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CF8BC7" w14:textId="39B97699" w:rsidR="002751EF" w:rsidRPr="00361C2A" w:rsidRDefault="002751EF" w:rsidP="00361C2A">
      <w:pPr>
        <w:jc w:val="both"/>
        <w:rPr>
          <w:rFonts w:ascii="Arial" w:hAnsi="Arial" w:cs="Arial"/>
          <w:sz w:val="20"/>
          <w:szCs w:val="20"/>
        </w:rPr>
      </w:pPr>
      <w:r w:rsidRPr="00361C2A">
        <w:rPr>
          <w:rFonts w:ascii="Arial" w:hAnsi="Arial" w:cs="Arial"/>
          <w:b/>
          <w:sz w:val="20"/>
          <w:szCs w:val="20"/>
        </w:rPr>
        <w:t>Federacja Branżowych Związków Producentów Rolnych</w:t>
      </w:r>
      <w:r w:rsidRPr="00361C2A">
        <w:rPr>
          <w:rFonts w:ascii="Arial" w:hAnsi="Arial" w:cs="Arial"/>
          <w:b/>
          <w:sz w:val="20"/>
          <w:szCs w:val="20"/>
        </w:rPr>
        <w:tab/>
      </w:r>
      <w:r w:rsidRPr="00361C2A">
        <w:rPr>
          <w:rFonts w:ascii="Arial" w:hAnsi="Arial" w:cs="Arial"/>
          <w:b/>
          <w:sz w:val="20"/>
          <w:szCs w:val="20"/>
        </w:rPr>
        <w:tab/>
      </w:r>
      <w:r w:rsidRPr="00361C2A">
        <w:rPr>
          <w:rFonts w:ascii="Arial" w:hAnsi="Arial" w:cs="Arial"/>
          <w:b/>
          <w:sz w:val="20"/>
          <w:szCs w:val="20"/>
        </w:rPr>
        <w:tab/>
      </w:r>
      <w:r w:rsidRPr="00361C2A">
        <w:rPr>
          <w:rFonts w:ascii="Arial" w:hAnsi="Arial" w:cs="Arial"/>
          <w:b/>
          <w:sz w:val="20"/>
          <w:szCs w:val="20"/>
        </w:rPr>
        <w:tab/>
      </w:r>
      <w:r w:rsidRPr="00361C2A">
        <w:rPr>
          <w:rFonts w:ascii="Arial" w:hAnsi="Arial" w:cs="Arial"/>
          <w:b/>
          <w:sz w:val="20"/>
          <w:szCs w:val="20"/>
        </w:rPr>
        <w:tab/>
      </w:r>
      <w:r>
        <w:rPr>
          <w:rFonts w:ascii="Arial" w:hAnsi="Arial" w:cs="Arial"/>
          <w:sz w:val="20"/>
          <w:szCs w:val="20"/>
        </w:rPr>
        <w:t xml:space="preserve">Warszawa, </w:t>
      </w:r>
      <w:r w:rsidR="00DC1862">
        <w:rPr>
          <w:rFonts w:ascii="Arial" w:hAnsi="Arial" w:cs="Arial"/>
          <w:sz w:val="20"/>
          <w:szCs w:val="20"/>
        </w:rPr>
        <w:t>11</w:t>
      </w:r>
      <w:r w:rsidR="00DA478B">
        <w:rPr>
          <w:rFonts w:ascii="Arial" w:hAnsi="Arial" w:cs="Arial"/>
          <w:sz w:val="20"/>
          <w:szCs w:val="20"/>
        </w:rPr>
        <w:t>.0</w:t>
      </w:r>
      <w:r w:rsidR="00995B5D">
        <w:rPr>
          <w:rFonts w:ascii="Arial" w:hAnsi="Arial" w:cs="Arial"/>
          <w:sz w:val="20"/>
          <w:szCs w:val="20"/>
        </w:rPr>
        <w:t>4</w:t>
      </w:r>
      <w:r w:rsidR="00292010">
        <w:rPr>
          <w:rFonts w:ascii="Arial" w:hAnsi="Arial" w:cs="Arial"/>
          <w:sz w:val="20"/>
          <w:szCs w:val="20"/>
        </w:rPr>
        <w:t>.202</w:t>
      </w:r>
      <w:r w:rsidR="00995B5D">
        <w:rPr>
          <w:rFonts w:ascii="Arial" w:hAnsi="Arial" w:cs="Arial"/>
          <w:sz w:val="20"/>
          <w:szCs w:val="20"/>
        </w:rPr>
        <w:t>5</w:t>
      </w:r>
    </w:p>
    <w:p w14:paraId="7E3232C5" w14:textId="77777777" w:rsidR="002751EF" w:rsidRPr="00361C2A" w:rsidRDefault="002751EF" w:rsidP="00361C2A">
      <w:pPr>
        <w:jc w:val="both"/>
        <w:rPr>
          <w:rFonts w:ascii="Arial" w:hAnsi="Arial" w:cs="Arial"/>
          <w:sz w:val="20"/>
          <w:szCs w:val="20"/>
        </w:rPr>
      </w:pPr>
    </w:p>
    <w:p w14:paraId="66D2BBD5" w14:textId="77777777" w:rsidR="002751EF" w:rsidRPr="00361C2A" w:rsidRDefault="002751EF" w:rsidP="00361C2A">
      <w:pPr>
        <w:jc w:val="both"/>
        <w:rPr>
          <w:rFonts w:ascii="Arial" w:hAnsi="Arial" w:cs="Arial"/>
          <w:sz w:val="20"/>
          <w:szCs w:val="20"/>
        </w:rPr>
      </w:pPr>
    </w:p>
    <w:p w14:paraId="3D7CB56B" w14:textId="303297CA" w:rsidR="002751EF" w:rsidRDefault="002751EF" w:rsidP="00361C2A">
      <w:pPr>
        <w:jc w:val="center"/>
        <w:rPr>
          <w:rFonts w:ascii="Arial" w:hAnsi="Arial" w:cs="Arial"/>
          <w:b/>
        </w:rPr>
      </w:pPr>
      <w:r>
        <w:rPr>
          <w:rFonts w:ascii="Arial" w:hAnsi="Arial" w:cs="Arial"/>
          <w:b/>
        </w:rPr>
        <w:t xml:space="preserve">Zapytanie ofertowe nr </w:t>
      </w:r>
      <w:r w:rsidR="00995B5D">
        <w:rPr>
          <w:rFonts w:ascii="Arial" w:hAnsi="Arial" w:cs="Arial"/>
          <w:b/>
        </w:rPr>
        <w:t>4</w:t>
      </w:r>
      <w:r w:rsidR="00292010">
        <w:rPr>
          <w:rFonts w:ascii="Arial" w:hAnsi="Arial" w:cs="Arial"/>
          <w:b/>
        </w:rPr>
        <w:t>/202</w:t>
      </w:r>
      <w:r w:rsidR="00995B5D">
        <w:rPr>
          <w:rFonts w:ascii="Arial" w:hAnsi="Arial" w:cs="Arial"/>
          <w:b/>
        </w:rPr>
        <w:t>5</w:t>
      </w:r>
    </w:p>
    <w:p w14:paraId="65134882" w14:textId="77777777" w:rsidR="00F5465F" w:rsidRPr="0014511D" w:rsidRDefault="00F5465F" w:rsidP="00361C2A">
      <w:pPr>
        <w:jc w:val="center"/>
        <w:rPr>
          <w:rFonts w:ascii="Arial" w:hAnsi="Arial" w:cs="Arial"/>
          <w:b/>
        </w:rPr>
      </w:pPr>
    </w:p>
    <w:p w14:paraId="55558403" w14:textId="1FF5ECE3" w:rsidR="002751EF" w:rsidRPr="00292010" w:rsidRDefault="002751EF" w:rsidP="00F5465F">
      <w:pPr>
        <w:jc w:val="both"/>
        <w:rPr>
          <w:rFonts w:ascii="Arial" w:hAnsi="Arial" w:cs="Arial"/>
          <w:sz w:val="20"/>
          <w:szCs w:val="20"/>
        </w:rPr>
      </w:pPr>
      <w:r w:rsidRPr="00361C2A">
        <w:rPr>
          <w:rFonts w:ascii="Arial" w:hAnsi="Arial" w:cs="Arial"/>
          <w:sz w:val="20"/>
          <w:szCs w:val="20"/>
        </w:rPr>
        <w:t>w sprawie zamówienia</w:t>
      </w:r>
      <w:r>
        <w:rPr>
          <w:rFonts w:ascii="Arial" w:hAnsi="Arial" w:cs="Arial"/>
          <w:sz w:val="20"/>
          <w:szCs w:val="20"/>
        </w:rPr>
        <w:t xml:space="preserve"> na</w:t>
      </w:r>
      <w:r w:rsidRPr="00361C2A">
        <w:rPr>
          <w:rFonts w:ascii="Arial" w:hAnsi="Arial" w:cs="Arial"/>
          <w:sz w:val="20"/>
          <w:szCs w:val="20"/>
        </w:rPr>
        <w:t xml:space="preserve"> </w:t>
      </w:r>
      <w:r>
        <w:rPr>
          <w:rFonts w:ascii="Arial" w:hAnsi="Arial" w:cs="Arial"/>
          <w:sz w:val="20"/>
          <w:szCs w:val="20"/>
        </w:rPr>
        <w:t>realizację kampanii promocyjno</w:t>
      </w:r>
      <w:r w:rsidR="00225622">
        <w:rPr>
          <w:rFonts w:ascii="Arial" w:hAnsi="Arial" w:cs="Arial"/>
          <w:sz w:val="20"/>
          <w:szCs w:val="20"/>
        </w:rPr>
        <w:t>-</w:t>
      </w:r>
      <w:r>
        <w:rPr>
          <w:rFonts w:ascii="Arial" w:hAnsi="Arial" w:cs="Arial"/>
          <w:sz w:val="20"/>
          <w:szCs w:val="20"/>
        </w:rPr>
        <w:t xml:space="preserve">edukacyjnej </w:t>
      </w:r>
      <w:r w:rsidR="00292010" w:rsidRPr="00292010">
        <w:rPr>
          <w:rFonts w:ascii="Arial" w:hAnsi="Arial" w:cs="Arial"/>
          <w:sz w:val="20"/>
          <w:szCs w:val="20"/>
        </w:rPr>
        <w:t xml:space="preserve">„Glutenowy zawrót głowy – obalamy mity, potwierdzamy fakty” – edycja </w:t>
      </w:r>
      <w:r w:rsidR="00E625E0">
        <w:rPr>
          <w:rFonts w:ascii="Arial" w:hAnsi="Arial" w:cs="Arial"/>
          <w:sz w:val="20"/>
          <w:szCs w:val="20"/>
        </w:rPr>
        <w:t>V</w:t>
      </w:r>
      <w:r w:rsidR="00225622">
        <w:rPr>
          <w:rFonts w:ascii="Arial" w:hAnsi="Arial" w:cs="Arial"/>
          <w:sz w:val="20"/>
          <w:szCs w:val="20"/>
        </w:rPr>
        <w:t>.</w:t>
      </w:r>
    </w:p>
    <w:p w14:paraId="4CB64E31" w14:textId="77777777" w:rsidR="002751EF" w:rsidRPr="00361C2A" w:rsidRDefault="002751EF" w:rsidP="00F5465F">
      <w:pPr>
        <w:jc w:val="both"/>
        <w:rPr>
          <w:rFonts w:ascii="Arial" w:hAnsi="Arial" w:cs="Arial"/>
          <w:sz w:val="20"/>
          <w:szCs w:val="20"/>
        </w:rPr>
      </w:pPr>
    </w:p>
    <w:p w14:paraId="08E2853F" w14:textId="77777777" w:rsidR="002751EF" w:rsidRDefault="002751EF" w:rsidP="00361C2A">
      <w:pPr>
        <w:jc w:val="both"/>
        <w:rPr>
          <w:rFonts w:ascii="Arial" w:hAnsi="Arial" w:cs="Arial"/>
          <w:b/>
          <w:sz w:val="20"/>
          <w:szCs w:val="20"/>
        </w:rPr>
      </w:pPr>
      <w:r w:rsidRPr="00361C2A">
        <w:rPr>
          <w:rFonts w:ascii="Arial" w:hAnsi="Arial" w:cs="Arial"/>
          <w:b/>
          <w:sz w:val="20"/>
          <w:szCs w:val="20"/>
        </w:rPr>
        <w:t>I. ZAMAWIAJĄCY</w:t>
      </w:r>
    </w:p>
    <w:p w14:paraId="751E7463" w14:textId="77777777" w:rsidR="002751EF" w:rsidRPr="00361C2A" w:rsidRDefault="002751EF" w:rsidP="00361C2A">
      <w:pPr>
        <w:jc w:val="both"/>
        <w:rPr>
          <w:rFonts w:ascii="Arial" w:hAnsi="Arial" w:cs="Arial"/>
          <w:b/>
          <w:sz w:val="20"/>
          <w:szCs w:val="20"/>
        </w:rPr>
      </w:pPr>
    </w:p>
    <w:p w14:paraId="2C63E424" w14:textId="3C0B6FD0" w:rsidR="002751EF" w:rsidRPr="00361C2A" w:rsidRDefault="002751EF" w:rsidP="00E93E3E">
      <w:pPr>
        <w:jc w:val="both"/>
        <w:rPr>
          <w:rFonts w:ascii="Arial" w:hAnsi="Arial" w:cs="Arial"/>
          <w:sz w:val="20"/>
          <w:szCs w:val="20"/>
        </w:rPr>
      </w:pPr>
      <w:r w:rsidRPr="00361C2A">
        <w:rPr>
          <w:rFonts w:ascii="Arial" w:hAnsi="Arial" w:cs="Arial"/>
          <w:b/>
          <w:sz w:val="20"/>
          <w:szCs w:val="20"/>
        </w:rPr>
        <w:t>Federacja Branżowych Związków Producentów Rolnych</w:t>
      </w:r>
      <w:r w:rsidRPr="00361C2A">
        <w:rPr>
          <w:rFonts w:ascii="Arial" w:hAnsi="Arial" w:cs="Arial"/>
          <w:sz w:val="20"/>
          <w:szCs w:val="20"/>
        </w:rPr>
        <w:t xml:space="preserve"> </w:t>
      </w:r>
      <w:r w:rsidR="00D33530">
        <w:rPr>
          <w:rFonts w:ascii="Arial" w:hAnsi="Arial" w:cs="Arial"/>
          <w:sz w:val="20"/>
          <w:szCs w:val="20"/>
        </w:rPr>
        <w:t>,</w:t>
      </w:r>
    </w:p>
    <w:p w14:paraId="0F33FB65" w14:textId="77777777" w:rsidR="002751EF" w:rsidRPr="00361C2A" w:rsidRDefault="002751EF" w:rsidP="00E93E3E">
      <w:pPr>
        <w:jc w:val="both"/>
        <w:rPr>
          <w:rFonts w:ascii="Arial" w:hAnsi="Arial" w:cs="Arial"/>
          <w:sz w:val="20"/>
          <w:szCs w:val="20"/>
        </w:rPr>
      </w:pPr>
      <w:r w:rsidRPr="00361C2A">
        <w:rPr>
          <w:rFonts w:ascii="Arial" w:hAnsi="Arial" w:cs="Arial"/>
          <w:sz w:val="20"/>
          <w:szCs w:val="20"/>
        </w:rPr>
        <w:t>ul. Wspólna 30, 00-930 Warszawa</w:t>
      </w:r>
    </w:p>
    <w:p w14:paraId="583FFBA6" w14:textId="77777777" w:rsidR="002751EF" w:rsidRPr="00167254" w:rsidRDefault="002751EF" w:rsidP="00E93E3E">
      <w:pPr>
        <w:jc w:val="both"/>
        <w:rPr>
          <w:rFonts w:ascii="Arial" w:hAnsi="Arial" w:cs="Arial"/>
          <w:sz w:val="20"/>
          <w:szCs w:val="20"/>
        </w:rPr>
      </w:pPr>
      <w:r w:rsidRPr="00167254">
        <w:rPr>
          <w:rFonts w:ascii="Arial" w:hAnsi="Arial" w:cs="Arial"/>
          <w:sz w:val="20"/>
          <w:szCs w:val="20"/>
        </w:rPr>
        <w:t>NIP: 525-19-68-233, KRS: 0000209318</w:t>
      </w:r>
    </w:p>
    <w:p w14:paraId="29A604B8" w14:textId="77777777" w:rsidR="002751EF" w:rsidRPr="00361C2A" w:rsidRDefault="002751EF" w:rsidP="00E93E3E">
      <w:pPr>
        <w:jc w:val="both"/>
        <w:rPr>
          <w:rFonts w:ascii="Arial" w:hAnsi="Arial" w:cs="Arial"/>
          <w:sz w:val="20"/>
          <w:szCs w:val="20"/>
          <w:lang w:val="fr-FR"/>
        </w:rPr>
      </w:pPr>
      <w:r w:rsidRPr="00361C2A">
        <w:rPr>
          <w:rFonts w:ascii="Arial" w:hAnsi="Arial" w:cs="Arial"/>
          <w:sz w:val="20"/>
          <w:szCs w:val="20"/>
          <w:lang w:val="fr-FR"/>
        </w:rPr>
        <w:t>e-mail: biuro@fbzpr.org.pl</w:t>
      </w:r>
    </w:p>
    <w:p w14:paraId="610FD285" w14:textId="77777777" w:rsidR="002751EF" w:rsidRPr="00361C2A" w:rsidRDefault="002751EF" w:rsidP="00E93E3E">
      <w:pPr>
        <w:jc w:val="both"/>
        <w:rPr>
          <w:rFonts w:ascii="Arial" w:hAnsi="Arial" w:cs="Arial"/>
          <w:sz w:val="20"/>
          <w:szCs w:val="20"/>
        </w:rPr>
      </w:pPr>
      <w:r w:rsidRPr="00361C2A">
        <w:rPr>
          <w:rFonts w:ascii="Arial" w:hAnsi="Arial" w:cs="Arial"/>
          <w:sz w:val="20"/>
          <w:szCs w:val="20"/>
        </w:rPr>
        <w:t>Tel. 22 623 24 13</w:t>
      </w:r>
    </w:p>
    <w:p w14:paraId="370C23B1" w14:textId="77777777" w:rsidR="002751EF" w:rsidRDefault="002751EF" w:rsidP="00E93E3E">
      <w:pPr>
        <w:jc w:val="both"/>
        <w:rPr>
          <w:rFonts w:ascii="Arial" w:hAnsi="Arial" w:cs="Arial"/>
          <w:sz w:val="20"/>
          <w:szCs w:val="20"/>
        </w:rPr>
      </w:pPr>
      <w:r w:rsidRPr="00361C2A">
        <w:rPr>
          <w:rFonts w:ascii="Arial" w:hAnsi="Arial" w:cs="Arial"/>
          <w:sz w:val="20"/>
          <w:szCs w:val="20"/>
        </w:rPr>
        <w:t>Faks 22 623 24 13</w:t>
      </w:r>
    </w:p>
    <w:p w14:paraId="67C1FBF0" w14:textId="77777777" w:rsidR="002751EF" w:rsidRDefault="002751EF" w:rsidP="0033533F">
      <w:pPr>
        <w:jc w:val="both"/>
        <w:rPr>
          <w:rFonts w:ascii="Arial" w:hAnsi="Arial" w:cs="Arial"/>
          <w:sz w:val="20"/>
          <w:szCs w:val="20"/>
        </w:rPr>
      </w:pPr>
    </w:p>
    <w:p w14:paraId="17EB20B3" w14:textId="77777777" w:rsidR="002751EF" w:rsidRDefault="002751EF" w:rsidP="0033533F">
      <w:pPr>
        <w:jc w:val="both"/>
        <w:rPr>
          <w:rFonts w:ascii="Arial" w:hAnsi="Arial" w:cs="Arial"/>
          <w:b/>
          <w:sz w:val="20"/>
          <w:szCs w:val="20"/>
        </w:rPr>
      </w:pPr>
      <w:r w:rsidRPr="0033533F">
        <w:rPr>
          <w:rFonts w:ascii="Arial" w:hAnsi="Arial" w:cs="Arial"/>
          <w:b/>
          <w:sz w:val="20"/>
          <w:szCs w:val="20"/>
        </w:rPr>
        <w:t>II</w:t>
      </w:r>
      <w:r>
        <w:rPr>
          <w:rFonts w:ascii="Arial" w:hAnsi="Arial" w:cs="Arial"/>
          <w:b/>
          <w:sz w:val="20"/>
          <w:szCs w:val="20"/>
        </w:rPr>
        <w:t>.</w:t>
      </w:r>
      <w:r w:rsidRPr="0033533F">
        <w:rPr>
          <w:rFonts w:ascii="Arial" w:hAnsi="Arial" w:cs="Arial"/>
          <w:b/>
          <w:sz w:val="20"/>
          <w:szCs w:val="20"/>
        </w:rPr>
        <w:t xml:space="preserve"> TRYB ZAMÓWIENIA</w:t>
      </w:r>
    </w:p>
    <w:p w14:paraId="325225D4" w14:textId="77777777" w:rsidR="002751EF" w:rsidRPr="0033533F" w:rsidRDefault="002751EF" w:rsidP="0033533F">
      <w:pPr>
        <w:jc w:val="both"/>
        <w:rPr>
          <w:rFonts w:ascii="Arial" w:hAnsi="Arial" w:cs="Arial"/>
          <w:b/>
          <w:sz w:val="20"/>
          <w:szCs w:val="20"/>
        </w:rPr>
      </w:pPr>
    </w:p>
    <w:p w14:paraId="148215B4" w14:textId="77777777" w:rsidR="002751EF" w:rsidRDefault="002751EF" w:rsidP="00E93E3E">
      <w:pPr>
        <w:jc w:val="both"/>
        <w:rPr>
          <w:rFonts w:ascii="Arial" w:hAnsi="Arial" w:cs="Arial"/>
          <w:sz w:val="20"/>
          <w:szCs w:val="20"/>
        </w:rPr>
      </w:pPr>
      <w:r>
        <w:rPr>
          <w:rFonts w:ascii="Arial" w:hAnsi="Arial" w:cs="Arial"/>
          <w:sz w:val="20"/>
          <w:szCs w:val="20"/>
        </w:rPr>
        <w:t>Konkurencyjna procedura wyboru wykonawcy.</w:t>
      </w:r>
    </w:p>
    <w:p w14:paraId="5D874C24" w14:textId="77777777" w:rsidR="002751EF" w:rsidRPr="00361C2A" w:rsidRDefault="002751EF" w:rsidP="00E93E3E">
      <w:pPr>
        <w:jc w:val="both"/>
        <w:rPr>
          <w:rFonts w:ascii="Arial" w:hAnsi="Arial" w:cs="Arial"/>
          <w:sz w:val="20"/>
          <w:szCs w:val="20"/>
        </w:rPr>
      </w:pPr>
      <w:r>
        <w:rPr>
          <w:rFonts w:ascii="Arial" w:hAnsi="Arial" w:cs="Arial"/>
          <w:sz w:val="20"/>
          <w:szCs w:val="20"/>
        </w:rPr>
        <w:t xml:space="preserve">Postępowanie prowadzone jest w trybie zapytania ofertowego. Do czynności podejmowanych przez Zamawiającego i dostawców w postępowaniu o udzielenie zamówienia stosuje się przepisy ustawy z dnia 23 kwietnia 1964 r. – Kodeks cywilny (Dz.U. z 2017 r. poz.459 z </w:t>
      </w:r>
      <w:proofErr w:type="spellStart"/>
      <w:r>
        <w:rPr>
          <w:rFonts w:ascii="Arial" w:hAnsi="Arial" w:cs="Arial"/>
          <w:sz w:val="20"/>
          <w:szCs w:val="20"/>
        </w:rPr>
        <w:t>późn</w:t>
      </w:r>
      <w:proofErr w:type="spellEnd"/>
      <w:r>
        <w:rPr>
          <w:rFonts w:ascii="Arial" w:hAnsi="Arial" w:cs="Arial"/>
          <w:sz w:val="20"/>
          <w:szCs w:val="20"/>
        </w:rPr>
        <w:t>. zmianami) oraz niniejszego zapytania ofertowego i nie podlega procedurom wynikającym z ustawy Prawo zamówień publicznych.</w:t>
      </w:r>
    </w:p>
    <w:p w14:paraId="2A80F24C" w14:textId="77777777" w:rsidR="002751EF" w:rsidRPr="00361C2A" w:rsidRDefault="002751EF" w:rsidP="00361C2A">
      <w:pPr>
        <w:jc w:val="both"/>
        <w:rPr>
          <w:rFonts w:ascii="Arial" w:hAnsi="Arial" w:cs="Arial"/>
          <w:sz w:val="20"/>
          <w:szCs w:val="20"/>
        </w:rPr>
      </w:pPr>
    </w:p>
    <w:p w14:paraId="2FDC12B2" w14:textId="77777777" w:rsidR="002751EF" w:rsidRDefault="002751EF" w:rsidP="00361C2A">
      <w:pPr>
        <w:jc w:val="both"/>
        <w:rPr>
          <w:rFonts w:ascii="Arial" w:hAnsi="Arial" w:cs="Arial"/>
          <w:b/>
          <w:sz w:val="20"/>
          <w:szCs w:val="20"/>
        </w:rPr>
      </w:pPr>
      <w:r w:rsidRPr="00361C2A">
        <w:rPr>
          <w:rFonts w:ascii="Arial" w:hAnsi="Arial" w:cs="Arial"/>
          <w:b/>
          <w:sz w:val="20"/>
          <w:szCs w:val="20"/>
        </w:rPr>
        <w:t>II</w:t>
      </w:r>
      <w:r>
        <w:rPr>
          <w:rFonts w:ascii="Arial" w:hAnsi="Arial" w:cs="Arial"/>
          <w:b/>
          <w:sz w:val="20"/>
          <w:szCs w:val="20"/>
        </w:rPr>
        <w:t>I</w:t>
      </w:r>
      <w:r w:rsidRPr="00361C2A">
        <w:rPr>
          <w:rFonts w:ascii="Arial" w:hAnsi="Arial" w:cs="Arial"/>
          <w:b/>
          <w:sz w:val="20"/>
          <w:szCs w:val="20"/>
        </w:rPr>
        <w:t>. OPIS PRZEDMIOTU ZAMÓWIENIA</w:t>
      </w:r>
    </w:p>
    <w:p w14:paraId="28C5FC46" w14:textId="77777777" w:rsidR="002751EF" w:rsidRPr="0006202D" w:rsidRDefault="002751EF" w:rsidP="00361C2A">
      <w:pPr>
        <w:jc w:val="both"/>
        <w:rPr>
          <w:rFonts w:ascii="Arial" w:hAnsi="Arial" w:cs="Arial"/>
          <w:b/>
          <w:sz w:val="20"/>
          <w:szCs w:val="20"/>
        </w:rPr>
      </w:pPr>
    </w:p>
    <w:p w14:paraId="3FD54E23"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Od lat maleje w Polsce spożycie produktów zbożowych. Z ostatnich danych GUS wynika, że w 2023 r. przeciętne miesięczne spożycie pieczywa i produktów zbożowych wyniosło 5 kg na 1 os. (w 2022 - 5,11 kg, w 2021 - 5,16 kg). W 2004 r. było to 8,68 kg.</w:t>
      </w:r>
    </w:p>
    <w:p w14:paraId="75236137"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 xml:space="preserve">W 2023 r. nastąpił spadek spożycia (GUS) większości podstawowych artykułów żywnościowych. Najwyższy dotyczył: cukru (o 12,5%), margaryny i tłuszczów roślinnych (o 12,0%) oraz makaronu i produktów makaronowych (o 9,3%). </w:t>
      </w:r>
    </w:p>
    <w:p w14:paraId="69556647"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Tymczasem produkty oraz przetwory ze zbóż zajmują jedną z ważniejszych pozycji w Zaleceniach Zdrowego Żywienia, opracowanych przez Narodowy Instytut Zdrowia Publicznego – Państwowy Zakład Higieny, i powinny pokrywać przynajmniej 50-60% dostarczanej w ciągu dnia energii. Na tzw. „Talerzu Zdrowia” (obowiązuje od 2020 r.) połowa zalecanych produktów to warzywa i owoce (z przewagą warzyw). 1/4 powinny stanowić ryby, mięso, nabiał, jaja, warzywa strączkowe, a pozostała 1/4 talerza to produkty skrobiowe, w tym ziemniaki i zbożowe. Codziennie dla zdrowia powinno się spożyć przynajmniej 3 porcje (90g) produktów zbożowych pełnoziarnistych (czyli z przemiału całego ziarna), takich jak kasze, ciemne pieczywo czy makaron razowy. To właśnie produkty ze zbóż powinny być głównym źródłem węglowodanów złożonych i błonnika pokarmowego w diecie.</w:t>
      </w:r>
    </w:p>
    <w:p w14:paraId="0C418FD5" w14:textId="185AD21A" w:rsidR="00D76DA4" w:rsidRPr="00D76DA4" w:rsidRDefault="00D76DA4" w:rsidP="00D76DA4">
      <w:pPr>
        <w:jc w:val="both"/>
        <w:rPr>
          <w:rFonts w:ascii="Arial" w:hAnsi="Arial" w:cs="Arial"/>
          <w:sz w:val="20"/>
          <w:szCs w:val="20"/>
        </w:rPr>
      </w:pPr>
      <w:r w:rsidRPr="00D76DA4">
        <w:rPr>
          <w:rFonts w:ascii="Arial" w:hAnsi="Arial" w:cs="Arial"/>
          <w:sz w:val="20"/>
          <w:szCs w:val="20"/>
        </w:rPr>
        <w:t xml:space="preserve">Produkty zbożowe od dawna stanowiły kluczowy pokarm dla człowieka, ale obecnie są często pomijane </w:t>
      </w:r>
      <w:r w:rsidR="002C7F97">
        <w:rPr>
          <w:rFonts w:ascii="Arial" w:hAnsi="Arial" w:cs="Arial"/>
          <w:sz w:val="20"/>
          <w:szCs w:val="20"/>
        </w:rPr>
        <w:br/>
      </w:r>
      <w:r w:rsidRPr="00D76DA4">
        <w:rPr>
          <w:rFonts w:ascii="Arial" w:hAnsi="Arial" w:cs="Arial"/>
          <w:sz w:val="20"/>
          <w:szCs w:val="20"/>
        </w:rPr>
        <w:t xml:space="preserve">i deprecjonowane w codziennym żywieniu na rzecz produktów wysokobiałkowych. Przyczyniają się do tego również negatywne lub nieprawdziwe doniesienia na temat glutenu i jego szkodliwości. Trzeba więc wyraźnie podkreślić, że u zdrowych osób regularne spożywanie glutenu jest całkowicie bezpieczne i nie powinno wywoływać żadnych dolegliwości ze strony przewodu pokarmowego lub symptomów chorobowych. Wręcz przeciwnie - wyeliminowanie produktów zbożowych z diety może niekorzystnie odbić się na zdrowiu. Jedynie u niektórych osób, w tym chorych na celiakię, </w:t>
      </w:r>
      <w:proofErr w:type="spellStart"/>
      <w:r w:rsidRPr="00D76DA4">
        <w:rPr>
          <w:rFonts w:ascii="Arial" w:hAnsi="Arial" w:cs="Arial"/>
          <w:sz w:val="20"/>
          <w:szCs w:val="20"/>
        </w:rPr>
        <w:t>nieceliakalną</w:t>
      </w:r>
      <w:proofErr w:type="spellEnd"/>
      <w:r w:rsidRPr="00D76DA4">
        <w:rPr>
          <w:rFonts w:ascii="Arial" w:hAnsi="Arial" w:cs="Arial"/>
          <w:sz w:val="20"/>
          <w:szCs w:val="20"/>
        </w:rPr>
        <w:t xml:space="preserve"> nadwrażliwość na gluten oraz mających alergię na pszenicę, gluten może wywoływać niepożądane reakcje organizmu. Tym właśnie osobom zaleca się – na stałe lub czasowo – stosowanie diety bezglutenowej. </w:t>
      </w:r>
    </w:p>
    <w:p w14:paraId="4A379048"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W ostatnich latach wokół glutenu narosło wiele mitów i nieścisłości, a moda na dietę bezglutenową niestety wciąż zdobywa nowych zwolenników.</w:t>
      </w:r>
    </w:p>
    <w:p w14:paraId="50A6F2F2" w14:textId="77777777" w:rsidR="00D76DA4" w:rsidRPr="00D76DA4" w:rsidRDefault="00D76DA4" w:rsidP="00D76DA4">
      <w:pPr>
        <w:jc w:val="both"/>
        <w:rPr>
          <w:rFonts w:ascii="Arial" w:hAnsi="Arial" w:cs="Arial"/>
          <w:sz w:val="20"/>
          <w:szCs w:val="20"/>
        </w:rPr>
      </w:pPr>
    </w:p>
    <w:p w14:paraId="2FC3111F"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Opis problemu</w:t>
      </w:r>
    </w:p>
    <w:p w14:paraId="6974989E"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Z badania przeprowadzonego w ramach I edycji kampanii wynika, że choć zdecydowana większość respondentów – 83% – twierdzi, że lubi produkty zbożowe, to jednak aż co piąty ankietowany rozważyłby ich eliminację z diety! Okazuje się także, że blisko połowa badanych (47%) nie wie, czym jest gluten! Wyniki badania potwierdzają, że wiedza Polaków o glutenie nadal jest niewystarczająca:</w:t>
      </w:r>
    </w:p>
    <w:p w14:paraId="390FD4BE"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 xml:space="preserve">- aż 40% ankietowanych nie wie, czy gluten jest szkodliwy, </w:t>
      </w:r>
    </w:p>
    <w:p w14:paraId="2F6153B8"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lastRenderedPageBreak/>
        <w:t>- 40% ankietowanych nie wie, czy gluten jest bezpieczny,</w:t>
      </w:r>
    </w:p>
    <w:p w14:paraId="43D57364"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- 47% respondentów odpowiedziało „nie wiem/trudno powiedzieć” na stwierdzenie: „gluten nie zaburza pracy układu pokarmowego, a wyeliminowanie z codziennego menu produktów zbożowych może przynieść więcej szkody niż pożytku”,</w:t>
      </w:r>
    </w:p>
    <w:p w14:paraId="6EB889FC" w14:textId="77777777" w:rsidR="00D76DA4" w:rsidRPr="00D76DA4" w:rsidRDefault="00D76DA4" w:rsidP="00D76DA4">
      <w:pPr>
        <w:jc w:val="both"/>
        <w:rPr>
          <w:rFonts w:ascii="Arial" w:hAnsi="Arial" w:cs="Arial"/>
          <w:sz w:val="20"/>
          <w:szCs w:val="20"/>
        </w:rPr>
      </w:pPr>
      <w:r w:rsidRPr="00D76DA4">
        <w:rPr>
          <w:rFonts w:ascii="Arial" w:hAnsi="Arial" w:cs="Arial"/>
          <w:sz w:val="20"/>
          <w:szCs w:val="20"/>
        </w:rPr>
        <w:t>- 44% badanych odpowiedziało „nie wiem/trudno powiedzieć” na stwierdzenie: „niejedzenie glutenu jest modne, ale niezdrowe”.</w:t>
      </w:r>
    </w:p>
    <w:p w14:paraId="38926D67" w14:textId="6F3AF5A7" w:rsidR="00D76DA4" w:rsidRPr="00D76DA4" w:rsidRDefault="00D76DA4" w:rsidP="00D76DA4">
      <w:pPr>
        <w:jc w:val="both"/>
        <w:rPr>
          <w:rFonts w:ascii="Arial" w:hAnsi="Arial" w:cs="Arial"/>
          <w:sz w:val="20"/>
          <w:szCs w:val="20"/>
        </w:rPr>
      </w:pPr>
      <w:r w:rsidRPr="00D76DA4">
        <w:rPr>
          <w:rFonts w:ascii="Arial" w:hAnsi="Arial" w:cs="Arial"/>
          <w:sz w:val="20"/>
          <w:szCs w:val="20"/>
        </w:rPr>
        <w:t xml:space="preserve">Dane te są dowodem na wciąż niską świadomość społeczeństwa na temat glutenu i wpływu produktów zbożowych na nasze zdrowie. Należy zaznaczyć, że gluten jest dobrze tolerowany przez większość populacji, a produkty zbożowe powinny stanowić jeden z głównych składników na „Talerzu Zdrowia”. Ważne, aby troszcząc się o zdrowie własne i rodziny, zachować odpowiednie proporcje, zgodnie </w:t>
      </w:r>
      <w:r w:rsidR="002C7F97">
        <w:rPr>
          <w:rFonts w:ascii="Arial" w:hAnsi="Arial" w:cs="Arial"/>
          <w:sz w:val="20"/>
          <w:szCs w:val="20"/>
        </w:rPr>
        <w:br/>
      </w:r>
      <w:r w:rsidRPr="00D76DA4">
        <w:rPr>
          <w:rFonts w:ascii="Arial" w:hAnsi="Arial" w:cs="Arial"/>
          <w:sz w:val="20"/>
          <w:szCs w:val="20"/>
        </w:rPr>
        <w:t>z rekomendacjami specjalistów, i spożywać produkty dobrej jakości. Niestety wiele zdrowych osób nie jest świadomych skutków eliminacji produktów zbożowych z diety.</w:t>
      </w:r>
    </w:p>
    <w:p w14:paraId="57D8750C" w14:textId="77777777" w:rsidR="009227DB" w:rsidRDefault="009227DB" w:rsidP="009227DB">
      <w:pPr>
        <w:jc w:val="both"/>
        <w:rPr>
          <w:rFonts w:ascii="Arial" w:hAnsi="Arial" w:cs="Arial"/>
          <w:sz w:val="20"/>
          <w:szCs w:val="20"/>
        </w:rPr>
      </w:pPr>
    </w:p>
    <w:p w14:paraId="5E239EFA" w14:textId="0905304F" w:rsidR="009C4C79" w:rsidRDefault="002C7F97" w:rsidP="009227DB">
      <w:pPr>
        <w:jc w:val="both"/>
        <w:rPr>
          <w:rFonts w:ascii="Arial" w:hAnsi="Arial" w:cs="Arial"/>
          <w:sz w:val="20"/>
          <w:szCs w:val="20"/>
        </w:rPr>
      </w:pPr>
      <w:r>
        <w:rPr>
          <w:rFonts w:ascii="Arial" w:hAnsi="Arial" w:cs="Arial"/>
          <w:sz w:val="20"/>
          <w:szCs w:val="20"/>
        </w:rPr>
        <w:t>Poprzednie edycje:</w:t>
      </w:r>
    </w:p>
    <w:p w14:paraId="3F705CD6" w14:textId="77777777" w:rsidR="002C7F97" w:rsidRPr="009227DB" w:rsidRDefault="002C7F97" w:rsidP="009227DB">
      <w:pPr>
        <w:jc w:val="both"/>
        <w:rPr>
          <w:rFonts w:ascii="Arial" w:hAnsi="Arial" w:cs="Arial"/>
          <w:sz w:val="20"/>
          <w:szCs w:val="20"/>
        </w:rPr>
      </w:pPr>
    </w:p>
    <w:p w14:paraId="260F3703"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I edycja kampanii (listopad 2021 – styczeń 2022)</w:t>
      </w:r>
    </w:p>
    <w:p w14:paraId="3E1D3BA7" w14:textId="72B6E481" w:rsidR="009227DB" w:rsidRPr="009227DB" w:rsidRDefault="009227DB" w:rsidP="009227DB">
      <w:pPr>
        <w:jc w:val="both"/>
        <w:rPr>
          <w:rFonts w:ascii="Arial" w:hAnsi="Arial" w:cs="Arial"/>
          <w:sz w:val="20"/>
          <w:szCs w:val="20"/>
        </w:rPr>
      </w:pPr>
      <w:r w:rsidRPr="009227DB">
        <w:rPr>
          <w:rFonts w:ascii="Arial" w:hAnsi="Arial" w:cs="Arial"/>
          <w:sz w:val="20"/>
          <w:szCs w:val="20"/>
        </w:rPr>
        <w:t>I edycja kampanii spotkała się z dużym odzewem ze strony mediów</w:t>
      </w:r>
      <w:r w:rsidR="00A146D5">
        <w:rPr>
          <w:rFonts w:ascii="Arial" w:hAnsi="Arial" w:cs="Arial"/>
          <w:sz w:val="20"/>
          <w:szCs w:val="20"/>
        </w:rPr>
        <w:t xml:space="preserve">, które </w:t>
      </w:r>
      <w:r w:rsidRPr="009227DB">
        <w:rPr>
          <w:rFonts w:ascii="Arial" w:hAnsi="Arial" w:cs="Arial"/>
          <w:sz w:val="20"/>
          <w:szCs w:val="20"/>
        </w:rPr>
        <w:t>podjęły wątek kontrowersji wokół glutenu i zasadności jego eliminacji z diety.</w:t>
      </w:r>
      <w:r w:rsidR="00A146D5">
        <w:rPr>
          <w:rFonts w:ascii="Arial" w:hAnsi="Arial" w:cs="Arial"/>
          <w:sz w:val="20"/>
          <w:szCs w:val="20"/>
        </w:rPr>
        <w:t xml:space="preserve"> </w:t>
      </w:r>
      <w:r w:rsidRPr="009227DB">
        <w:rPr>
          <w:rFonts w:ascii="Arial" w:hAnsi="Arial" w:cs="Arial"/>
          <w:sz w:val="20"/>
          <w:szCs w:val="20"/>
        </w:rPr>
        <w:t>W I edycji kampanii przekazaliśmy Polakom najważniejsze informacje o glutenie oraz przedstawiliśmy fakty i mity z nim związane, odwołując się do wiedzy ekspertów – dietetyka, lekarza i pediatry. Pokazaliśmy też, jaką rolę pełnią w żywieniu produkty zbożowe i dlaczego należy uwzględniać je w codziennym jadłospisie.</w:t>
      </w:r>
      <w:r w:rsidR="006C3968">
        <w:rPr>
          <w:rFonts w:ascii="Arial" w:hAnsi="Arial" w:cs="Arial"/>
          <w:sz w:val="20"/>
          <w:szCs w:val="20"/>
        </w:rPr>
        <w:t xml:space="preserve"> </w:t>
      </w:r>
      <w:r w:rsidRPr="009227DB">
        <w:rPr>
          <w:rFonts w:ascii="Arial" w:hAnsi="Arial" w:cs="Arial"/>
          <w:sz w:val="20"/>
          <w:szCs w:val="20"/>
        </w:rPr>
        <w:t xml:space="preserve">W ramach I edycji, poza działaniem biura prasowego oraz współpracą z ekspertami, zrealizowane zostały również inne działania: </w:t>
      </w:r>
    </w:p>
    <w:p w14:paraId="02864638" w14:textId="2713F995"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stworzenie i prowadzenie strony internetowej kampanii; </w:t>
      </w:r>
    </w:p>
    <w:p w14:paraId="74408FEF"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opracowanie logo kampanii;</w:t>
      </w:r>
    </w:p>
    <w:p w14:paraId="6BDEA980" w14:textId="445A975B" w:rsidR="009227DB" w:rsidRPr="009227DB" w:rsidRDefault="009227DB" w:rsidP="009227DB">
      <w:pPr>
        <w:jc w:val="both"/>
        <w:rPr>
          <w:rFonts w:ascii="Arial" w:hAnsi="Arial" w:cs="Arial"/>
          <w:sz w:val="20"/>
          <w:szCs w:val="20"/>
        </w:rPr>
      </w:pPr>
      <w:r w:rsidRPr="009227DB">
        <w:rPr>
          <w:rFonts w:ascii="Arial" w:hAnsi="Arial" w:cs="Arial"/>
          <w:sz w:val="20"/>
          <w:szCs w:val="20"/>
        </w:rPr>
        <w:t>- prowadzenie profilu kampanii na Facebooku;</w:t>
      </w:r>
    </w:p>
    <w:p w14:paraId="581996FF" w14:textId="626D49CF" w:rsidR="009227DB" w:rsidRPr="009227DB" w:rsidRDefault="009227DB" w:rsidP="009227DB">
      <w:pPr>
        <w:jc w:val="both"/>
        <w:rPr>
          <w:rFonts w:ascii="Arial" w:hAnsi="Arial" w:cs="Arial"/>
          <w:sz w:val="20"/>
          <w:szCs w:val="20"/>
        </w:rPr>
      </w:pPr>
      <w:r w:rsidRPr="009227DB">
        <w:rPr>
          <w:rFonts w:ascii="Arial" w:hAnsi="Arial" w:cs="Arial"/>
          <w:sz w:val="20"/>
          <w:szCs w:val="20"/>
        </w:rPr>
        <w:t>- kampania reklamowa na Facebooku;</w:t>
      </w:r>
    </w:p>
    <w:p w14:paraId="68C2AC72"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sondaż wśród Polaków, w którym zbadano ich wiedzę nt. glutenu oraz zwyczaje dot. spożywania produktów zbożowych;</w:t>
      </w:r>
    </w:p>
    <w:p w14:paraId="0F5E7C44" w14:textId="15B57C8B"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kampania </w:t>
      </w:r>
      <w:proofErr w:type="spellStart"/>
      <w:r w:rsidRPr="009227DB">
        <w:rPr>
          <w:rFonts w:ascii="Arial" w:hAnsi="Arial" w:cs="Arial"/>
          <w:sz w:val="20"/>
          <w:szCs w:val="20"/>
        </w:rPr>
        <w:t>advertorialowa</w:t>
      </w:r>
      <w:proofErr w:type="spellEnd"/>
      <w:r w:rsidRPr="009227DB">
        <w:rPr>
          <w:rFonts w:ascii="Arial" w:hAnsi="Arial" w:cs="Arial"/>
          <w:sz w:val="20"/>
          <w:szCs w:val="20"/>
        </w:rPr>
        <w:t xml:space="preserve"> w mediach przeznaczonych dla kobiet, </w:t>
      </w:r>
      <w:proofErr w:type="spellStart"/>
      <w:r w:rsidRPr="009227DB">
        <w:rPr>
          <w:rFonts w:ascii="Arial" w:hAnsi="Arial" w:cs="Arial"/>
          <w:sz w:val="20"/>
          <w:szCs w:val="20"/>
        </w:rPr>
        <w:t>parentingowych</w:t>
      </w:r>
      <w:proofErr w:type="spellEnd"/>
      <w:r w:rsidRPr="009227DB">
        <w:rPr>
          <w:rFonts w:ascii="Arial" w:hAnsi="Arial" w:cs="Arial"/>
          <w:sz w:val="20"/>
          <w:szCs w:val="20"/>
        </w:rPr>
        <w:t>, kulinarnych, poświęconych zdrowiu.</w:t>
      </w:r>
    </w:p>
    <w:p w14:paraId="60BAC066" w14:textId="77777777" w:rsidR="00A146D5" w:rsidRDefault="00A146D5" w:rsidP="009227DB">
      <w:pPr>
        <w:jc w:val="both"/>
        <w:rPr>
          <w:rFonts w:ascii="Arial" w:hAnsi="Arial" w:cs="Arial"/>
          <w:sz w:val="20"/>
          <w:szCs w:val="20"/>
        </w:rPr>
      </w:pPr>
    </w:p>
    <w:p w14:paraId="36D1F0EE" w14:textId="24656404" w:rsidR="009227DB" w:rsidRPr="009227DB" w:rsidRDefault="009227DB" w:rsidP="009227DB">
      <w:pPr>
        <w:jc w:val="both"/>
        <w:rPr>
          <w:rFonts w:ascii="Arial" w:hAnsi="Arial" w:cs="Arial"/>
          <w:sz w:val="20"/>
          <w:szCs w:val="20"/>
        </w:rPr>
      </w:pPr>
      <w:r w:rsidRPr="009227DB">
        <w:rPr>
          <w:rFonts w:ascii="Arial" w:hAnsi="Arial" w:cs="Arial"/>
          <w:sz w:val="20"/>
          <w:szCs w:val="20"/>
        </w:rPr>
        <w:t>II edycja kampanii (2022)</w:t>
      </w:r>
    </w:p>
    <w:p w14:paraId="2F14A517"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Motyw przewodni II edycji kampanii: „3 porcje zbóż – każdego dnia”</w:t>
      </w:r>
    </w:p>
    <w:p w14:paraId="2ACFFE87" w14:textId="39F4CB5C" w:rsidR="009227DB" w:rsidRPr="009227DB" w:rsidRDefault="009227DB" w:rsidP="009227DB">
      <w:pPr>
        <w:jc w:val="both"/>
        <w:rPr>
          <w:rFonts w:ascii="Arial" w:hAnsi="Arial" w:cs="Arial"/>
          <w:sz w:val="20"/>
          <w:szCs w:val="20"/>
        </w:rPr>
      </w:pPr>
      <w:r w:rsidRPr="009227DB">
        <w:rPr>
          <w:rFonts w:ascii="Arial" w:hAnsi="Arial" w:cs="Arial"/>
          <w:sz w:val="20"/>
          <w:szCs w:val="20"/>
        </w:rPr>
        <w:t>W II edycji kontynuowaliśmy przyjęte założenia kampanii, w dalszym ciągu wyjaśniając - w oparciu o wiedzę ekspertów - czym jest gluten, jakie znaczenie dla zdrowia mają produkty zbożowe, oraz dlaczego ich eliminacja z diety może przynieść niekorzystne skutki dla zdrowia.</w:t>
      </w:r>
      <w:r w:rsidR="006C3968">
        <w:rPr>
          <w:rFonts w:ascii="Arial" w:hAnsi="Arial" w:cs="Arial"/>
          <w:sz w:val="20"/>
          <w:szCs w:val="20"/>
        </w:rPr>
        <w:t xml:space="preserve"> </w:t>
      </w:r>
      <w:r w:rsidRPr="009227DB">
        <w:rPr>
          <w:rFonts w:ascii="Arial" w:hAnsi="Arial" w:cs="Arial"/>
          <w:sz w:val="20"/>
          <w:szCs w:val="20"/>
        </w:rPr>
        <w:t>Wzmacnialiśmy powyższe przekazy, przekazując odbiorcom kampanii konkretne wskazówki dotyczące uwzględniania w diecie co najmniej 3 porcji produktów zbożowych każdego dnia, zgodnie z zaleceniami specjalistów ds. żywienia. Wątek ten został zainicjowany w I edycji, ale wymagał pogłębienia poprzez udzielenie praktycznych porad w tym zakresie:</w:t>
      </w:r>
    </w:p>
    <w:p w14:paraId="08644FF2"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podpowiadaliśmy, jak komponować codzienny jadłospis z uwzględnieniem 3 porcji zbóż, </w:t>
      </w:r>
    </w:p>
    <w:p w14:paraId="0B5BB4A9"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wyjaśnialiśmy, czym jest jedna porcja produktów zbożowych, </w:t>
      </w:r>
    </w:p>
    <w:p w14:paraId="582E5E48"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wskazywaliśmy, jakie produkty zbożowe wybierać,</w:t>
      </w:r>
    </w:p>
    <w:p w14:paraId="05E3D46A"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proponowaliśmy pomysły na dania z wykorzystaniem produktów zbożowych na każdą porę dnia (śniadanie, obiad, kolacja).</w:t>
      </w:r>
    </w:p>
    <w:p w14:paraId="10589B56"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Działania zrealizowane podczas II edycji:</w:t>
      </w:r>
    </w:p>
    <w:p w14:paraId="324BE7E4"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obecność w programie telewizji śniadaniowej – w 2 wydaniach „Dzień Dobry TVN”;</w:t>
      </w:r>
    </w:p>
    <w:p w14:paraId="250BF1C4" w14:textId="0C67C009"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kampania </w:t>
      </w:r>
      <w:proofErr w:type="spellStart"/>
      <w:r w:rsidRPr="009227DB">
        <w:rPr>
          <w:rFonts w:ascii="Arial" w:hAnsi="Arial" w:cs="Arial"/>
          <w:sz w:val="20"/>
          <w:szCs w:val="20"/>
        </w:rPr>
        <w:t>advertorialowa</w:t>
      </w:r>
      <w:proofErr w:type="spellEnd"/>
      <w:r w:rsidRPr="009227DB">
        <w:rPr>
          <w:rFonts w:ascii="Arial" w:hAnsi="Arial" w:cs="Arial"/>
          <w:sz w:val="20"/>
          <w:szCs w:val="20"/>
        </w:rPr>
        <w:t xml:space="preserve"> w mediach online;</w:t>
      </w:r>
    </w:p>
    <w:p w14:paraId="5646C12C" w14:textId="033ED8BD" w:rsidR="009227DB" w:rsidRPr="009227DB" w:rsidRDefault="009227DB" w:rsidP="009227DB">
      <w:pPr>
        <w:jc w:val="both"/>
        <w:rPr>
          <w:rFonts w:ascii="Arial" w:hAnsi="Arial" w:cs="Arial"/>
          <w:sz w:val="20"/>
          <w:szCs w:val="20"/>
        </w:rPr>
      </w:pPr>
      <w:r w:rsidRPr="009227DB">
        <w:rPr>
          <w:rFonts w:ascii="Arial" w:hAnsi="Arial" w:cs="Arial"/>
          <w:sz w:val="20"/>
          <w:szCs w:val="20"/>
        </w:rPr>
        <w:t>- kampania reklamowa na Facebooku i Instagramie;</w:t>
      </w:r>
    </w:p>
    <w:p w14:paraId="736D8E12" w14:textId="1D0D785E" w:rsidR="009227DB" w:rsidRPr="009227DB" w:rsidRDefault="009227DB" w:rsidP="009227DB">
      <w:pPr>
        <w:jc w:val="both"/>
        <w:rPr>
          <w:rFonts w:ascii="Arial" w:hAnsi="Arial" w:cs="Arial"/>
          <w:sz w:val="20"/>
          <w:szCs w:val="20"/>
        </w:rPr>
      </w:pPr>
      <w:r w:rsidRPr="009227DB">
        <w:rPr>
          <w:rFonts w:ascii="Arial" w:hAnsi="Arial" w:cs="Arial"/>
          <w:sz w:val="20"/>
          <w:szCs w:val="20"/>
        </w:rPr>
        <w:t>- kampania reklamowa online;</w:t>
      </w:r>
    </w:p>
    <w:p w14:paraId="4CF0479E" w14:textId="28CF8059"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strona www – prowadzenie i administrowanie; </w:t>
      </w:r>
    </w:p>
    <w:p w14:paraId="38F854A3" w14:textId="3B7BAAC7"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profile na Facebooku i Instagramie – prowadzenie; </w:t>
      </w:r>
    </w:p>
    <w:p w14:paraId="29D3BBB2"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 współpraca z </w:t>
      </w:r>
      <w:proofErr w:type="spellStart"/>
      <w:r w:rsidRPr="009227DB">
        <w:rPr>
          <w:rFonts w:ascii="Arial" w:hAnsi="Arial" w:cs="Arial"/>
          <w:sz w:val="20"/>
          <w:szCs w:val="20"/>
        </w:rPr>
        <w:t>blogerami</w:t>
      </w:r>
      <w:proofErr w:type="spellEnd"/>
      <w:r w:rsidRPr="009227DB">
        <w:rPr>
          <w:rFonts w:ascii="Arial" w:hAnsi="Arial" w:cs="Arial"/>
          <w:sz w:val="20"/>
          <w:szCs w:val="20"/>
        </w:rPr>
        <w:t xml:space="preserve"> i </w:t>
      </w:r>
      <w:proofErr w:type="spellStart"/>
      <w:r w:rsidRPr="009227DB">
        <w:rPr>
          <w:rFonts w:ascii="Arial" w:hAnsi="Arial" w:cs="Arial"/>
          <w:sz w:val="20"/>
          <w:szCs w:val="20"/>
        </w:rPr>
        <w:t>influencerami</w:t>
      </w:r>
      <w:proofErr w:type="spellEnd"/>
      <w:r w:rsidRPr="009227DB">
        <w:rPr>
          <w:rFonts w:ascii="Arial" w:hAnsi="Arial" w:cs="Arial"/>
          <w:sz w:val="20"/>
          <w:szCs w:val="20"/>
        </w:rPr>
        <w:t xml:space="preserve">; </w:t>
      </w:r>
    </w:p>
    <w:p w14:paraId="3AD46445" w14:textId="125362F9" w:rsidR="009227DB" w:rsidRPr="009227DB" w:rsidRDefault="009227DB" w:rsidP="009227DB">
      <w:pPr>
        <w:jc w:val="both"/>
        <w:rPr>
          <w:rFonts w:ascii="Arial" w:hAnsi="Arial" w:cs="Arial"/>
          <w:sz w:val="20"/>
          <w:szCs w:val="20"/>
        </w:rPr>
      </w:pPr>
      <w:r w:rsidRPr="009227DB">
        <w:rPr>
          <w:rFonts w:ascii="Arial" w:hAnsi="Arial" w:cs="Arial"/>
          <w:sz w:val="20"/>
          <w:szCs w:val="20"/>
        </w:rPr>
        <w:t>- relacje medialne / biuro prasowe;</w:t>
      </w:r>
    </w:p>
    <w:p w14:paraId="01178549"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współpraca z ekspertami – lekarzem internistą, dietetykiem, pediatrą;</w:t>
      </w:r>
    </w:p>
    <w:p w14:paraId="7E60E94E"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produkcja gadżetów z logo kampanii do programu telewizji śniadaniowej.</w:t>
      </w:r>
    </w:p>
    <w:p w14:paraId="78077DDB" w14:textId="77777777" w:rsidR="004A1BD9" w:rsidRDefault="004A1BD9" w:rsidP="009227DB">
      <w:pPr>
        <w:jc w:val="both"/>
        <w:rPr>
          <w:rFonts w:ascii="Arial" w:hAnsi="Arial" w:cs="Arial"/>
          <w:sz w:val="20"/>
          <w:szCs w:val="20"/>
        </w:rPr>
      </w:pPr>
    </w:p>
    <w:p w14:paraId="66E3407C" w14:textId="2408934C" w:rsidR="009227DB" w:rsidRPr="009227DB" w:rsidRDefault="009227DB" w:rsidP="009227DB">
      <w:pPr>
        <w:jc w:val="both"/>
        <w:rPr>
          <w:rFonts w:ascii="Arial" w:hAnsi="Arial" w:cs="Arial"/>
          <w:sz w:val="20"/>
          <w:szCs w:val="20"/>
        </w:rPr>
      </w:pPr>
      <w:r w:rsidRPr="009227DB">
        <w:rPr>
          <w:rFonts w:ascii="Arial" w:hAnsi="Arial" w:cs="Arial"/>
          <w:sz w:val="20"/>
          <w:szCs w:val="20"/>
        </w:rPr>
        <w:t>III edycja kampanii (2023)</w:t>
      </w:r>
    </w:p>
    <w:p w14:paraId="372DB0AF"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 xml:space="preserve">W III edycji przekazywaliśmy wiedzę nt. glutenu, znaczenia węglowodanów i produktów zbożowych dla naszego zdrowia, skutków eliminacji zbóż z diety oraz zaleceń dotyczących spożywania min. 3 porcji zbóż </w:t>
      </w:r>
      <w:r w:rsidRPr="009227DB">
        <w:rPr>
          <w:rFonts w:ascii="Arial" w:hAnsi="Arial" w:cs="Arial"/>
          <w:sz w:val="20"/>
          <w:szCs w:val="20"/>
        </w:rPr>
        <w:lastRenderedPageBreak/>
        <w:t>każdego dnia. Dodatkowo pogłębialiśmy wiedzę odbiorców na temat zbóż. Każdy miesiąc kampanii (5 z 6 miesięcy) poświęcony był innemu zbożu glutenowemu. Edukowaliśmy na temat pszenicy, żyta, jęczmienia, owsa i orkiszu – ich właściwości, wartości, walorów odżywczych, przeznaczeniu. Opowiadaliśmy o tym, jakie produkty i przetwory z nich powstają, oraz komu szczególnie są zalecane (np. owies przy niedoczynności tarczycy, a żyto dla osób chorych na miażdżycę). Jednocześnie w każdym miesiącu prezentowaliśmy przepisy na dania powstałe na bazie danego zboża.</w:t>
      </w:r>
    </w:p>
    <w:p w14:paraId="6EE00908" w14:textId="77777777" w:rsidR="009227DB" w:rsidRPr="009227DB" w:rsidRDefault="009227DB" w:rsidP="009227DB">
      <w:pPr>
        <w:jc w:val="both"/>
        <w:rPr>
          <w:rFonts w:ascii="Arial" w:hAnsi="Arial" w:cs="Arial"/>
          <w:sz w:val="20"/>
          <w:szCs w:val="20"/>
        </w:rPr>
      </w:pPr>
      <w:r w:rsidRPr="009227DB">
        <w:rPr>
          <w:rFonts w:ascii="Arial" w:hAnsi="Arial" w:cs="Arial"/>
          <w:sz w:val="20"/>
          <w:szCs w:val="20"/>
        </w:rPr>
        <w:t>Działania zrealizowane w III edycji:</w:t>
      </w:r>
    </w:p>
    <w:p w14:paraId="23C7617B" w14:textId="68F3F53C" w:rsidR="009227DB" w:rsidRPr="009227DB" w:rsidRDefault="004A1BD9" w:rsidP="009227DB">
      <w:pPr>
        <w:jc w:val="both"/>
        <w:rPr>
          <w:rFonts w:ascii="Arial" w:hAnsi="Arial" w:cs="Arial"/>
          <w:sz w:val="20"/>
          <w:szCs w:val="20"/>
        </w:rPr>
      </w:pPr>
      <w:r>
        <w:rPr>
          <w:rFonts w:ascii="Arial" w:hAnsi="Arial" w:cs="Arial"/>
          <w:sz w:val="20"/>
          <w:szCs w:val="20"/>
        </w:rPr>
        <w:t>- o</w:t>
      </w:r>
      <w:r w:rsidR="009227DB" w:rsidRPr="009227DB">
        <w:rPr>
          <w:rFonts w:ascii="Arial" w:hAnsi="Arial" w:cs="Arial"/>
          <w:sz w:val="20"/>
          <w:szCs w:val="20"/>
        </w:rPr>
        <w:t>becność w 2 wydaniach programu telewizji śniadaniowej „Dzień Dobry TVN”;</w:t>
      </w:r>
    </w:p>
    <w:p w14:paraId="786A730A" w14:textId="77777777" w:rsidR="004460C5" w:rsidRDefault="004A1BD9" w:rsidP="009227DB">
      <w:pPr>
        <w:jc w:val="both"/>
        <w:rPr>
          <w:rFonts w:ascii="Arial" w:hAnsi="Arial" w:cs="Arial"/>
          <w:sz w:val="20"/>
          <w:szCs w:val="20"/>
        </w:rPr>
      </w:pPr>
      <w:r>
        <w:rPr>
          <w:rFonts w:ascii="Arial" w:hAnsi="Arial" w:cs="Arial"/>
          <w:sz w:val="20"/>
          <w:szCs w:val="20"/>
        </w:rPr>
        <w:t>- k</w:t>
      </w:r>
      <w:r w:rsidR="009227DB" w:rsidRPr="009227DB">
        <w:rPr>
          <w:rFonts w:ascii="Arial" w:hAnsi="Arial" w:cs="Arial"/>
          <w:sz w:val="20"/>
          <w:szCs w:val="20"/>
        </w:rPr>
        <w:t xml:space="preserve">ampania </w:t>
      </w:r>
      <w:proofErr w:type="spellStart"/>
      <w:r w:rsidR="009227DB" w:rsidRPr="009227DB">
        <w:rPr>
          <w:rFonts w:ascii="Arial" w:hAnsi="Arial" w:cs="Arial"/>
          <w:sz w:val="20"/>
          <w:szCs w:val="20"/>
        </w:rPr>
        <w:t>advertorialowa</w:t>
      </w:r>
      <w:proofErr w:type="spellEnd"/>
      <w:r w:rsidR="009227DB" w:rsidRPr="009227DB">
        <w:rPr>
          <w:rFonts w:ascii="Arial" w:hAnsi="Arial" w:cs="Arial"/>
          <w:sz w:val="20"/>
          <w:szCs w:val="20"/>
        </w:rPr>
        <w:t xml:space="preserve"> w mediach online;</w:t>
      </w:r>
    </w:p>
    <w:p w14:paraId="42F47BC0" w14:textId="0825CCF4" w:rsidR="009227DB" w:rsidRPr="009227DB" w:rsidRDefault="004460C5" w:rsidP="009227DB">
      <w:pPr>
        <w:jc w:val="both"/>
        <w:rPr>
          <w:rFonts w:ascii="Arial" w:hAnsi="Arial" w:cs="Arial"/>
          <w:sz w:val="20"/>
          <w:szCs w:val="20"/>
        </w:rPr>
      </w:pPr>
      <w:r>
        <w:rPr>
          <w:rFonts w:ascii="Arial" w:hAnsi="Arial" w:cs="Arial"/>
          <w:sz w:val="20"/>
          <w:szCs w:val="20"/>
        </w:rPr>
        <w:t>- k</w:t>
      </w:r>
      <w:r w:rsidR="009227DB" w:rsidRPr="009227DB">
        <w:rPr>
          <w:rFonts w:ascii="Arial" w:hAnsi="Arial" w:cs="Arial"/>
          <w:sz w:val="20"/>
          <w:szCs w:val="20"/>
        </w:rPr>
        <w:t xml:space="preserve">ampania reklamowa na </w:t>
      </w:r>
      <w:proofErr w:type="spellStart"/>
      <w:r w:rsidR="009227DB" w:rsidRPr="009227DB">
        <w:rPr>
          <w:rFonts w:ascii="Arial" w:hAnsi="Arial" w:cs="Arial"/>
          <w:sz w:val="20"/>
          <w:szCs w:val="20"/>
        </w:rPr>
        <w:t>Fb</w:t>
      </w:r>
      <w:proofErr w:type="spellEnd"/>
      <w:r w:rsidR="009227DB" w:rsidRPr="009227DB">
        <w:rPr>
          <w:rFonts w:ascii="Arial" w:hAnsi="Arial" w:cs="Arial"/>
          <w:sz w:val="20"/>
          <w:szCs w:val="20"/>
        </w:rPr>
        <w:t xml:space="preserve"> i Instagramie;</w:t>
      </w:r>
    </w:p>
    <w:p w14:paraId="383C40CE" w14:textId="01139F1B" w:rsidR="009227DB" w:rsidRPr="009227DB" w:rsidRDefault="004460C5" w:rsidP="009227DB">
      <w:pPr>
        <w:jc w:val="both"/>
        <w:rPr>
          <w:rFonts w:ascii="Arial" w:hAnsi="Arial" w:cs="Arial"/>
          <w:sz w:val="20"/>
          <w:szCs w:val="20"/>
        </w:rPr>
      </w:pPr>
      <w:r>
        <w:rPr>
          <w:rFonts w:ascii="Arial" w:hAnsi="Arial" w:cs="Arial"/>
          <w:sz w:val="20"/>
          <w:szCs w:val="20"/>
        </w:rPr>
        <w:t>- k</w:t>
      </w:r>
      <w:r w:rsidR="009227DB" w:rsidRPr="009227DB">
        <w:rPr>
          <w:rFonts w:ascii="Arial" w:hAnsi="Arial" w:cs="Arial"/>
          <w:sz w:val="20"/>
          <w:szCs w:val="20"/>
        </w:rPr>
        <w:t>ampania reklamowa online;</w:t>
      </w:r>
    </w:p>
    <w:p w14:paraId="7A8EE052" w14:textId="4D255C07" w:rsidR="009227DB" w:rsidRPr="009227DB" w:rsidRDefault="004460C5" w:rsidP="009227DB">
      <w:pPr>
        <w:jc w:val="both"/>
        <w:rPr>
          <w:rFonts w:ascii="Arial" w:hAnsi="Arial" w:cs="Arial"/>
          <w:sz w:val="20"/>
          <w:szCs w:val="20"/>
        </w:rPr>
      </w:pPr>
      <w:r>
        <w:rPr>
          <w:rFonts w:ascii="Arial" w:hAnsi="Arial" w:cs="Arial"/>
          <w:sz w:val="20"/>
          <w:szCs w:val="20"/>
        </w:rPr>
        <w:t>- s</w:t>
      </w:r>
      <w:r w:rsidR="009227DB" w:rsidRPr="009227DB">
        <w:rPr>
          <w:rFonts w:ascii="Arial" w:hAnsi="Arial" w:cs="Arial"/>
          <w:sz w:val="20"/>
          <w:szCs w:val="20"/>
        </w:rPr>
        <w:t>trona www – prowadzenie i administrowanie;</w:t>
      </w:r>
    </w:p>
    <w:p w14:paraId="5640A08D" w14:textId="1D8ABCAC" w:rsidR="009227DB" w:rsidRPr="009227DB" w:rsidRDefault="004460C5" w:rsidP="009227DB">
      <w:pPr>
        <w:jc w:val="both"/>
        <w:rPr>
          <w:rFonts w:ascii="Arial" w:hAnsi="Arial" w:cs="Arial"/>
          <w:sz w:val="20"/>
          <w:szCs w:val="20"/>
        </w:rPr>
      </w:pPr>
      <w:r>
        <w:rPr>
          <w:rFonts w:ascii="Arial" w:hAnsi="Arial" w:cs="Arial"/>
          <w:sz w:val="20"/>
          <w:szCs w:val="20"/>
        </w:rPr>
        <w:t>- p</w:t>
      </w:r>
      <w:r w:rsidR="009227DB" w:rsidRPr="009227DB">
        <w:rPr>
          <w:rFonts w:ascii="Arial" w:hAnsi="Arial" w:cs="Arial"/>
          <w:sz w:val="20"/>
          <w:szCs w:val="20"/>
        </w:rPr>
        <w:t>rofile na Facebooku i Instagramie – prowadzenie;</w:t>
      </w:r>
    </w:p>
    <w:p w14:paraId="085C1752" w14:textId="27CD191C" w:rsidR="009227DB" w:rsidRPr="009227DB" w:rsidRDefault="004460C5" w:rsidP="009227DB">
      <w:pPr>
        <w:jc w:val="both"/>
        <w:rPr>
          <w:rFonts w:ascii="Arial" w:hAnsi="Arial" w:cs="Arial"/>
          <w:sz w:val="20"/>
          <w:szCs w:val="20"/>
        </w:rPr>
      </w:pPr>
      <w:r>
        <w:rPr>
          <w:rFonts w:ascii="Arial" w:hAnsi="Arial" w:cs="Arial"/>
          <w:sz w:val="20"/>
          <w:szCs w:val="20"/>
        </w:rPr>
        <w:t>- r</w:t>
      </w:r>
      <w:r w:rsidR="009227DB" w:rsidRPr="009227DB">
        <w:rPr>
          <w:rFonts w:ascii="Arial" w:hAnsi="Arial" w:cs="Arial"/>
          <w:sz w:val="20"/>
          <w:szCs w:val="20"/>
        </w:rPr>
        <w:t>elacje medialne / biuro prasowe;</w:t>
      </w:r>
    </w:p>
    <w:p w14:paraId="4FF74CF3" w14:textId="30D95872" w:rsidR="009227DB" w:rsidRPr="009227DB" w:rsidRDefault="004460C5" w:rsidP="009227DB">
      <w:pPr>
        <w:jc w:val="both"/>
        <w:rPr>
          <w:rFonts w:ascii="Arial" w:hAnsi="Arial" w:cs="Arial"/>
          <w:sz w:val="20"/>
          <w:szCs w:val="20"/>
        </w:rPr>
      </w:pPr>
      <w:r>
        <w:rPr>
          <w:rFonts w:ascii="Arial" w:hAnsi="Arial" w:cs="Arial"/>
          <w:sz w:val="20"/>
          <w:szCs w:val="20"/>
        </w:rPr>
        <w:t>- w</w:t>
      </w:r>
      <w:r w:rsidR="009227DB" w:rsidRPr="009227DB">
        <w:rPr>
          <w:rFonts w:ascii="Arial" w:hAnsi="Arial" w:cs="Arial"/>
          <w:sz w:val="20"/>
          <w:szCs w:val="20"/>
        </w:rPr>
        <w:t>spółpraca z ekspertem – dietetykiem;</w:t>
      </w:r>
    </w:p>
    <w:p w14:paraId="5D4FEDE7" w14:textId="051117A6" w:rsidR="009227DB" w:rsidRPr="009227DB" w:rsidRDefault="004460C5" w:rsidP="009227DB">
      <w:pPr>
        <w:jc w:val="both"/>
        <w:rPr>
          <w:rFonts w:ascii="Arial" w:hAnsi="Arial" w:cs="Arial"/>
          <w:sz w:val="20"/>
          <w:szCs w:val="20"/>
        </w:rPr>
      </w:pPr>
      <w:r>
        <w:rPr>
          <w:rFonts w:ascii="Arial" w:hAnsi="Arial" w:cs="Arial"/>
          <w:sz w:val="20"/>
          <w:szCs w:val="20"/>
        </w:rPr>
        <w:t>- w</w:t>
      </w:r>
      <w:r w:rsidR="009227DB" w:rsidRPr="009227DB">
        <w:rPr>
          <w:rFonts w:ascii="Arial" w:hAnsi="Arial" w:cs="Arial"/>
          <w:sz w:val="20"/>
          <w:szCs w:val="20"/>
        </w:rPr>
        <w:t xml:space="preserve">spółpraca z ekspertem kulinarnym – dietetykiem aktywnym w </w:t>
      </w:r>
      <w:proofErr w:type="spellStart"/>
      <w:r w:rsidR="009227DB" w:rsidRPr="009227DB">
        <w:rPr>
          <w:rFonts w:ascii="Arial" w:hAnsi="Arial" w:cs="Arial"/>
          <w:sz w:val="20"/>
          <w:szCs w:val="20"/>
        </w:rPr>
        <w:t>social</w:t>
      </w:r>
      <w:proofErr w:type="spellEnd"/>
      <w:r w:rsidR="009227DB" w:rsidRPr="009227DB">
        <w:rPr>
          <w:rFonts w:ascii="Arial" w:hAnsi="Arial" w:cs="Arial"/>
          <w:sz w:val="20"/>
          <w:szCs w:val="20"/>
        </w:rPr>
        <w:t xml:space="preserve"> mediach;</w:t>
      </w:r>
    </w:p>
    <w:p w14:paraId="5E6698C6" w14:textId="726659DA" w:rsidR="009227DB" w:rsidRPr="009227DB" w:rsidRDefault="004460C5" w:rsidP="009227DB">
      <w:pPr>
        <w:jc w:val="both"/>
        <w:rPr>
          <w:rFonts w:ascii="Arial" w:hAnsi="Arial" w:cs="Arial"/>
          <w:sz w:val="20"/>
          <w:szCs w:val="20"/>
        </w:rPr>
      </w:pPr>
      <w:r>
        <w:rPr>
          <w:rFonts w:ascii="Arial" w:hAnsi="Arial" w:cs="Arial"/>
          <w:sz w:val="20"/>
          <w:szCs w:val="20"/>
        </w:rPr>
        <w:t>- z</w:t>
      </w:r>
      <w:r w:rsidR="009227DB" w:rsidRPr="009227DB">
        <w:rPr>
          <w:rFonts w:ascii="Arial" w:hAnsi="Arial" w:cs="Arial"/>
          <w:sz w:val="20"/>
          <w:szCs w:val="20"/>
        </w:rPr>
        <w:t>bożowy e-przewodnik;</w:t>
      </w:r>
    </w:p>
    <w:p w14:paraId="20FFC650" w14:textId="53DC9A2F" w:rsidR="009227DB" w:rsidRPr="009227DB" w:rsidRDefault="004460C5" w:rsidP="009227DB">
      <w:pPr>
        <w:jc w:val="both"/>
        <w:rPr>
          <w:rFonts w:ascii="Arial" w:hAnsi="Arial" w:cs="Arial"/>
          <w:sz w:val="20"/>
          <w:szCs w:val="20"/>
        </w:rPr>
      </w:pPr>
      <w:r>
        <w:rPr>
          <w:rFonts w:ascii="Arial" w:hAnsi="Arial" w:cs="Arial"/>
          <w:sz w:val="20"/>
          <w:szCs w:val="20"/>
        </w:rPr>
        <w:t>- w</w:t>
      </w:r>
      <w:r w:rsidR="009227DB" w:rsidRPr="009227DB">
        <w:rPr>
          <w:rFonts w:ascii="Arial" w:hAnsi="Arial" w:cs="Arial"/>
          <w:sz w:val="20"/>
          <w:szCs w:val="20"/>
        </w:rPr>
        <w:t xml:space="preserve">spółpraca z </w:t>
      </w:r>
      <w:proofErr w:type="spellStart"/>
      <w:r w:rsidR="009227DB" w:rsidRPr="009227DB">
        <w:rPr>
          <w:rFonts w:ascii="Arial" w:hAnsi="Arial" w:cs="Arial"/>
          <w:sz w:val="20"/>
          <w:szCs w:val="20"/>
        </w:rPr>
        <w:t>blogerami</w:t>
      </w:r>
      <w:proofErr w:type="spellEnd"/>
      <w:r w:rsidR="009227DB" w:rsidRPr="009227DB">
        <w:rPr>
          <w:rFonts w:ascii="Arial" w:hAnsi="Arial" w:cs="Arial"/>
          <w:sz w:val="20"/>
          <w:szCs w:val="20"/>
        </w:rPr>
        <w:t xml:space="preserve"> i </w:t>
      </w:r>
      <w:proofErr w:type="spellStart"/>
      <w:r w:rsidR="009227DB" w:rsidRPr="009227DB">
        <w:rPr>
          <w:rFonts w:ascii="Arial" w:hAnsi="Arial" w:cs="Arial"/>
          <w:sz w:val="20"/>
          <w:szCs w:val="20"/>
        </w:rPr>
        <w:t>influencerami</w:t>
      </w:r>
      <w:proofErr w:type="spellEnd"/>
      <w:r w:rsidR="009227DB" w:rsidRPr="009227DB">
        <w:rPr>
          <w:rFonts w:ascii="Arial" w:hAnsi="Arial" w:cs="Arial"/>
          <w:sz w:val="20"/>
          <w:szCs w:val="20"/>
        </w:rPr>
        <w:t>;</w:t>
      </w:r>
    </w:p>
    <w:p w14:paraId="18112517" w14:textId="243EB495" w:rsidR="009227DB" w:rsidRPr="009227DB" w:rsidRDefault="004460C5" w:rsidP="009227DB">
      <w:pPr>
        <w:jc w:val="both"/>
        <w:rPr>
          <w:rFonts w:ascii="Arial" w:hAnsi="Arial" w:cs="Arial"/>
          <w:sz w:val="20"/>
          <w:szCs w:val="20"/>
        </w:rPr>
      </w:pPr>
      <w:r>
        <w:rPr>
          <w:rFonts w:ascii="Arial" w:hAnsi="Arial" w:cs="Arial"/>
          <w:sz w:val="20"/>
          <w:szCs w:val="20"/>
        </w:rPr>
        <w:t>- p</w:t>
      </w:r>
      <w:r w:rsidR="009227DB" w:rsidRPr="009227DB">
        <w:rPr>
          <w:rFonts w:ascii="Arial" w:hAnsi="Arial" w:cs="Arial"/>
          <w:sz w:val="20"/>
          <w:szCs w:val="20"/>
        </w:rPr>
        <w:t>rodukcja gadżetów z logo kampanii do programu telewizji śniadaniowej</w:t>
      </w:r>
      <w:r>
        <w:rPr>
          <w:rFonts w:ascii="Arial" w:hAnsi="Arial" w:cs="Arial"/>
          <w:sz w:val="20"/>
          <w:szCs w:val="20"/>
        </w:rPr>
        <w:t>.</w:t>
      </w:r>
    </w:p>
    <w:p w14:paraId="2BB7888C" w14:textId="77777777" w:rsidR="002404B4" w:rsidRDefault="002404B4" w:rsidP="009227DB">
      <w:pPr>
        <w:jc w:val="both"/>
        <w:rPr>
          <w:rFonts w:ascii="Arial" w:hAnsi="Arial" w:cs="Arial"/>
          <w:sz w:val="20"/>
          <w:szCs w:val="20"/>
        </w:rPr>
      </w:pPr>
    </w:p>
    <w:p w14:paraId="70F2EE95" w14:textId="16AF00BA" w:rsidR="001631FB" w:rsidRPr="001631FB" w:rsidRDefault="001631FB" w:rsidP="001631FB">
      <w:pPr>
        <w:jc w:val="both"/>
        <w:rPr>
          <w:rFonts w:ascii="Arial" w:hAnsi="Arial" w:cs="Arial"/>
          <w:sz w:val="20"/>
          <w:szCs w:val="20"/>
        </w:rPr>
      </w:pPr>
      <w:r w:rsidRPr="001631FB">
        <w:rPr>
          <w:rFonts w:ascii="Arial" w:hAnsi="Arial" w:cs="Arial"/>
          <w:sz w:val="20"/>
          <w:szCs w:val="20"/>
        </w:rPr>
        <w:t>IV edycja kampanii (2024)</w:t>
      </w:r>
    </w:p>
    <w:p w14:paraId="32B7AC5C" w14:textId="644D6EF9" w:rsidR="001631FB" w:rsidRPr="001631FB" w:rsidRDefault="001631FB" w:rsidP="001631FB">
      <w:pPr>
        <w:jc w:val="both"/>
        <w:rPr>
          <w:rFonts w:ascii="Arial" w:hAnsi="Arial" w:cs="Arial"/>
          <w:sz w:val="20"/>
          <w:szCs w:val="20"/>
        </w:rPr>
      </w:pPr>
      <w:r w:rsidRPr="001631FB">
        <w:rPr>
          <w:rFonts w:ascii="Arial" w:hAnsi="Arial" w:cs="Arial"/>
          <w:sz w:val="20"/>
          <w:szCs w:val="20"/>
        </w:rPr>
        <w:t>W IV edycji kampanii nadal eduk</w:t>
      </w:r>
      <w:r>
        <w:rPr>
          <w:rFonts w:ascii="Arial" w:hAnsi="Arial" w:cs="Arial"/>
          <w:sz w:val="20"/>
          <w:szCs w:val="20"/>
        </w:rPr>
        <w:t>owaliśmy</w:t>
      </w:r>
      <w:r w:rsidRPr="001631FB">
        <w:rPr>
          <w:rFonts w:ascii="Arial" w:hAnsi="Arial" w:cs="Arial"/>
          <w:sz w:val="20"/>
          <w:szCs w:val="20"/>
        </w:rPr>
        <w:t xml:space="preserve"> nt. roli glutenowych produktów zbożowych w diecie, ale tym razem skupi</w:t>
      </w:r>
      <w:r>
        <w:rPr>
          <w:rFonts w:ascii="Arial" w:hAnsi="Arial" w:cs="Arial"/>
          <w:sz w:val="20"/>
          <w:szCs w:val="20"/>
        </w:rPr>
        <w:t>liś</w:t>
      </w:r>
      <w:r w:rsidRPr="001631FB">
        <w:rPr>
          <w:rFonts w:ascii="Arial" w:hAnsi="Arial" w:cs="Arial"/>
          <w:sz w:val="20"/>
          <w:szCs w:val="20"/>
        </w:rPr>
        <w:t>my się na ich znaczeniu w diecie dzieci. Dlatego też t</w:t>
      </w:r>
      <w:r>
        <w:rPr>
          <w:rFonts w:ascii="Arial" w:hAnsi="Arial" w:cs="Arial"/>
          <w:sz w:val="20"/>
          <w:szCs w:val="20"/>
        </w:rPr>
        <w:t>a</w:t>
      </w:r>
      <w:r w:rsidRPr="001631FB">
        <w:rPr>
          <w:rFonts w:ascii="Arial" w:hAnsi="Arial" w:cs="Arial"/>
          <w:sz w:val="20"/>
          <w:szCs w:val="20"/>
        </w:rPr>
        <w:t xml:space="preserve"> edycj</w:t>
      </w:r>
      <w:r>
        <w:rPr>
          <w:rFonts w:ascii="Arial" w:hAnsi="Arial" w:cs="Arial"/>
          <w:sz w:val="20"/>
          <w:szCs w:val="20"/>
        </w:rPr>
        <w:t>a</w:t>
      </w:r>
      <w:r w:rsidRPr="001631FB">
        <w:rPr>
          <w:rFonts w:ascii="Arial" w:hAnsi="Arial" w:cs="Arial"/>
          <w:sz w:val="20"/>
          <w:szCs w:val="20"/>
        </w:rPr>
        <w:t xml:space="preserve"> kier</w:t>
      </w:r>
      <w:r>
        <w:rPr>
          <w:rFonts w:ascii="Arial" w:hAnsi="Arial" w:cs="Arial"/>
          <w:sz w:val="20"/>
          <w:szCs w:val="20"/>
        </w:rPr>
        <w:t>owana była</w:t>
      </w:r>
      <w:r w:rsidRPr="001631FB">
        <w:rPr>
          <w:rFonts w:ascii="Arial" w:hAnsi="Arial" w:cs="Arial"/>
          <w:sz w:val="20"/>
          <w:szCs w:val="20"/>
        </w:rPr>
        <w:t xml:space="preserve"> przede wszystkim do rodziców i opiekunów, w celu:</w:t>
      </w:r>
    </w:p>
    <w:p w14:paraId="4B5C245B" w14:textId="77777777"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przekazania im rzetelnej wiedzy nt. glutenu i glutenowych produktów zbożowych w diecie dzieci, </w:t>
      </w:r>
    </w:p>
    <w:p w14:paraId="28EB9638" w14:textId="77777777" w:rsidR="001631FB" w:rsidRPr="001631FB" w:rsidRDefault="001631FB" w:rsidP="001631FB">
      <w:pPr>
        <w:jc w:val="both"/>
        <w:rPr>
          <w:rFonts w:ascii="Arial" w:hAnsi="Arial" w:cs="Arial"/>
          <w:sz w:val="20"/>
          <w:szCs w:val="20"/>
        </w:rPr>
      </w:pPr>
      <w:r w:rsidRPr="001631FB">
        <w:rPr>
          <w:rFonts w:ascii="Arial" w:hAnsi="Arial" w:cs="Arial"/>
          <w:sz w:val="20"/>
          <w:szCs w:val="20"/>
        </w:rPr>
        <w:t>- rozwiania obaw związanych z wprowadzaniem glutenu do jadłospisu -zarówno w okresie niemowlęcym, jak i w późniejszych latach rozwoju dziecka,</w:t>
      </w:r>
    </w:p>
    <w:p w14:paraId="70EEB00B" w14:textId="77777777" w:rsidR="001631FB" w:rsidRPr="001631FB" w:rsidRDefault="001631FB" w:rsidP="001631FB">
      <w:pPr>
        <w:jc w:val="both"/>
        <w:rPr>
          <w:rFonts w:ascii="Arial" w:hAnsi="Arial" w:cs="Arial"/>
          <w:sz w:val="20"/>
          <w:szCs w:val="20"/>
        </w:rPr>
      </w:pPr>
      <w:r w:rsidRPr="001631FB">
        <w:rPr>
          <w:rFonts w:ascii="Arial" w:hAnsi="Arial" w:cs="Arial"/>
          <w:sz w:val="20"/>
          <w:szCs w:val="20"/>
        </w:rPr>
        <w:t>- przekazania porad i podpowiedzi dotyczących włączania produktów zbożowych do diety najmłodszych,</w:t>
      </w:r>
    </w:p>
    <w:p w14:paraId="0FE47DB3" w14:textId="77777777" w:rsidR="001631FB" w:rsidRPr="001631FB" w:rsidRDefault="001631FB" w:rsidP="001631FB">
      <w:pPr>
        <w:jc w:val="both"/>
        <w:rPr>
          <w:rFonts w:ascii="Arial" w:hAnsi="Arial" w:cs="Arial"/>
          <w:sz w:val="20"/>
          <w:szCs w:val="20"/>
        </w:rPr>
      </w:pPr>
      <w:r w:rsidRPr="001631FB">
        <w:rPr>
          <w:rFonts w:ascii="Arial" w:hAnsi="Arial" w:cs="Arial"/>
          <w:sz w:val="20"/>
          <w:szCs w:val="20"/>
        </w:rPr>
        <w:t>- zaprezentowania potencjału kulinarnego zbóż w diecie dzieci.</w:t>
      </w:r>
    </w:p>
    <w:p w14:paraId="4BB6FE7D" w14:textId="6C524C7C"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Działania </w:t>
      </w:r>
      <w:r>
        <w:rPr>
          <w:rFonts w:ascii="Arial" w:hAnsi="Arial" w:cs="Arial"/>
          <w:sz w:val="20"/>
          <w:szCs w:val="20"/>
        </w:rPr>
        <w:t>z</w:t>
      </w:r>
      <w:r w:rsidRPr="001631FB">
        <w:rPr>
          <w:rFonts w:ascii="Arial" w:hAnsi="Arial" w:cs="Arial"/>
          <w:sz w:val="20"/>
          <w:szCs w:val="20"/>
        </w:rPr>
        <w:t>realizowane w IV edycji:</w:t>
      </w:r>
    </w:p>
    <w:p w14:paraId="464DDFAB" w14:textId="520055B5"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o</w:t>
      </w:r>
      <w:r w:rsidRPr="001631FB">
        <w:rPr>
          <w:rFonts w:ascii="Arial" w:hAnsi="Arial" w:cs="Arial"/>
          <w:sz w:val="20"/>
          <w:szCs w:val="20"/>
        </w:rPr>
        <w:t>becność w programie telewizji śniadaniowej „Dzień Dobry TVN”</w:t>
      </w:r>
      <w:r>
        <w:rPr>
          <w:rFonts w:ascii="Arial" w:hAnsi="Arial" w:cs="Arial"/>
          <w:sz w:val="20"/>
          <w:szCs w:val="20"/>
        </w:rPr>
        <w:t>,</w:t>
      </w:r>
    </w:p>
    <w:p w14:paraId="348A904B" w14:textId="208A1809"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k</w:t>
      </w:r>
      <w:r w:rsidRPr="001631FB">
        <w:rPr>
          <w:rFonts w:ascii="Arial" w:hAnsi="Arial" w:cs="Arial"/>
          <w:sz w:val="20"/>
          <w:szCs w:val="20"/>
        </w:rPr>
        <w:t xml:space="preserve">ampania </w:t>
      </w:r>
      <w:proofErr w:type="spellStart"/>
      <w:r w:rsidRPr="001631FB">
        <w:rPr>
          <w:rFonts w:ascii="Arial" w:hAnsi="Arial" w:cs="Arial"/>
          <w:sz w:val="20"/>
          <w:szCs w:val="20"/>
        </w:rPr>
        <w:t>advertorialowa</w:t>
      </w:r>
      <w:proofErr w:type="spellEnd"/>
      <w:r w:rsidRPr="001631FB">
        <w:rPr>
          <w:rFonts w:ascii="Arial" w:hAnsi="Arial" w:cs="Arial"/>
          <w:sz w:val="20"/>
          <w:szCs w:val="20"/>
        </w:rPr>
        <w:t xml:space="preserve"> w </w:t>
      </w:r>
      <w:proofErr w:type="spellStart"/>
      <w:r w:rsidRPr="001631FB">
        <w:rPr>
          <w:rFonts w:ascii="Arial" w:hAnsi="Arial" w:cs="Arial"/>
          <w:sz w:val="20"/>
          <w:szCs w:val="20"/>
        </w:rPr>
        <w:t>parentingowych</w:t>
      </w:r>
      <w:proofErr w:type="spellEnd"/>
      <w:r w:rsidRPr="001631FB">
        <w:rPr>
          <w:rFonts w:ascii="Arial" w:hAnsi="Arial" w:cs="Arial"/>
          <w:sz w:val="20"/>
          <w:szCs w:val="20"/>
        </w:rPr>
        <w:t xml:space="preserve"> mediach online</w:t>
      </w:r>
      <w:r>
        <w:rPr>
          <w:rFonts w:ascii="Arial" w:hAnsi="Arial" w:cs="Arial"/>
          <w:sz w:val="20"/>
          <w:szCs w:val="20"/>
        </w:rPr>
        <w:t>;</w:t>
      </w:r>
    </w:p>
    <w:p w14:paraId="42CE59AC" w14:textId="277FFF6F"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k</w:t>
      </w:r>
      <w:r w:rsidRPr="001631FB">
        <w:rPr>
          <w:rFonts w:ascii="Arial" w:hAnsi="Arial" w:cs="Arial"/>
          <w:sz w:val="20"/>
          <w:szCs w:val="20"/>
        </w:rPr>
        <w:t xml:space="preserve">ampania reklamowa na </w:t>
      </w:r>
      <w:proofErr w:type="spellStart"/>
      <w:r w:rsidRPr="001631FB">
        <w:rPr>
          <w:rFonts w:ascii="Arial" w:hAnsi="Arial" w:cs="Arial"/>
          <w:sz w:val="20"/>
          <w:szCs w:val="20"/>
        </w:rPr>
        <w:t>Fb</w:t>
      </w:r>
      <w:proofErr w:type="spellEnd"/>
      <w:r w:rsidRPr="001631FB">
        <w:rPr>
          <w:rFonts w:ascii="Arial" w:hAnsi="Arial" w:cs="Arial"/>
          <w:sz w:val="20"/>
          <w:szCs w:val="20"/>
        </w:rPr>
        <w:t xml:space="preserve"> i Instagramie</w:t>
      </w:r>
      <w:r>
        <w:rPr>
          <w:rFonts w:ascii="Arial" w:hAnsi="Arial" w:cs="Arial"/>
          <w:sz w:val="20"/>
          <w:szCs w:val="20"/>
        </w:rPr>
        <w:t>;</w:t>
      </w:r>
    </w:p>
    <w:p w14:paraId="0152FFD1" w14:textId="62B5E1FA"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k</w:t>
      </w:r>
      <w:r w:rsidRPr="001631FB">
        <w:rPr>
          <w:rFonts w:ascii="Arial" w:hAnsi="Arial" w:cs="Arial"/>
          <w:sz w:val="20"/>
          <w:szCs w:val="20"/>
        </w:rPr>
        <w:t>ampania reklamowa online</w:t>
      </w:r>
      <w:r>
        <w:rPr>
          <w:rFonts w:ascii="Arial" w:hAnsi="Arial" w:cs="Arial"/>
          <w:sz w:val="20"/>
          <w:szCs w:val="20"/>
        </w:rPr>
        <w:t>;</w:t>
      </w:r>
    </w:p>
    <w:p w14:paraId="682CB0B7" w14:textId="2397A40A"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s</w:t>
      </w:r>
      <w:r w:rsidRPr="001631FB">
        <w:rPr>
          <w:rFonts w:ascii="Arial" w:hAnsi="Arial" w:cs="Arial"/>
          <w:sz w:val="20"/>
          <w:szCs w:val="20"/>
        </w:rPr>
        <w:t>trona www – zaktualizowanie</w:t>
      </w:r>
      <w:r>
        <w:rPr>
          <w:rFonts w:ascii="Arial" w:hAnsi="Arial" w:cs="Arial"/>
          <w:sz w:val="20"/>
          <w:szCs w:val="20"/>
        </w:rPr>
        <w:t>;</w:t>
      </w:r>
    </w:p>
    <w:p w14:paraId="15845ABD" w14:textId="153A1A9B"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s</w:t>
      </w:r>
      <w:r w:rsidRPr="001631FB">
        <w:rPr>
          <w:rFonts w:ascii="Arial" w:hAnsi="Arial" w:cs="Arial"/>
          <w:sz w:val="20"/>
          <w:szCs w:val="20"/>
        </w:rPr>
        <w:t>trona www – prowadzenie i administrowanie</w:t>
      </w:r>
      <w:r>
        <w:rPr>
          <w:rFonts w:ascii="Arial" w:hAnsi="Arial" w:cs="Arial"/>
          <w:sz w:val="20"/>
          <w:szCs w:val="20"/>
        </w:rPr>
        <w:t>;</w:t>
      </w:r>
    </w:p>
    <w:p w14:paraId="1199C613" w14:textId="6E5003B8"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p</w:t>
      </w:r>
      <w:r w:rsidRPr="001631FB">
        <w:rPr>
          <w:rFonts w:ascii="Arial" w:hAnsi="Arial" w:cs="Arial"/>
          <w:sz w:val="20"/>
          <w:szCs w:val="20"/>
        </w:rPr>
        <w:t>rofile na Facebooku i Instagramie – prowadzenie</w:t>
      </w:r>
      <w:r>
        <w:rPr>
          <w:rFonts w:ascii="Arial" w:hAnsi="Arial" w:cs="Arial"/>
          <w:sz w:val="20"/>
          <w:szCs w:val="20"/>
        </w:rPr>
        <w:t>;</w:t>
      </w:r>
    </w:p>
    <w:p w14:paraId="53509055" w14:textId="1EDBA951"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r</w:t>
      </w:r>
      <w:r w:rsidRPr="001631FB">
        <w:rPr>
          <w:rFonts w:ascii="Arial" w:hAnsi="Arial" w:cs="Arial"/>
          <w:sz w:val="20"/>
          <w:szCs w:val="20"/>
        </w:rPr>
        <w:t>elacje medialne / biuro prasowe</w:t>
      </w:r>
      <w:r>
        <w:rPr>
          <w:rFonts w:ascii="Arial" w:hAnsi="Arial" w:cs="Arial"/>
          <w:sz w:val="20"/>
          <w:szCs w:val="20"/>
        </w:rPr>
        <w:t>;</w:t>
      </w:r>
    </w:p>
    <w:p w14:paraId="54BDE704" w14:textId="1E11ED27"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w</w:t>
      </w:r>
      <w:r w:rsidRPr="001631FB">
        <w:rPr>
          <w:rFonts w:ascii="Arial" w:hAnsi="Arial" w:cs="Arial"/>
          <w:sz w:val="20"/>
          <w:szCs w:val="20"/>
        </w:rPr>
        <w:t>spółpraca z ekspertem – lekarzem pediatrą</w:t>
      </w:r>
      <w:r>
        <w:rPr>
          <w:rFonts w:ascii="Arial" w:hAnsi="Arial" w:cs="Arial"/>
          <w:sz w:val="20"/>
          <w:szCs w:val="20"/>
        </w:rPr>
        <w:t>;</w:t>
      </w:r>
    </w:p>
    <w:p w14:paraId="14547200" w14:textId="5B1BC8B5"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w</w:t>
      </w:r>
      <w:r w:rsidRPr="001631FB">
        <w:rPr>
          <w:rFonts w:ascii="Arial" w:hAnsi="Arial" w:cs="Arial"/>
          <w:sz w:val="20"/>
          <w:szCs w:val="20"/>
        </w:rPr>
        <w:t>spółpraca z ekspertem - dietetykiem dziecięcym</w:t>
      </w:r>
      <w:r>
        <w:rPr>
          <w:rFonts w:ascii="Arial" w:hAnsi="Arial" w:cs="Arial"/>
          <w:sz w:val="20"/>
          <w:szCs w:val="20"/>
        </w:rPr>
        <w:t>;</w:t>
      </w:r>
    </w:p>
    <w:p w14:paraId="06A632E9" w14:textId="2E0B13E1" w:rsidR="001631FB" w:rsidRPr="001631FB" w:rsidRDefault="001631FB" w:rsidP="001631FB">
      <w:pPr>
        <w:jc w:val="both"/>
        <w:rPr>
          <w:rFonts w:ascii="Arial" w:hAnsi="Arial" w:cs="Arial"/>
          <w:sz w:val="20"/>
          <w:szCs w:val="20"/>
        </w:rPr>
      </w:pPr>
      <w:r w:rsidRPr="001631FB">
        <w:rPr>
          <w:rFonts w:ascii="Arial" w:hAnsi="Arial" w:cs="Arial"/>
          <w:sz w:val="20"/>
          <w:szCs w:val="20"/>
        </w:rPr>
        <w:t xml:space="preserve">- „Gluten krok po kroku, czyli jak wprowadzać produkty zbożowe do diety dziecka” – kompleksowy </w:t>
      </w:r>
      <w:r>
        <w:rPr>
          <w:rFonts w:ascii="Arial" w:hAnsi="Arial" w:cs="Arial"/>
          <w:sz w:val="20"/>
          <w:szCs w:val="20"/>
        </w:rPr>
        <w:br/>
      </w:r>
      <w:r w:rsidRPr="001631FB">
        <w:rPr>
          <w:rFonts w:ascii="Arial" w:hAnsi="Arial" w:cs="Arial"/>
          <w:sz w:val="20"/>
          <w:szCs w:val="20"/>
        </w:rPr>
        <w:t>e-przewodnik dla rodziców</w:t>
      </w:r>
      <w:r>
        <w:rPr>
          <w:rFonts w:ascii="Arial" w:hAnsi="Arial" w:cs="Arial"/>
          <w:sz w:val="20"/>
          <w:szCs w:val="20"/>
        </w:rPr>
        <w:t>;</w:t>
      </w:r>
    </w:p>
    <w:p w14:paraId="30FBBE02" w14:textId="1F38A5EA" w:rsidR="001631FB" w:rsidRPr="001631FB" w:rsidRDefault="001631FB" w:rsidP="001631FB">
      <w:pPr>
        <w:jc w:val="both"/>
        <w:rPr>
          <w:rFonts w:ascii="Arial" w:hAnsi="Arial" w:cs="Arial"/>
          <w:sz w:val="20"/>
          <w:szCs w:val="20"/>
        </w:rPr>
      </w:pPr>
      <w:r w:rsidRPr="001631FB">
        <w:rPr>
          <w:rFonts w:ascii="Arial" w:hAnsi="Arial" w:cs="Arial"/>
          <w:sz w:val="20"/>
          <w:szCs w:val="20"/>
        </w:rPr>
        <w:t>- „Glutenowe fakty i mity” – prelekcje online dla rodziców</w:t>
      </w:r>
      <w:r>
        <w:rPr>
          <w:rFonts w:ascii="Arial" w:hAnsi="Arial" w:cs="Arial"/>
          <w:sz w:val="20"/>
          <w:szCs w:val="20"/>
        </w:rPr>
        <w:t>;</w:t>
      </w:r>
    </w:p>
    <w:p w14:paraId="29A8000F" w14:textId="0CCFCFEA" w:rsidR="002D10E7" w:rsidRDefault="001631FB" w:rsidP="001631FB">
      <w:pPr>
        <w:jc w:val="both"/>
        <w:rPr>
          <w:rFonts w:ascii="Arial" w:hAnsi="Arial" w:cs="Arial"/>
          <w:sz w:val="20"/>
          <w:szCs w:val="20"/>
        </w:rPr>
      </w:pPr>
      <w:r w:rsidRPr="001631FB">
        <w:rPr>
          <w:rFonts w:ascii="Arial" w:hAnsi="Arial" w:cs="Arial"/>
          <w:sz w:val="20"/>
          <w:szCs w:val="20"/>
        </w:rPr>
        <w:t xml:space="preserve">- </w:t>
      </w:r>
      <w:r>
        <w:rPr>
          <w:rFonts w:ascii="Arial" w:hAnsi="Arial" w:cs="Arial"/>
          <w:sz w:val="20"/>
          <w:szCs w:val="20"/>
        </w:rPr>
        <w:t>w</w:t>
      </w:r>
      <w:r w:rsidRPr="001631FB">
        <w:rPr>
          <w:rFonts w:ascii="Arial" w:hAnsi="Arial" w:cs="Arial"/>
          <w:sz w:val="20"/>
          <w:szCs w:val="20"/>
        </w:rPr>
        <w:t xml:space="preserve">spółpraca z </w:t>
      </w:r>
      <w:proofErr w:type="spellStart"/>
      <w:r w:rsidRPr="001631FB">
        <w:rPr>
          <w:rFonts w:ascii="Arial" w:hAnsi="Arial" w:cs="Arial"/>
          <w:sz w:val="20"/>
          <w:szCs w:val="20"/>
        </w:rPr>
        <w:t>blogerami</w:t>
      </w:r>
      <w:proofErr w:type="spellEnd"/>
      <w:r w:rsidRPr="001631FB">
        <w:rPr>
          <w:rFonts w:ascii="Arial" w:hAnsi="Arial" w:cs="Arial"/>
          <w:sz w:val="20"/>
          <w:szCs w:val="20"/>
        </w:rPr>
        <w:t xml:space="preserve"> i </w:t>
      </w:r>
      <w:proofErr w:type="spellStart"/>
      <w:r w:rsidRPr="001631FB">
        <w:rPr>
          <w:rFonts w:ascii="Arial" w:hAnsi="Arial" w:cs="Arial"/>
          <w:sz w:val="20"/>
          <w:szCs w:val="20"/>
        </w:rPr>
        <w:t>influencerami</w:t>
      </w:r>
      <w:proofErr w:type="spellEnd"/>
      <w:r>
        <w:rPr>
          <w:rFonts w:ascii="Arial" w:hAnsi="Arial" w:cs="Arial"/>
          <w:sz w:val="20"/>
          <w:szCs w:val="20"/>
        </w:rPr>
        <w:t>.</w:t>
      </w:r>
    </w:p>
    <w:p w14:paraId="66D68439" w14:textId="77777777" w:rsidR="002D10E7" w:rsidRDefault="002D10E7" w:rsidP="009227DB">
      <w:pPr>
        <w:jc w:val="both"/>
        <w:rPr>
          <w:rFonts w:ascii="Arial" w:hAnsi="Arial" w:cs="Arial"/>
          <w:sz w:val="20"/>
          <w:szCs w:val="20"/>
        </w:rPr>
      </w:pPr>
    </w:p>
    <w:p w14:paraId="5D3BA64E" w14:textId="77777777" w:rsidR="00872BF0" w:rsidRPr="00872BF0" w:rsidRDefault="00872BF0" w:rsidP="00872BF0">
      <w:pPr>
        <w:jc w:val="both"/>
        <w:rPr>
          <w:rFonts w:ascii="Arial" w:hAnsi="Arial" w:cs="Arial"/>
          <w:b/>
          <w:bCs/>
          <w:sz w:val="20"/>
          <w:szCs w:val="20"/>
        </w:rPr>
      </w:pPr>
      <w:r w:rsidRPr="00872BF0">
        <w:rPr>
          <w:rFonts w:ascii="Arial" w:hAnsi="Arial" w:cs="Arial"/>
          <w:b/>
          <w:bCs/>
          <w:sz w:val="20"/>
          <w:szCs w:val="20"/>
        </w:rPr>
        <w:t>Strategia komunikacji – dla całej kampanii</w:t>
      </w:r>
    </w:p>
    <w:p w14:paraId="5467F10D" w14:textId="7429674B" w:rsidR="00872BF0" w:rsidRPr="00872BF0" w:rsidRDefault="00872BF0" w:rsidP="00872BF0">
      <w:pPr>
        <w:jc w:val="both"/>
        <w:rPr>
          <w:rFonts w:ascii="Arial" w:hAnsi="Arial" w:cs="Arial"/>
          <w:sz w:val="20"/>
          <w:szCs w:val="20"/>
        </w:rPr>
      </w:pPr>
      <w:r w:rsidRPr="00872BF0">
        <w:rPr>
          <w:rFonts w:ascii="Arial" w:hAnsi="Arial" w:cs="Arial"/>
          <w:sz w:val="20"/>
          <w:szCs w:val="20"/>
        </w:rPr>
        <w:t xml:space="preserve">W kampanii mówimy o tym, że gluten nie zaburza pracy układu pokarmowego u osób zdrowych, </w:t>
      </w:r>
      <w:r>
        <w:rPr>
          <w:rFonts w:ascii="Arial" w:hAnsi="Arial" w:cs="Arial"/>
          <w:sz w:val="20"/>
          <w:szCs w:val="20"/>
        </w:rPr>
        <w:br/>
      </w:r>
      <w:r w:rsidRPr="00872BF0">
        <w:rPr>
          <w:rFonts w:ascii="Arial" w:hAnsi="Arial" w:cs="Arial"/>
          <w:sz w:val="20"/>
          <w:szCs w:val="20"/>
        </w:rPr>
        <w:t xml:space="preserve">a wyeliminowanie z codziennego menu produktów z pszenicy, jęczmienia i żyta przynosi więcej szkody niż pożytku. Jak dowodzą eksperci z Instytutu Żywności i Żywienia w Warszawie, jak każda dieta eliminacyjna, także i ta może być niekorzystna dla zdrowia, bo niewłaściwie stosowana nie dostarczy potrzebnych organizmowi składników odżywczych. </w:t>
      </w:r>
    </w:p>
    <w:p w14:paraId="32975D16" w14:textId="29DD7D15" w:rsidR="00872BF0" w:rsidRPr="00872BF0" w:rsidRDefault="00872BF0" w:rsidP="00872BF0">
      <w:pPr>
        <w:jc w:val="both"/>
        <w:rPr>
          <w:rFonts w:ascii="Arial" w:hAnsi="Arial" w:cs="Arial"/>
          <w:sz w:val="20"/>
          <w:szCs w:val="20"/>
        </w:rPr>
      </w:pPr>
      <w:r w:rsidRPr="00872BF0">
        <w:rPr>
          <w:rFonts w:ascii="Arial" w:hAnsi="Arial" w:cs="Arial"/>
          <w:sz w:val="20"/>
          <w:szCs w:val="20"/>
        </w:rPr>
        <w:t xml:space="preserve">W kampanii walczymy z modą na dietę bez glutenu, która niestety zdobywa wciąż nowych zwolenników, </w:t>
      </w:r>
      <w:r>
        <w:rPr>
          <w:rFonts w:ascii="Arial" w:hAnsi="Arial" w:cs="Arial"/>
          <w:sz w:val="20"/>
          <w:szCs w:val="20"/>
        </w:rPr>
        <w:br/>
      </w:r>
      <w:r w:rsidRPr="00872BF0">
        <w:rPr>
          <w:rFonts w:ascii="Arial" w:hAnsi="Arial" w:cs="Arial"/>
          <w:sz w:val="20"/>
          <w:szCs w:val="20"/>
        </w:rPr>
        <w:t xml:space="preserve">i pokazujemy, że nie tyle co „modne”, ile konieczne jest spożywanie glutenowych produktów zbożowych, jedynie z nielicznymi wyjątkami, które będą w kampanii wyraźnie komunikowane (m.in. w przypadku celiakii czy innych dolegliwości z nietolerancją na gluten). Przekazujemy najważniejsze informacje o glutenie </w:t>
      </w:r>
      <w:r>
        <w:rPr>
          <w:rFonts w:ascii="Arial" w:hAnsi="Arial" w:cs="Arial"/>
          <w:sz w:val="20"/>
          <w:szCs w:val="20"/>
        </w:rPr>
        <w:br/>
      </w:r>
      <w:r w:rsidRPr="00872BF0">
        <w:rPr>
          <w:rFonts w:ascii="Arial" w:hAnsi="Arial" w:cs="Arial"/>
          <w:sz w:val="20"/>
          <w:szCs w:val="20"/>
        </w:rPr>
        <w:t xml:space="preserve">i produktach zbożowych oraz przedstawiamy fakty i mity z nim związane, odwołując się do wiedzy eksperckiej. </w:t>
      </w:r>
    </w:p>
    <w:p w14:paraId="73DAD4E7"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t>Zwracamy uwagę na następujące fakty – główne przekazy kampanii:</w:t>
      </w:r>
    </w:p>
    <w:p w14:paraId="2D269FCD"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t>•</w:t>
      </w:r>
      <w:r w:rsidRPr="00872BF0">
        <w:rPr>
          <w:rFonts w:ascii="Arial" w:hAnsi="Arial" w:cs="Arial"/>
          <w:sz w:val="20"/>
          <w:szCs w:val="20"/>
        </w:rPr>
        <w:tab/>
        <w:t xml:space="preserve">glutenu nie mogą spożywać jedynie osoby chore na celiakię, a także </w:t>
      </w:r>
      <w:proofErr w:type="spellStart"/>
      <w:r w:rsidRPr="00872BF0">
        <w:rPr>
          <w:rFonts w:ascii="Arial" w:hAnsi="Arial" w:cs="Arial"/>
          <w:sz w:val="20"/>
          <w:szCs w:val="20"/>
        </w:rPr>
        <w:t>nieceliakalną</w:t>
      </w:r>
      <w:proofErr w:type="spellEnd"/>
      <w:r w:rsidRPr="00872BF0">
        <w:rPr>
          <w:rFonts w:ascii="Arial" w:hAnsi="Arial" w:cs="Arial"/>
          <w:sz w:val="20"/>
          <w:szCs w:val="20"/>
        </w:rPr>
        <w:t xml:space="preserve"> nadwrażliwość na gluten i alergię na pszenicę, co może powodować w ich organizmie wiele szkód,</w:t>
      </w:r>
    </w:p>
    <w:p w14:paraId="3DCD34F1"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lastRenderedPageBreak/>
        <w:t>•</w:t>
      </w:r>
      <w:r w:rsidRPr="00872BF0">
        <w:rPr>
          <w:rFonts w:ascii="Arial" w:hAnsi="Arial" w:cs="Arial"/>
          <w:sz w:val="20"/>
          <w:szCs w:val="20"/>
        </w:rPr>
        <w:tab/>
        <w:t>ludzie zdrowi, u których nie stwierdzono powyższych chorób, powinny uwzględnić w diecie wszystkie rodzaje zbóż, aby dostarczyć organizmowi wszelkich niezbędnych składników mineralnych i witamin.</w:t>
      </w:r>
    </w:p>
    <w:p w14:paraId="0474E79B"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t>Kampania ma więc też na celu pokazanie konsumentom, jak pozytywny wpływ na ich zdrowie ma spożywanie produktów zbożowych, jak często powinno się je spożywać i dlaczego należy uwzględniać je w codziennej diecie.</w:t>
      </w:r>
    </w:p>
    <w:p w14:paraId="13E5E7EC" w14:textId="77777777" w:rsidR="00872BF0" w:rsidRPr="00872BF0" w:rsidRDefault="00872BF0" w:rsidP="00872BF0">
      <w:pPr>
        <w:jc w:val="both"/>
        <w:rPr>
          <w:rFonts w:ascii="Arial" w:hAnsi="Arial" w:cs="Arial"/>
          <w:sz w:val="20"/>
          <w:szCs w:val="20"/>
        </w:rPr>
      </w:pPr>
    </w:p>
    <w:p w14:paraId="75FF0E91" w14:textId="77777777" w:rsidR="00872BF0" w:rsidRPr="00872BF0" w:rsidRDefault="00872BF0" w:rsidP="00872BF0">
      <w:pPr>
        <w:jc w:val="both"/>
        <w:rPr>
          <w:rFonts w:ascii="Arial" w:hAnsi="Arial" w:cs="Arial"/>
          <w:b/>
          <w:bCs/>
          <w:sz w:val="20"/>
          <w:szCs w:val="20"/>
        </w:rPr>
      </w:pPr>
      <w:r w:rsidRPr="00872BF0">
        <w:rPr>
          <w:rFonts w:ascii="Arial" w:hAnsi="Arial" w:cs="Arial"/>
          <w:b/>
          <w:bCs/>
          <w:sz w:val="20"/>
          <w:szCs w:val="20"/>
        </w:rPr>
        <w:t>Koncepcja komunikacji – dla V edycji kampanii</w:t>
      </w:r>
    </w:p>
    <w:p w14:paraId="54DEB59A"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t>Istnieje wiele mitów dot. glutenu w diecie:</w:t>
      </w:r>
    </w:p>
    <w:p w14:paraId="7EE9C88E"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t>- jednym z nich jest przekonanie, że dieta bezglutenowa sprzyja odchudzaniu, ponieważ jest niskokaloryczna. I rzeczywiście taka może być, jeśli wysokoprzetworzone produkty z glutenem zamienimy na odpowiednią ilość warzyw i owoców. To nie produkt bowiem, a jego dawka ma tutaj kluczowe znaczenie. Oprócz tego, że istotne jest to, jakiej jakości produkty jemy, liczy się ich ilość. Sprzyjać odchudzaniu może również dieta zawierająca pełnoziarniste produkty zbożowe zawierające gluten. Według badań nie ma obecnie bezpośrednich dowodów potwierdzających korzyści z wprowadzenia diety bezglutenowej w celu zmniejszenia masy ciała. Pomimo iż wiele osób dorosłych uważa, że dieta bezglutenowa pomaga w utracie masy ciała, to obecnie wiadomo, że ten model żywienia może temu sprzyjać głównie u osób chorych na celiakię. U osób zdrowych dieta może zadziałać odwrotnie i sprzyjać wystąpieniu nadwagi i otyłości, głównie z powodu spożywania większej ilości cukrów i tłuszczów, zastępujących produkty zbożowe,</w:t>
      </w:r>
    </w:p>
    <w:p w14:paraId="69BFFA33" w14:textId="731BC1C0" w:rsidR="00872BF0" w:rsidRPr="00872BF0" w:rsidRDefault="00872BF0" w:rsidP="00872BF0">
      <w:pPr>
        <w:jc w:val="both"/>
        <w:rPr>
          <w:rFonts w:ascii="Arial" w:hAnsi="Arial" w:cs="Arial"/>
          <w:sz w:val="20"/>
          <w:szCs w:val="20"/>
        </w:rPr>
      </w:pPr>
      <w:r w:rsidRPr="00872BF0">
        <w:rPr>
          <w:rFonts w:ascii="Arial" w:hAnsi="Arial" w:cs="Arial"/>
          <w:sz w:val="20"/>
          <w:szCs w:val="20"/>
        </w:rPr>
        <w:t xml:space="preserve">- drugim z mitów jest przekonanie, że spożycie glutenu prowadzi do odkładania się tkanki tłuszczowej. </w:t>
      </w:r>
      <w:r>
        <w:rPr>
          <w:rFonts w:ascii="Arial" w:hAnsi="Arial" w:cs="Arial"/>
          <w:sz w:val="20"/>
          <w:szCs w:val="20"/>
        </w:rPr>
        <w:br/>
      </w:r>
      <w:r w:rsidRPr="00872BF0">
        <w:rPr>
          <w:rFonts w:ascii="Arial" w:hAnsi="Arial" w:cs="Arial"/>
          <w:sz w:val="20"/>
          <w:szCs w:val="20"/>
        </w:rPr>
        <w:t xml:space="preserve">W tym konkretnym przypadku spożycie glutenu zostało niesłusznie powiązane z bardzo specyficznym rodzajem tkanki tłuszczowej, mianowicie odmianą trzewną, która jest gromadzona wokół narządów. Rzetelne badania naukowe nie potwierdzają tego przekonania. Naukowcy przeprowadzili analizę, która uwzględniała szereg badań porównujących spożycie pieczywa nisko- i wysokoprzetworzonego oraz ich wpływu na otyłość trzewną. Wyniki wskazywały, że tylko spożycie pieczywa białego jest związane </w:t>
      </w:r>
      <w:r>
        <w:rPr>
          <w:rFonts w:ascii="Arial" w:hAnsi="Arial" w:cs="Arial"/>
          <w:sz w:val="20"/>
          <w:szCs w:val="20"/>
        </w:rPr>
        <w:br/>
      </w:r>
      <w:r w:rsidRPr="00872BF0">
        <w:rPr>
          <w:rFonts w:ascii="Arial" w:hAnsi="Arial" w:cs="Arial"/>
          <w:sz w:val="20"/>
          <w:szCs w:val="20"/>
        </w:rPr>
        <w:t>z akumulacją tkanki tłuszczowej. Pieczywo pełnoziarniste miało wręcz odwrotny efekt, a przecież obie frakcje są obfitym źródłem glutenu.</w:t>
      </w:r>
    </w:p>
    <w:p w14:paraId="04EE783B" w14:textId="77777777" w:rsidR="00872BF0" w:rsidRPr="00872BF0" w:rsidRDefault="00872BF0" w:rsidP="00872BF0">
      <w:pPr>
        <w:jc w:val="both"/>
        <w:rPr>
          <w:rFonts w:ascii="Arial" w:hAnsi="Arial" w:cs="Arial"/>
          <w:sz w:val="20"/>
          <w:szCs w:val="20"/>
        </w:rPr>
      </w:pPr>
    </w:p>
    <w:p w14:paraId="4B873305"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t xml:space="preserve">Gluten to białko, które stosuje się w dietach tzw. „odchudzających” i jako składnik produktów węglowodanowych (słynne powiedzenie dietetyczne: „tłuszcze spalają się w ogniu węglowodanów”). Świetnie sprawdza się w diecie </w:t>
      </w:r>
      <w:proofErr w:type="spellStart"/>
      <w:r w:rsidRPr="00872BF0">
        <w:rPr>
          <w:rFonts w:ascii="Arial" w:hAnsi="Arial" w:cs="Arial"/>
          <w:sz w:val="20"/>
          <w:szCs w:val="20"/>
        </w:rPr>
        <w:t>ketogenicznej</w:t>
      </w:r>
      <w:proofErr w:type="spellEnd"/>
      <w:r w:rsidRPr="00872BF0">
        <w:rPr>
          <w:rFonts w:ascii="Arial" w:hAnsi="Arial" w:cs="Arial"/>
          <w:sz w:val="20"/>
          <w:szCs w:val="20"/>
        </w:rPr>
        <w:t xml:space="preserve"> (prowadzącej do spadku tkanki tłuszczowej) oraz wysokobiałkowej, stosowanej przez sportowców i osoby aktywne fizycznie (dieta wysokobiałkowa jest często kluczowym elementem wspierającym u nich budowę masy mięśniowej i regenerację po intensywnym wysiłku).</w:t>
      </w:r>
    </w:p>
    <w:p w14:paraId="1CBD1A84" w14:textId="77777777" w:rsidR="00872BF0" w:rsidRPr="00872BF0" w:rsidRDefault="00872BF0" w:rsidP="00872BF0">
      <w:pPr>
        <w:jc w:val="both"/>
        <w:rPr>
          <w:rFonts w:ascii="Arial" w:hAnsi="Arial" w:cs="Arial"/>
          <w:sz w:val="20"/>
          <w:szCs w:val="20"/>
        </w:rPr>
      </w:pPr>
    </w:p>
    <w:p w14:paraId="1DAEE94F" w14:textId="77777777" w:rsidR="00872BF0" w:rsidRPr="00872BF0" w:rsidRDefault="00872BF0" w:rsidP="00872BF0">
      <w:pPr>
        <w:jc w:val="both"/>
        <w:rPr>
          <w:rFonts w:ascii="Arial" w:hAnsi="Arial" w:cs="Arial"/>
          <w:sz w:val="20"/>
          <w:szCs w:val="20"/>
        </w:rPr>
      </w:pPr>
      <w:r w:rsidRPr="00872BF0">
        <w:rPr>
          <w:rFonts w:ascii="Arial" w:hAnsi="Arial" w:cs="Arial"/>
          <w:sz w:val="20"/>
          <w:szCs w:val="20"/>
        </w:rPr>
        <w:t>Hasło V edycji: „Gluten jest FIT!”.</w:t>
      </w:r>
    </w:p>
    <w:p w14:paraId="5A394DBF" w14:textId="0AE4E0B5" w:rsidR="00872BF0" w:rsidRPr="00872BF0" w:rsidRDefault="00872BF0" w:rsidP="00872BF0">
      <w:pPr>
        <w:jc w:val="both"/>
        <w:rPr>
          <w:rFonts w:ascii="Arial" w:hAnsi="Arial" w:cs="Arial"/>
          <w:sz w:val="20"/>
          <w:szCs w:val="20"/>
        </w:rPr>
      </w:pPr>
      <w:r w:rsidRPr="00872BF0">
        <w:rPr>
          <w:rFonts w:ascii="Arial" w:hAnsi="Arial" w:cs="Arial"/>
          <w:sz w:val="20"/>
          <w:szCs w:val="20"/>
        </w:rPr>
        <w:t xml:space="preserve">W V edycji kampanii będziemy obalać mity nt. szkodliwości glutenu w diecie osób aktywnych fizycznie, dbających o formę, stosujących diety redukcyjne oraz tłumaczyć, że gluten jest składnikiem zdrowej diety </w:t>
      </w:r>
      <w:r>
        <w:rPr>
          <w:rFonts w:ascii="Arial" w:hAnsi="Arial" w:cs="Arial"/>
          <w:sz w:val="20"/>
          <w:szCs w:val="20"/>
        </w:rPr>
        <w:br/>
      </w:r>
      <w:r w:rsidRPr="00872BF0">
        <w:rPr>
          <w:rFonts w:ascii="Arial" w:hAnsi="Arial" w:cs="Arial"/>
          <w:sz w:val="20"/>
          <w:szCs w:val="20"/>
        </w:rPr>
        <w:t>i nie musimy z niego rezygnować, jeśli chcemy zmniejszyć masę ciała lub utrzymać zdrową sylwetkę. Trzeba tylko wiedzieć, jakie produkty zbożowe i w jakich ilościach spożywać.</w:t>
      </w:r>
    </w:p>
    <w:p w14:paraId="62096DF4" w14:textId="63686E41" w:rsidR="009227DB" w:rsidRPr="009227DB" w:rsidRDefault="00872BF0" w:rsidP="00872BF0">
      <w:pPr>
        <w:jc w:val="both"/>
        <w:rPr>
          <w:rFonts w:ascii="Arial" w:hAnsi="Arial" w:cs="Arial"/>
          <w:sz w:val="20"/>
          <w:szCs w:val="20"/>
        </w:rPr>
      </w:pPr>
      <w:r w:rsidRPr="00872BF0">
        <w:rPr>
          <w:rFonts w:ascii="Arial" w:hAnsi="Arial" w:cs="Arial"/>
          <w:sz w:val="20"/>
          <w:szCs w:val="20"/>
        </w:rPr>
        <w:t>W naszych działaniach skorzystamy z wiedzy ekspertów, których wiarygodność jest nieodzowna przy tego rodzaju komunikacji.</w:t>
      </w:r>
    </w:p>
    <w:p w14:paraId="31FA4B62" w14:textId="77777777" w:rsidR="009227DB" w:rsidRDefault="009227DB" w:rsidP="009227DB">
      <w:pPr>
        <w:jc w:val="both"/>
        <w:rPr>
          <w:rFonts w:ascii="Arial" w:hAnsi="Arial" w:cs="Arial"/>
          <w:sz w:val="20"/>
          <w:szCs w:val="20"/>
        </w:rPr>
      </w:pPr>
    </w:p>
    <w:p w14:paraId="41F80185" w14:textId="77777777" w:rsidR="00872BF0" w:rsidRPr="009227DB" w:rsidRDefault="00872BF0" w:rsidP="009227DB">
      <w:pPr>
        <w:jc w:val="both"/>
        <w:rPr>
          <w:rFonts w:ascii="Arial" w:hAnsi="Arial" w:cs="Arial"/>
          <w:sz w:val="20"/>
          <w:szCs w:val="20"/>
        </w:rPr>
      </w:pPr>
    </w:p>
    <w:p w14:paraId="6A2ACBA9" w14:textId="080707B6" w:rsidR="009227DB" w:rsidRPr="00AC2D87" w:rsidRDefault="00AC2D87" w:rsidP="009227DB">
      <w:pPr>
        <w:jc w:val="both"/>
        <w:rPr>
          <w:rFonts w:ascii="Arial" w:hAnsi="Arial" w:cs="Arial"/>
          <w:b/>
          <w:bCs/>
          <w:sz w:val="20"/>
          <w:szCs w:val="20"/>
        </w:rPr>
      </w:pPr>
      <w:r w:rsidRPr="00AC2D87">
        <w:rPr>
          <w:rFonts w:ascii="Arial" w:hAnsi="Arial" w:cs="Arial"/>
          <w:b/>
          <w:bCs/>
          <w:sz w:val="20"/>
          <w:szCs w:val="20"/>
        </w:rPr>
        <w:t>CELE</w:t>
      </w:r>
    </w:p>
    <w:p w14:paraId="68AD2779" w14:textId="77777777" w:rsidR="00BD5763" w:rsidRDefault="00BD5763" w:rsidP="00454474">
      <w:pPr>
        <w:jc w:val="both"/>
        <w:rPr>
          <w:rFonts w:ascii="Arial" w:hAnsi="Arial" w:cs="Arial"/>
          <w:sz w:val="20"/>
          <w:szCs w:val="20"/>
        </w:rPr>
      </w:pPr>
    </w:p>
    <w:p w14:paraId="4936E4B2" w14:textId="23F77E18" w:rsidR="00454474" w:rsidRPr="00454474" w:rsidRDefault="00454474" w:rsidP="00454474">
      <w:pPr>
        <w:jc w:val="both"/>
        <w:rPr>
          <w:rFonts w:ascii="Arial" w:hAnsi="Arial" w:cs="Arial"/>
          <w:sz w:val="20"/>
          <w:szCs w:val="20"/>
        </w:rPr>
      </w:pPr>
      <w:r w:rsidRPr="00454474">
        <w:rPr>
          <w:rFonts w:ascii="Arial" w:hAnsi="Arial" w:cs="Arial"/>
          <w:sz w:val="20"/>
          <w:szCs w:val="20"/>
        </w:rPr>
        <w:t>Cel główny:</w:t>
      </w:r>
    </w:p>
    <w:p w14:paraId="59F05CD3"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t>•</w:t>
      </w:r>
      <w:r w:rsidRPr="00454474">
        <w:rPr>
          <w:rFonts w:ascii="Arial" w:hAnsi="Arial" w:cs="Arial"/>
          <w:sz w:val="20"/>
          <w:szCs w:val="20"/>
        </w:rPr>
        <w:tab/>
        <w:t>Edukacja konsumentów pod kątem spożywania jakościowych produktów zbożowych</w:t>
      </w:r>
    </w:p>
    <w:p w14:paraId="7525F486"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t>Cele szczegółowe:</w:t>
      </w:r>
    </w:p>
    <w:p w14:paraId="4C22ABC5"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t>•</w:t>
      </w:r>
      <w:r w:rsidRPr="00454474">
        <w:rPr>
          <w:rFonts w:ascii="Arial" w:hAnsi="Arial" w:cs="Arial"/>
          <w:sz w:val="20"/>
          <w:szCs w:val="20"/>
        </w:rPr>
        <w:tab/>
        <w:t>budowanie świadomości zdrowej diety w oparciu o produkty zbożowe poprzez pokazanie ich właściwości, jakości oraz wpływu na nasze zdrowie,</w:t>
      </w:r>
    </w:p>
    <w:p w14:paraId="69247E67"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t>•</w:t>
      </w:r>
      <w:r w:rsidRPr="00454474">
        <w:rPr>
          <w:rFonts w:ascii="Arial" w:hAnsi="Arial" w:cs="Arial"/>
          <w:sz w:val="20"/>
          <w:szCs w:val="20"/>
        </w:rPr>
        <w:tab/>
        <w:t>budowanie świadomości na temat konieczności uwzględnienia przetworów zbożowych w każdym spożywanym posiłku,</w:t>
      </w:r>
    </w:p>
    <w:p w14:paraId="38122D74" w14:textId="67FE8C03" w:rsidR="00454474" w:rsidRPr="00454474" w:rsidRDefault="00454474" w:rsidP="00454474">
      <w:pPr>
        <w:jc w:val="both"/>
        <w:rPr>
          <w:rFonts w:ascii="Arial" w:hAnsi="Arial" w:cs="Arial"/>
          <w:sz w:val="20"/>
          <w:szCs w:val="20"/>
        </w:rPr>
      </w:pPr>
      <w:r w:rsidRPr="00454474">
        <w:rPr>
          <w:rFonts w:ascii="Arial" w:hAnsi="Arial" w:cs="Arial"/>
          <w:sz w:val="20"/>
          <w:szCs w:val="20"/>
        </w:rPr>
        <w:t>•</w:t>
      </w:r>
      <w:r w:rsidRPr="00454474">
        <w:rPr>
          <w:rFonts w:ascii="Arial" w:hAnsi="Arial" w:cs="Arial"/>
          <w:sz w:val="20"/>
          <w:szCs w:val="20"/>
        </w:rPr>
        <w:tab/>
        <w:t xml:space="preserve">walka ze złym PR-em i obalenie mitów nt. „szkodliwości” pieczywa (gluten, przyczyna otyłości) </w:t>
      </w:r>
      <w:r w:rsidR="00AF4505">
        <w:rPr>
          <w:rFonts w:ascii="Arial" w:hAnsi="Arial" w:cs="Arial"/>
          <w:sz w:val="20"/>
          <w:szCs w:val="20"/>
        </w:rPr>
        <w:br/>
      </w:r>
      <w:r w:rsidRPr="00454474">
        <w:rPr>
          <w:rFonts w:ascii="Arial" w:hAnsi="Arial" w:cs="Arial"/>
          <w:sz w:val="20"/>
          <w:szCs w:val="20"/>
        </w:rPr>
        <w:t xml:space="preserve">i produktów zbożowych (GMO, zawartość </w:t>
      </w:r>
      <w:proofErr w:type="spellStart"/>
      <w:r w:rsidRPr="00454474">
        <w:rPr>
          <w:rFonts w:ascii="Arial" w:hAnsi="Arial" w:cs="Arial"/>
          <w:sz w:val="20"/>
          <w:szCs w:val="20"/>
        </w:rPr>
        <w:t>mykotoksyn</w:t>
      </w:r>
      <w:proofErr w:type="spellEnd"/>
      <w:r w:rsidRPr="00454474">
        <w:rPr>
          <w:rFonts w:ascii="Arial" w:hAnsi="Arial" w:cs="Arial"/>
          <w:sz w:val="20"/>
          <w:szCs w:val="20"/>
        </w:rPr>
        <w:t>).</w:t>
      </w:r>
    </w:p>
    <w:p w14:paraId="2C669488"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t>Cele kampanii:</w:t>
      </w:r>
    </w:p>
    <w:p w14:paraId="765CF3A1"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t>•</w:t>
      </w:r>
      <w:r w:rsidRPr="00454474">
        <w:rPr>
          <w:rFonts w:ascii="Arial" w:hAnsi="Arial" w:cs="Arial"/>
          <w:sz w:val="20"/>
          <w:szCs w:val="20"/>
        </w:rPr>
        <w:tab/>
        <w:t>obalanie mitów i potwierdzanie faktów dot. glutenu i jego wpływu na nasze zdrowie,</w:t>
      </w:r>
    </w:p>
    <w:p w14:paraId="66FB599A"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t>•</w:t>
      </w:r>
      <w:r w:rsidRPr="00454474">
        <w:rPr>
          <w:rFonts w:ascii="Arial" w:hAnsi="Arial" w:cs="Arial"/>
          <w:sz w:val="20"/>
          <w:szCs w:val="20"/>
        </w:rPr>
        <w:tab/>
        <w:t>dotarcie do wybranych grup docelowych z informacjami o znaczeniu glutenowych produktów zbożowych w codziennej diecie i skutków ich eliminacji z jadłospisu dla osób bez konkretnych wskazań medycznych,</w:t>
      </w:r>
    </w:p>
    <w:p w14:paraId="53A95B5C" w14:textId="77777777" w:rsidR="00454474" w:rsidRPr="00454474" w:rsidRDefault="00454474" w:rsidP="00454474">
      <w:pPr>
        <w:jc w:val="both"/>
        <w:rPr>
          <w:rFonts w:ascii="Arial" w:hAnsi="Arial" w:cs="Arial"/>
          <w:sz w:val="20"/>
          <w:szCs w:val="20"/>
        </w:rPr>
      </w:pPr>
      <w:r w:rsidRPr="00454474">
        <w:rPr>
          <w:rFonts w:ascii="Arial" w:hAnsi="Arial" w:cs="Arial"/>
          <w:sz w:val="20"/>
          <w:szCs w:val="20"/>
        </w:rPr>
        <w:lastRenderedPageBreak/>
        <w:t>•</w:t>
      </w:r>
      <w:r w:rsidRPr="00454474">
        <w:rPr>
          <w:rFonts w:ascii="Arial" w:hAnsi="Arial" w:cs="Arial"/>
          <w:sz w:val="20"/>
          <w:szCs w:val="20"/>
        </w:rPr>
        <w:tab/>
        <w:t>budowanie świadomości dotyczącej spożywania dla zdrowia co najmniej 3 porcji produktów zbożowych każdego dnia,</w:t>
      </w:r>
    </w:p>
    <w:p w14:paraId="5B9D47F0" w14:textId="2322C046" w:rsidR="00B30A9B" w:rsidRDefault="00454474" w:rsidP="00454474">
      <w:pPr>
        <w:jc w:val="both"/>
        <w:rPr>
          <w:rFonts w:ascii="Arial" w:hAnsi="Arial" w:cs="Arial"/>
          <w:sz w:val="20"/>
          <w:szCs w:val="20"/>
        </w:rPr>
      </w:pPr>
      <w:r w:rsidRPr="00454474">
        <w:rPr>
          <w:rFonts w:ascii="Arial" w:hAnsi="Arial" w:cs="Arial"/>
          <w:sz w:val="20"/>
          <w:szCs w:val="20"/>
        </w:rPr>
        <w:t>•</w:t>
      </w:r>
      <w:r w:rsidRPr="00454474">
        <w:rPr>
          <w:rFonts w:ascii="Arial" w:hAnsi="Arial" w:cs="Arial"/>
          <w:sz w:val="20"/>
          <w:szCs w:val="20"/>
        </w:rPr>
        <w:tab/>
        <w:t>edukacja na temat zbóż zawierających gluten oraz ich przetworów.</w:t>
      </w:r>
    </w:p>
    <w:p w14:paraId="4204E4B1" w14:textId="1490D38E" w:rsidR="00C07BE0" w:rsidRDefault="00C07BE0" w:rsidP="007565CA">
      <w:pPr>
        <w:jc w:val="both"/>
        <w:rPr>
          <w:rFonts w:ascii="Arial" w:hAnsi="Arial" w:cs="Arial"/>
          <w:sz w:val="20"/>
          <w:szCs w:val="20"/>
        </w:rPr>
      </w:pPr>
    </w:p>
    <w:p w14:paraId="044DB001" w14:textId="77777777" w:rsidR="00454474" w:rsidRDefault="00454474" w:rsidP="007565CA">
      <w:pPr>
        <w:jc w:val="both"/>
        <w:rPr>
          <w:rFonts w:ascii="Arial" w:hAnsi="Arial" w:cs="Arial"/>
          <w:sz w:val="20"/>
          <w:szCs w:val="20"/>
        </w:rPr>
      </w:pPr>
    </w:p>
    <w:p w14:paraId="6657C5A9" w14:textId="4DCF829F" w:rsidR="004B5513" w:rsidRPr="004B5513" w:rsidRDefault="006E7501" w:rsidP="004B5513">
      <w:pPr>
        <w:jc w:val="both"/>
        <w:rPr>
          <w:rFonts w:ascii="Arial" w:hAnsi="Arial" w:cs="Arial"/>
          <w:b/>
          <w:bCs/>
          <w:sz w:val="20"/>
          <w:szCs w:val="20"/>
        </w:rPr>
      </w:pPr>
      <w:r>
        <w:rPr>
          <w:rFonts w:ascii="Arial" w:hAnsi="Arial" w:cs="Arial"/>
          <w:b/>
          <w:bCs/>
          <w:sz w:val="20"/>
          <w:szCs w:val="20"/>
        </w:rPr>
        <w:t>GRUPY DOCELOWE</w:t>
      </w:r>
    </w:p>
    <w:p w14:paraId="456FD04C" w14:textId="77777777" w:rsidR="004B5513" w:rsidRDefault="004B5513" w:rsidP="004B5513">
      <w:pPr>
        <w:jc w:val="both"/>
        <w:rPr>
          <w:rFonts w:ascii="Arial" w:hAnsi="Arial" w:cs="Arial"/>
          <w:sz w:val="20"/>
          <w:szCs w:val="20"/>
        </w:rPr>
      </w:pPr>
    </w:p>
    <w:p w14:paraId="50D6657B" w14:textId="4756116F" w:rsidR="00BD5763" w:rsidRPr="00BD5763" w:rsidRDefault="00BD5763" w:rsidP="00BD5763">
      <w:pPr>
        <w:jc w:val="both"/>
        <w:rPr>
          <w:rFonts w:ascii="Arial" w:hAnsi="Arial" w:cs="Arial"/>
          <w:bCs/>
          <w:color w:val="000000"/>
          <w:sz w:val="20"/>
          <w:szCs w:val="20"/>
        </w:rPr>
      </w:pPr>
      <w:r w:rsidRPr="00BD5763">
        <w:rPr>
          <w:rFonts w:ascii="Arial" w:hAnsi="Arial" w:cs="Arial"/>
          <w:bCs/>
          <w:color w:val="000000"/>
          <w:sz w:val="20"/>
          <w:szCs w:val="20"/>
        </w:rPr>
        <w:t>Bezpośredni</w:t>
      </w:r>
      <w:r>
        <w:rPr>
          <w:rFonts w:ascii="Arial" w:hAnsi="Arial" w:cs="Arial"/>
          <w:bCs/>
          <w:color w:val="000000"/>
          <w:sz w:val="20"/>
          <w:szCs w:val="20"/>
        </w:rPr>
        <w:t>e</w:t>
      </w:r>
      <w:r w:rsidRPr="00BD5763">
        <w:rPr>
          <w:rFonts w:ascii="Arial" w:hAnsi="Arial" w:cs="Arial"/>
          <w:bCs/>
          <w:color w:val="000000"/>
          <w:sz w:val="20"/>
          <w:szCs w:val="20"/>
        </w:rPr>
        <w:t>:</w:t>
      </w:r>
    </w:p>
    <w:p w14:paraId="4C0002AA" w14:textId="77777777" w:rsidR="00BD5763" w:rsidRPr="00BD5763" w:rsidRDefault="00BD5763" w:rsidP="00BD5763">
      <w:pPr>
        <w:jc w:val="both"/>
        <w:rPr>
          <w:rFonts w:ascii="Arial" w:hAnsi="Arial" w:cs="Arial"/>
          <w:bCs/>
          <w:color w:val="000000"/>
          <w:sz w:val="20"/>
          <w:szCs w:val="20"/>
        </w:rPr>
      </w:pPr>
      <w:r w:rsidRPr="00BD5763">
        <w:rPr>
          <w:rFonts w:ascii="Arial" w:hAnsi="Arial" w:cs="Arial"/>
          <w:bCs/>
          <w:color w:val="000000"/>
          <w:sz w:val="20"/>
          <w:szCs w:val="20"/>
        </w:rPr>
        <w:t>•</w:t>
      </w:r>
      <w:r w:rsidRPr="00BD5763">
        <w:rPr>
          <w:rFonts w:ascii="Arial" w:hAnsi="Arial" w:cs="Arial"/>
          <w:bCs/>
          <w:color w:val="000000"/>
          <w:sz w:val="20"/>
          <w:szCs w:val="20"/>
        </w:rPr>
        <w:tab/>
        <w:t>Osoby zainteresowane żywieniem, zdrowym stylem życia, gotowaniem,</w:t>
      </w:r>
    </w:p>
    <w:p w14:paraId="37730B93" w14:textId="77777777" w:rsidR="00BD5763" w:rsidRPr="00BD5763" w:rsidRDefault="00BD5763" w:rsidP="00BD5763">
      <w:pPr>
        <w:jc w:val="both"/>
        <w:rPr>
          <w:rFonts w:ascii="Arial" w:hAnsi="Arial" w:cs="Arial"/>
          <w:bCs/>
          <w:color w:val="000000"/>
          <w:sz w:val="20"/>
          <w:szCs w:val="20"/>
        </w:rPr>
      </w:pPr>
      <w:r w:rsidRPr="00BD5763">
        <w:rPr>
          <w:rFonts w:ascii="Arial" w:hAnsi="Arial" w:cs="Arial"/>
          <w:bCs/>
          <w:color w:val="000000"/>
          <w:sz w:val="20"/>
          <w:szCs w:val="20"/>
        </w:rPr>
        <w:t>•</w:t>
      </w:r>
      <w:r w:rsidRPr="00BD5763">
        <w:rPr>
          <w:rFonts w:ascii="Arial" w:hAnsi="Arial" w:cs="Arial"/>
          <w:bCs/>
          <w:color w:val="000000"/>
          <w:sz w:val="20"/>
          <w:szCs w:val="20"/>
        </w:rPr>
        <w:tab/>
        <w:t>osoby uprawiające sport, aktywne fizycznie, dbające o formę, rozpoczynające lub planujące rozpocząć aktywność fizyczną, cierpiące na nadwagę/otyłość, chcące o siebie zadbać lub zmniejszyć masę ciała/przejść na właściwą dietę, np. redukcyjną.</w:t>
      </w:r>
    </w:p>
    <w:p w14:paraId="0468D2D5" w14:textId="77777777" w:rsidR="00BD5763" w:rsidRDefault="00BD5763" w:rsidP="00BD5763">
      <w:pPr>
        <w:jc w:val="both"/>
        <w:rPr>
          <w:rFonts w:ascii="Arial" w:hAnsi="Arial" w:cs="Arial"/>
          <w:bCs/>
          <w:color w:val="000000"/>
          <w:sz w:val="20"/>
          <w:szCs w:val="20"/>
        </w:rPr>
      </w:pPr>
    </w:p>
    <w:p w14:paraId="538FDBBF" w14:textId="13FDA327" w:rsidR="00BD5763" w:rsidRPr="00BD5763" w:rsidRDefault="00BD5763" w:rsidP="00BD5763">
      <w:pPr>
        <w:jc w:val="both"/>
        <w:rPr>
          <w:rFonts w:ascii="Arial" w:hAnsi="Arial" w:cs="Arial"/>
          <w:bCs/>
          <w:color w:val="000000"/>
          <w:sz w:val="20"/>
          <w:szCs w:val="20"/>
        </w:rPr>
      </w:pPr>
      <w:r w:rsidRPr="00BD5763">
        <w:rPr>
          <w:rFonts w:ascii="Arial" w:hAnsi="Arial" w:cs="Arial"/>
          <w:bCs/>
          <w:color w:val="000000"/>
          <w:sz w:val="20"/>
          <w:szCs w:val="20"/>
        </w:rPr>
        <w:t>Pośredni</w:t>
      </w:r>
      <w:r>
        <w:rPr>
          <w:rFonts w:ascii="Arial" w:hAnsi="Arial" w:cs="Arial"/>
          <w:bCs/>
          <w:color w:val="000000"/>
          <w:sz w:val="20"/>
          <w:szCs w:val="20"/>
        </w:rPr>
        <w:t>e</w:t>
      </w:r>
      <w:r w:rsidRPr="00BD5763">
        <w:rPr>
          <w:rFonts w:ascii="Arial" w:hAnsi="Arial" w:cs="Arial"/>
          <w:bCs/>
          <w:color w:val="000000"/>
          <w:sz w:val="20"/>
          <w:szCs w:val="20"/>
        </w:rPr>
        <w:t>:</w:t>
      </w:r>
    </w:p>
    <w:p w14:paraId="50EE03F4" w14:textId="77777777" w:rsidR="00BD5763" w:rsidRPr="00BD5763" w:rsidRDefault="00BD5763" w:rsidP="00BD5763">
      <w:pPr>
        <w:jc w:val="both"/>
        <w:rPr>
          <w:rFonts w:ascii="Arial" w:hAnsi="Arial" w:cs="Arial"/>
          <w:bCs/>
          <w:color w:val="000000"/>
          <w:sz w:val="20"/>
          <w:szCs w:val="20"/>
        </w:rPr>
      </w:pPr>
      <w:r w:rsidRPr="00BD5763">
        <w:rPr>
          <w:rFonts w:ascii="Arial" w:hAnsi="Arial" w:cs="Arial"/>
          <w:bCs/>
          <w:color w:val="000000"/>
          <w:sz w:val="20"/>
          <w:szCs w:val="20"/>
        </w:rPr>
        <w:t>•</w:t>
      </w:r>
      <w:r w:rsidRPr="00BD5763">
        <w:rPr>
          <w:rFonts w:ascii="Arial" w:hAnsi="Arial" w:cs="Arial"/>
          <w:bCs/>
          <w:color w:val="000000"/>
          <w:sz w:val="20"/>
          <w:szCs w:val="20"/>
        </w:rPr>
        <w:tab/>
        <w:t xml:space="preserve">Media – prasa, </w:t>
      </w:r>
      <w:proofErr w:type="spellStart"/>
      <w:r w:rsidRPr="00BD5763">
        <w:rPr>
          <w:rFonts w:ascii="Arial" w:hAnsi="Arial" w:cs="Arial"/>
          <w:bCs/>
          <w:color w:val="000000"/>
          <w:sz w:val="20"/>
          <w:szCs w:val="20"/>
        </w:rPr>
        <w:t>internet</w:t>
      </w:r>
      <w:proofErr w:type="spellEnd"/>
      <w:r w:rsidRPr="00BD5763">
        <w:rPr>
          <w:rFonts w:ascii="Arial" w:hAnsi="Arial" w:cs="Arial"/>
          <w:bCs/>
          <w:color w:val="000000"/>
          <w:sz w:val="20"/>
          <w:szCs w:val="20"/>
        </w:rPr>
        <w:t xml:space="preserve">, radio, telewizja (media newsowe, </w:t>
      </w:r>
      <w:proofErr w:type="spellStart"/>
      <w:r w:rsidRPr="00BD5763">
        <w:rPr>
          <w:rFonts w:ascii="Arial" w:hAnsi="Arial" w:cs="Arial"/>
          <w:bCs/>
          <w:color w:val="000000"/>
          <w:sz w:val="20"/>
          <w:szCs w:val="20"/>
        </w:rPr>
        <w:t>lifestyle</w:t>
      </w:r>
      <w:proofErr w:type="spellEnd"/>
      <w:r w:rsidRPr="00BD5763">
        <w:rPr>
          <w:rFonts w:ascii="Arial" w:hAnsi="Arial" w:cs="Arial"/>
          <w:bCs/>
          <w:color w:val="000000"/>
          <w:sz w:val="20"/>
          <w:szCs w:val="20"/>
        </w:rPr>
        <w:t xml:space="preserve">, kobiece, zdrowotne, </w:t>
      </w:r>
      <w:proofErr w:type="spellStart"/>
      <w:r w:rsidRPr="00BD5763">
        <w:rPr>
          <w:rFonts w:ascii="Arial" w:hAnsi="Arial" w:cs="Arial"/>
          <w:bCs/>
          <w:color w:val="000000"/>
          <w:sz w:val="20"/>
          <w:szCs w:val="20"/>
        </w:rPr>
        <w:t>parentingowe</w:t>
      </w:r>
      <w:proofErr w:type="spellEnd"/>
      <w:r w:rsidRPr="00BD5763">
        <w:rPr>
          <w:rFonts w:ascii="Arial" w:hAnsi="Arial" w:cs="Arial"/>
          <w:bCs/>
          <w:color w:val="000000"/>
          <w:sz w:val="20"/>
          <w:szCs w:val="20"/>
        </w:rPr>
        <w:t>, kulinarne, rolnicze, regionalne i lokalne),</w:t>
      </w:r>
    </w:p>
    <w:p w14:paraId="561A921D" w14:textId="77777777" w:rsidR="00BD5763" w:rsidRPr="00BD5763" w:rsidRDefault="00BD5763" w:rsidP="00BD5763">
      <w:pPr>
        <w:jc w:val="both"/>
        <w:rPr>
          <w:rFonts w:ascii="Arial" w:hAnsi="Arial" w:cs="Arial"/>
          <w:bCs/>
          <w:color w:val="000000"/>
          <w:sz w:val="20"/>
          <w:szCs w:val="20"/>
        </w:rPr>
      </w:pPr>
      <w:r w:rsidRPr="00BD5763">
        <w:rPr>
          <w:rFonts w:ascii="Arial" w:hAnsi="Arial" w:cs="Arial"/>
          <w:bCs/>
          <w:color w:val="000000"/>
          <w:sz w:val="20"/>
          <w:szCs w:val="20"/>
        </w:rPr>
        <w:t>•</w:t>
      </w:r>
      <w:r w:rsidRPr="00BD5763">
        <w:rPr>
          <w:rFonts w:ascii="Arial" w:hAnsi="Arial" w:cs="Arial"/>
          <w:bCs/>
          <w:color w:val="000000"/>
          <w:sz w:val="20"/>
          <w:szCs w:val="20"/>
        </w:rPr>
        <w:tab/>
      </w:r>
      <w:proofErr w:type="spellStart"/>
      <w:r w:rsidRPr="00BD5763">
        <w:rPr>
          <w:rFonts w:ascii="Arial" w:hAnsi="Arial" w:cs="Arial"/>
          <w:bCs/>
          <w:color w:val="000000"/>
          <w:sz w:val="20"/>
          <w:szCs w:val="20"/>
        </w:rPr>
        <w:t>Blogerzy</w:t>
      </w:r>
      <w:proofErr w:type="spellEnd"/>
      <w:r w:rsidRPr="00BD5763">
        <w:rPr>
          <w:rFonts w:ascii="Arial" w:hAnsi="Arial" w:cs="Arial"/>
          <w:bCs/>
          <w:color w:val="000000"/>
          <w:sz w:val="20"/>
          <w:szCs w:val="20"/>
        </w:rPr>
        <w:t xml:space="preserve"> / </w:t>
      </w:r>
      <w:proofErr w:type="spellStart"/>
      <w:r w:rsidRPr="00BD5763">
        <w:rPr>
          <w:rFonts w:ascii="Arial" w:hAnsi="Arial" w:cs="Arial"/>
          <w:bCs/>
          <w:color w:val="000000"/>
          <w:sz w:val="20"/>
          <w:szCs w:val="20"/>
        </w:rPr>
        <w:t>influencerzy</w:t>
      </w:r>
      <w:proofErr w:type="spellEnd"/>
      <w:r w:rsidRPr="00BD5763">
        <w:rPr>
          <w:rFonts w:ascii="Arial" w:hAnsi="Arial" w:cs="Arial"/>
          <w:bCs/>
          <w:color w:val="000000"/>
          <w:sz w:val="20"/>
          <w:szCs w:val="20"/>
        </w:rPr>
        <w:t>.</w:t>
      </w:r>
    </w:p>
    <w:p w14:paraId="50A74E81" w14:textId="546440A5" w:rsidR="00AC2D87" w:rsidRPr="00BD5763" w:rsidRDefault="00BD5763" w:rsidP="00BD5763">
      <w:pPr>
        <w:jc w:val="both"/>
        <w:rPr>
          <w:rFonts w:ascii="Arial" w:hAnsi="Arial" w:cs="Arial"/>
          <w:bCs/>
          <w:color w:val="000000"/>
          <w:sz w:val="20"/>
          <w:szCs w:val="20"/>
        </w:rPr>
      </w:pPr>
      <w:r w:rsidRPr="00BD5763">
        <w:rPr>
          <w:rFonts w:ascii="Arial" w:hAnsi="Arial" w:cs="Arial"/>
          <w:bCs/>
          <w:color w:val="000000"/>
          <w:sz w:val="20"/>
          <w:szCs w:val="20"/>
        </w:rPr>
        <w:t xml:space="preserve">Poprzez te grupy docelowe dotrzemy do odbiorców bezpośrednich kampanii. Oddziaływanie twórców internetowych jest ogromne, szczególnie w mediach społecznościowych, gdzie jedna wiadomość może być nagłośniona wiele razy. Media oczekują merytorycznego i wartościowego </w:t>
      </w:r>
      <w:proofErr w:type="spellStart"/>
      <w:r w:rsidRPr="00BD5763">
        <w:rPr>
          <w:rFonts w:ascii="Arial" w:hAnsi="Arial" w:cs="Arial"/>
          <w:bCs/>
          <w:color w:val="000000"/>
          <w:sz w:val="20"/>
          <w:szCs w:val="20"/>
        </w:rPr>
        <w:t>kontentu</w:t>
      </w:r>
      <w:proofErr w:type="spellEnd"/>
      <w:r w:rsidRPr="00BD5763">
        <w:rPr>
          <w:rFonts w:ascii="Arial" w:hAnsi="Arial" w:cs="Arial"/>
          <w:bCs/>
          <w:color w:val="000000"/>
          <w:sz w:val="20"/>
          <w:szCs w:val="20"/>
        </w:rPr>
        <w:t>, który zapewnimy, korzystając ze współpracy z ekspertami.</w:t>
      </w:r>
    </w:p>
    <w:p w14:paraId="2F923915" w14:textId="77777777" w:rsidR="00BD5763" w:rsidRDefault="00BD5763" w:rsidP="007363C2">
      <w:pPr>
        <w:jc w:val="both"/>
        <w:rPr>
          <w:rFonts w:ascii="Arial" w:hAnsi="Arial" w:cs="Arial"/>
          <w:b/>
          <w:color w:val="000000"/>
          <w:sz w:val="20"/>
          <w:szCs w:val="20"/>
        </w:rPr>
      </w:pPr>
    </w:p>
    <w:p w14:paraId="214D89CF" w14:textId="77777777" w:rsidR="00BD5763" w:rsidRDefault="00BD5763" w:rsidP="007363C2">
      <w:pPr>
        <w:jc w:val="both"/>
        <w:rPr>
          <w:rFonts w:ascii="Arial" w:hAnsi="Arial" w:cs="Arial"/>
          <w:b/>
          <w:color w:val="000000"/>
          <w:sz w:val="20"/>
          <w:szCs w:val="20"/>
        </w:rPr>
      </w:pPr>
    </w:p>
    <w:p w14:paraId="25E1E0A9" w14:textId="76B05CDA" w:rsidR="002751EF" w:rsidRPr="0006202D" w:rsidRDefault="002751EF" w:rsidP="007363C2">
      <w:pPr>
        <w:jc w:val="both"/>
        <w:rPr>
          <w:rFonts w:ascii="Arial" w:hAnsi="Arial" w:cs="Arial"/>
          <w:b/>
          <w:color w:val="000000"/>
          <w:sz w:val="20"/>
          <w:szCs w:val="20"/>
        </w:rPr>
      </w:pPr>
      <w:r w:rsidRPr="0006202D">
        <w:rPr>
          <w:rFonts w:ascii="Arial" w:hAnsi="Arial" w:cs="Arial"/>
          <w:b/>
          <w:color w:val="000000"/>
          <w:sz w:val="20"/>
          <w:szCs w:val="20"/>
        </w:rPr>
        <w:t>DZIAŁANIA</w:t>
      </w:r>
    </w:p>
    <w:p w14:paraId="546D543A" w14:textId="77777777" w:rsidR="002E1DA5" w:rsidRDefault="002E1DA5" w:rsidP="002E1DA5">
      <w:pPr>
        <w:jc w:val="both"/>
        <w:rPr>
          <w:rFonts w:ascii="Arial" w:hAnsi="Arial" w:cs="Arial"/>
          <w:b/>
          <w:bCs/>
          <w:sz w:val="20"/>
          <w:szCs w:val="20"/>
        </w:rPr>
      </w:pPr>
    </w:p>
    <w:p w14:paraId="5DC67649" w14:textId="77777777" w:rsidR="001B692C" w:rsidRPr="001B692C"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1B692C">
        <w:rPr>
          <w:rFonts w:ascii="Arial" w:hAnsi="Arial" w:cs="Arial"/>
          <w:b/>
          <w:bCs/>
          <w:sz w:val="20"/>
          <w:szCs w:val="20"/>
        </w:rPr>
        <w:t>Obecność w „Dzień Dobry TVN”</w:t>
      </w:r>
    </w:p>
    <w:p w14:paraId="3EE39EA0" w14:textId="19976089" w:rsidR="001B692C" w:rsidRDefault="001B692C" w:rsidP="001B692C">
      <w:pPr>
        <w:jc w:val="both"/>
        <w:rPr>
          <w:rFonts w:ascii="Arial" w:hAnsi="Arial" w:cs="Arial"/>
          <w:sz w:val="20"/>
          <w:szCs w:val="20"/>
        </w:rPr>
      </w:pPr>
      <w:r w:rsidRPr="001B692C">
        <w:rPr>
          <w:rFonts w:ascii="Arial" w:hAnsi="Arial" w:cs="Arial"/>
          <w:sz w:val="20"/>
          <w:szCs w:val="20"/>
        </w:rPr>
        <w:t>Jednym z działań w trakcie kampanii będzie obecność w programie telewizji śniadaniowej „Dzień Dobry TVN”. Poruszymy zagadnienia związane z glutenem w diecie osób aktywnych fizycznie i dbających o formę lub planujących aktywność fizyczną, mitami na jego temat w tym kontekście, opowiemy, jakie są skutki eliminacji produktów zbożowych z diety, przypomnimy też o spożywaniu min. 3 porcji produktów zbożowych każdego dnia.</w:t>
      </w:r>
      <w:r>
        <w:rPr>
          <w:rFonts w:ascii="Arial" w:hAnsi="Arial" w:cs="Arial"/>
          <w:sz w:val="20"/>
          <w:szCs w:val="20"/>
        </w:rPr>
        <w:t xml:space="preserve"> </w:t>
      </w:r>
      <w:r w:rsidRPr="001B692C">
        <w:rPr>
          <w:rFonts w:ascii="Arial" w:hAnsi="Arial" w:cs="Arial"/>
          <w:sz w:val="20"/>
          <w:szCs w:val="20"/>
        </w:rPr>
        <w:t xml:space="preserve">W kąciku kulinarnym zaprezentowane zostaną pomysły na dania z glutenowymi produktami zbożowymi dla osób aktywnych fizycznie. Planujemy obecność w 2 wydaniach programu. </w:t>
      </w:r>
    </w:p>
    <w:p w14:paraId="5DC4DBA5" w14:textId="77777777" w:rsidR="00AF4505" w:rsidRPr="001B692C" w:rsidRDefault="00AF4505" w:rsidP="001B692C">
      <w:pPr>
        <w:jc w:val="both"/>
        <w:rPr>
          <w:rFonts w:ascii="Arial" w:hAnsi="Arial" w:cs="Arial"/>
          <w:sz w:val="20"/>
          <w:szCs w:val="20"/>
        </w:rPr>
      </w:pPr>
    </w:p>
    <w:p w14:paraId="3D493DB6" w14:textId="77777777" w:rsidR="001B692C" w:rsidRPr="00AF4505"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AF4505">
        <w:rPr>
          <w:rFonts w:ascii="Arial" w:hAnsi="Arial" w:cs="Arial"/>
          <w:b/>
          <w:bCs/>
          <w:sz w:val="20"/>
          <w:szCs w:val="20"/>
        </w:rPr>
        <w:t xml:space="preserve">Kampania </w:t>
      </w:r>
      <w:proofErr w:type="spellStart"/>
      <w:r w:rsidRPr="00AF4505">
        <w:rPr>
          <w:rFonts w:ascii="Arial" w:hAnsi="Arial" w:cs="Arial"/>
          <w:b/>
          <w:bCs/>
          <w:sz w:val="20"/>
          <w:szCs w:val="20"/>
        </w:rPr>
        <w:t>advertorialowa</w:t>
      </w:r>
      <w:proofErr w:type="spellEnd"/>
      <w:r w:rsidRPr="00AF4505">
        <w:rPr>
          <w:rFonts w:ascii="Arial" w:hAnsi="Arial" w:cs="Arial"/>
          <w:b/>
          <w:bCs/>
          <w:sz w:val="20"/>
          <w:szCs w:val="20"/>
        </w:rPr>
        <w:t xml:space="preserve"> w mediach poświęconych zdrowemu stylowi życia</w:t>
      </w:r>
    </w:p>
    <w:p w14:paraId="20281958" w14:textId="5DDF2AA5" w:rsidR="001B692C" w:rsidRDefault="001B692C" w:rsidP="001B692C">
      <w:pPr>
        <w:jc w:val="both"/>
        <w:rPr>
          <w:rFonts w:ascii="Arial" w:hAnsi="Arial" w:cs="Arial"/>
          <w:sz w:val="20"/>
          <w:szCs w:val="20"/>
        </w:rPr>
      </w:pPr>
      <w:r w:rsidRPr="001B692C">
        <w:rPr>
          <w:rFonts w:ascii="Arial" w:hAnsi="Arial" w:cs="Arial"/>
          <w:sz w:val="20"/>
          <w:szCs w:val="20"/>
        </w:rPr>
        <w:t xml:space="preserve">Kampania obecna będzie w wybranych portalach internetowych z obszaru zdrowie/zdrowy, aktywny styl życia. Tematyka artykułów sponsorowanych będzie nawiązywać do koncepcji V edycji kampanii </w:t>
      </w:r>
      <w:r w:rsidR="00AF4505">
        <w:rPr>
          <w:rFonts w:ascii="Arial" w:hAnsi="Arial" w:cs="Arial"/>
          <w:sz w:val="20"/>
          <w:szCs w:val="20"/>
        </w:rPr>
        <w:br/>
      </w:r>
      <w:r w:rsidRPr="001B692C">
        <w:rPr>
          <w:rFonts w:ascii="Arial" w:hAnsi="Arial" w:cs="Arial"/>
          <w:sz w:val="20"/>
          <w:szCs w:val="20"/>
        </w:rPr>
        <w:t>i poświęcona będzie glutenowi w diecie osób aktywnych fizycznie i dbających o formę, planujących rozpoczęcie aktywności fizycznej lub przejście na dietę redukcyjną.</w:t>
      </w:r>
      <w:r w:rsidR="00AF4505">
        <w:rPr>
          <w:rFonts w:ascii="Arial" w:hAnsi="Arial" w:cs="Arial"/>
          <w:sz w:val="20"/>
          <w:szCs w:val="20"/>
        </w:rPr>
        <w:t xml:space="preserve"> </w:t>
      </w:r>
      <w:r w:rsidRPr="001B692C">
        <w:rPr>
          <w:rFonts w:ascii="Arial" w:hAnsi="Arial" w:cs="Arial"/>
          <w:sz w:val="20"/>
          <w:szCs w:val="20"/>
        </w:rPr>
        <w:t>Planujemy ok. 4 artykuły sponsorowane w trakcie 6 miesięcy realizacji kampanii.</w:t>
      </w:r>
    </w:p>
    <w:p w14:paraId="5AFF273F" w14:textId="77777777" w:rsidR="00AF4505" w:rsidRPr="001B692C" w:rsidRDefault="00AF4505" w:rsidP="001B692C">
      <w:pPr>
        <w:jc w:val="both"/>
        <w:rPr>
          <w:rFonts w:ascii="Arial" w:hAnsi="Arial" w:cs="Arial"/>
          <w:sz w:val="20"/>
          <w:szCs w:val="20"/>
        </w:rPr>
      </w:pPr>
    </w:p>
    <w:p w14:paraId="3D60FF90" w14:textId="77777777" w:rsidR="001B692C" w:rsidRPr="00AF4505"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AF4505">
        <w:rPr>
          <w:rFonts w:ascii="Arial" w:hAnsi="Arial" w:cs="Arial"/>
          <w:b/>
          <w:bCs/>
          <w:sz w:val="20"/>
          <w:szCs w:val="20"/>
        </w:rPr>
        <w:t>Kampania reklamowa na Facebooku i Instagramie</w:t>
      </w:r>
    </w:p>
    <w:p w14:paraId="4D3912CD" w14:textId="77777777" w:rsidR="001B692C" w:rsidRDefault="001B692C" w:rsidP="001B692C">
      <w:pPr>
        <w:jc w:val="both"/>
        <w:rPr>
          <w:rFonts w:ascii="Arial" w:hAnsi="Arial" w:cs="Arial"/>
          <w:sz w:val="20"/>
          <w:szCs w:val="20"/>
        </w:rPr>
      </w:pPr>
      <w:r w:rsidRPr="001B692C">
        <w:rPr>
          <w:rFonts w:ascii="Arial" w:hAnsi="Arial" w:cs="Arial"/>
          <w:sz w:val="20"/>
          <w:szCs w:val="20"/>
        </w:rPr>
        <w:t>Kampania zostanie przeprowadzona w celu wypromowania jej wśród potencjalnych odbiorców. Polegać będzie na promocji ciekawych postów wśród interesujących nas grup docelowych. Dzięki kampanii będziemy mieli pewność, że nasze treści trafiają precyzyjnie do osób, na których nam zależy. Planujemy promocję ok. 10 postów miesięcznie w trakcie 6 miesięcy realizacji kampanii.</w:t>
      </w:r>
    </w:p>
    <w:p w14:paraId="2C781114" w14:textId="77777777" w:rsidR="00AF4505" w:rsidRPr="001B692C" w:rsidRDefault="00AF4505" w:rsidP="001B692C">
      <w:pPr>
        <w:jc w:val="both"/>
        <w:rPr>
          <w:rFonts w:ascii="Arial" w:hAnsi="Arial" w:cs="Arial"/>
          <w:sz w:val="20"/>
          <w:szCs w:val="20"/>
        </w:rPr>
      </w:pPr>
    </w:p>
    <w:p w14:paraId="219313FF" w14:textId="77777777" w:rsidR="001B692C" w:rsidRPr="00AF4505"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AF4505">
        <w:rPr>
          <w:rFonts w:ascii="Arial" w:hAnsi="Arial" w:cs="Arial"/>
          <w:b/>
          <w:bCs/>
          <w:sz w:val="20"/>
          <w:szCs w:val="20"/>
        </w:rPr>
        <w:t>Kampania reklamowa online</w:t>
      </w:r>
    </w:p>
    <w:p w14:paraId="2272E917"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Kampania reklamowa przeprowadzona w Internecie (wyszukiwarka Google, strony www, portale, blogi, fora etc.), pozwoli znacznie zwiększyć zasięgi i dotarcie do użytkowników. To szczególnie ważne w kontekście obecności kampanii w wielu różnych miejscach online – im więcej źródeł, z których użytkownik może dowiedzieć się o kampanii, tym skuteczniejsza sama kampania. Celem tych działań będzie przekierowanie użytkowników do strony www kampanii.</w:t>
      </w:r>
    </w:p>
    <w:p w14:paraId="2D64EDD3" w14:textId="77777777" w:rsidR="001B692C" w:rsidRPr="001B692C" w:rsidRDefault="001B692C" w:rsidP="001B692C">
      <w:pPr>
        <w:jc w:val="both"/>
        <w:rPr>
          <w:rFonts w:ascii="Arial" w:hAnsi="Arial" w:cs="Arial"/>
          <w:sz w:val="20"/>
          <w:szCs w:val="20"/>
        </w:rPr>
      </w:pPr>
    </w:p>
    <w:p w14:paraId="0C153A0E"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w:t>
      </w:r>
      <w:r w:rsidRPr="001B692C">
        <w:rPr>
          <w:rFonts w:ascii="Arial" w:hAnsi="Arial" w:cs="Arial"/>
          <w:sz w:val="20"/>
          <w:szCs w:val="20"/>
        </w:rPr>
        <w:tab/>
      </w:r>
      <w:r w:rsidRPr="00BE468F">
        <w:rPr>
          <w:rFonts w:ascii="Arial" w:hAnsi="Arial" w:cs="Arial"/>
          <w:b/>
          <w:bCs/>
          <w:sz w:val="20"/>
          <w:szCs w:val="20"/>
        </w:rPr>
        <w:t>Strona www – zaktualizowanie</w:t>
      </w:r>
      <w:r w:rsidRPr="001B692C">
        <w:rPr>
          <w:rFonts w:ascii="Arial" w:hAnsi="Arial" w:cs="Arial"/>
          <w:sz w:val="20"/>
          <w:szCs w:val="20"/>
        </w:rPr>
        <w:t xml:space="preserve"> </w:t>
      </w:r>
    </w:p>
    <w:p w14:paraId="2560E874" w14:textId="77777777" w:rsidR="001B692C" w:rsidRDefault="001B692C" w:rsidP="001B692C">
      <w:pPr>
        <w:jc w:val="both"/>
        <w:rPr>
          <w:rFonts w:ascii="Arial" w:hAnsi="Arial" w:cs="Arial"/>
          <w:sz w:val="20"/>
          <w:szCs w:val="20"/>
        </w:rPr>
      </w:pPr>
      <w:r w:rsidRPr="001B692C">
        <w:rPr>
          <w:rFonts w:ascii="Arial" w:hAnsi="Arial" w:cs="Arial"/>
          <w:sz w:val="20"/>
          <w:szCs w:val="20"/>
        </w:rPr>
        <w:t>Strona www będzie wymagała zaktualizowania pod względem graficznym i technicznym w celu jej dostosowania do nowej „</w:t>
      </w:r>
      <w:proofErr w:type="spellStart"/>
      <w:r w:rsidRPr="001B692C">
        <w:rPr>
          <w:rFonts w:ascii="Arial" w:hAnsi="Arial" w:cs="Arial"/>
          <w:sz w:val="20"/>
          <w:szCs w:val="20"/>
        </w:rPr>
        <w:t>fit</w:t>
      </w:r>
      <w:proofErr w:type="spellEnd"/>
      <w:r w:rsidRPr="001B692C">
        <w:rPr>
          <w:rFonts w:ascii="Arial" w:hAnsi="Arial" w:cs="Arial"/>
          <w:sz w:val="20"/>
          <w:szCs w:val="20"/>
        </w:rPr>
        <w:t>” edycji.</w:t>
      </w:r>
    </w:p>
    <w:p w14:paraId="4449BB68" w14:textId="77777777" w:rsidR="00BE468F" w:rsidRPr="001B692C" w:rsidRDefault="00BE468F" w:rsidP="001B692C">
      <w:pPr>
        <w:jc w:val="both"/>
        <w:rPr>
          <w:rFonts w:ascii="Arial" w:hAnsi="Arial" w:cs="Arial"/>
          <w:sz w:val="20"/>
          <w:szCs w:val="20"/>
        </w:rPr>
      </w:pPr>
    </w:p>
    <w:p w14:paraId="11C27AEB"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w:t>
      </w:r>
      <w:r w:rsidRPr="001B692C">
        <w:rPr>
          <w:rFonts w:ascii="Arial" w:hAnsi="Arial" w:cs="Arial"/>
          <w:sz w:val="20"/>
          <w:szCs w:val="20"/>
        </w:rPr>
        <w:tab/>
      </w:r>
      <w:r w:rsidRPr="00BE468F">
        <w:rPr>
          <w:rFonts w:ascii="Arial" w:hAnsi="Arial" w:cs="Arial"/>
          <w:b/>
          <w:bCs/>
          <w:sz w:val="20"/>
          <w:szCs w:val="20"/>
        </w:rPr>
        <w:t>Strona www – prowadzenie i administrowanie</w:t>
      </w:r>
    </w:p>
    <w:p w14:paraId="3D397EB4" w14:textId="7ACD2D86" w:rsidR="00BE468F" w:rsidRPr="001B692C" w:rsidRDefault="001B692C" w:rsidP="001B692C">
      <w:pPr>
        <w:jc w:val="both"/>
        <w:rPr>
          <w:rFonts w:ascii="Arial" w:hAnsi="Arial" w:cs="Arial"/>
          <w:sz w:val="20"/>
          <w:szCs w:val="20"/>
        </w:rPr>
      </w:pPr>
      <w:r w:rsidRPr="001B692C">
        <w:rPr>
          <w:rFonts w:ascii="Arial" w:hAnsi="Arial" w:cs="Arial"/>
          <w:sz w:val="20"/>
          <w:szCs w:val="20"/>
        </w:rPr>
        <w:t>Strona będzie prowadzona zgodnie z odbywającymi się w jej trakcie wydarzeniami oraz dystrybuowanymi do mediów materiałami prasowymi.</w:t>
      </w:r>
    </w:p>
    <w:p w14:paraId="22FB6F2E" w14:textId="77777777" w:rsidR="001B692C" w:rsidRPr="00BE468F" w:rsidRDefault="001B692C" w:rsidP="001B692C">
      <w:pPr>
        <w:jc w:val="both"/>
        <w:rPr>
          <w:rFonts w:ascii="Arial" w:hAnsi="Arial" w:cs="Arial"/>
          <w:b/>
          <w:bCs/>
          <w:sz w:val="20"/>
          <w:szCs w:val="20"/>
        </w:rPr>
      </w:pPr>
      <w:r w:rsidRPr="001B692C">
        <w:rPr>
          <w:rFonts w:ascii="Arial" w:hAnsi="Arial" w:cs="Arial"/>
          <w:sz w:val="20"/>
          <w:szCs w:val="20"/>
        </w:rPr>
        <w:lastRenderedPageBreak/>
        <w:t>•</w:t>
      </w:r>
      <w:r w:rsidRPr="001B692C">
        <w:rPr>
          <w:rFonts w:ascii="Arial" w:hAnsi="Arial" w:cs="Arial"/>
          <w:sz w:val="20"/>
          <w:szCs w:val="20"/>
        </w:rPr>
        <w:tab/>
      </w:r>
      <w:r w:rsidRPr="00BE468F">
        <w:rPr>
          <w:rFonts w:ascii="Arial" w:hAnsi="Arial" w:cs="Arial"/>
          <w:b/>
          <w:bCs/>
          <w:sz w:val="20"/>
          <w:szCs w:val="20"/>
        </w:rPr>
        <w:t>Profile na Facebooku i Instagramie – prowadzenie</w:t>
      </w:r>
    </w:p>
    <w:p w14:paraId="5EA0D8B2" w14:textId="0CC5DA2D" w:rsidR="001B692C" w:rsidRPr="001B692C" w:rsidRDefault="001B692C" w:rsidP="001B692C">
      <w:pPr>
        <w:jc w:val="both"/>
        <w:rPr>
          <w:rFonts w:ascii="Arial" w:hAnsi="Arial" w:cs="Arial"/>
          <w:sz w:val="20"/>
          <w:szCs w:val="20"/>
        </w:rPr>
      </w:pPr>
      <w:r w:rsidRPr="001B692C">
        <w:rPr>
          <w:rFonts w:ascii="Arial" w:hAnsi="Arial" w:cs="Arial"/>
          <w:sz w:val="20"/>
          <w:szCs w:val="20"/>
        </w:rPr>
        <w:t>Zgodnie z koncepcją V edycji kampanii, na profilach będziemy dzielić się informacjami nt. glutenu w diecie osób aktywnych fizycznie, dbających o formę, na dietach redukcyjnych, oraz mitami na jego temat w tym kontekście, jakie są skutki eliminacji produktów zbożowych z diety, roli zbóż w diecie dorosłych i walorów zdrowotnych produktów zbożowych, wypowiedziami ekspertów oraz przepisami na dania zbożowe dla osób aktywnych.</w:t>
      </w:r>
      <w:r w:rsidR="00BE468F">
        <w:rPr>
          <w:rFonts w:ascii="Arial" w:hAnsi="Arial" w:cs="Arial"/>
          <w:sz w:val="20"/>
          <w:szCs w:val="20"/>
        </w:rPr>
        <w:t xml:space="preserve"> </w:t>
      </w:r>
      <w:r w:rsidRPr="001B692C">
        <w:rPr>
          <w:rFonts w:ascii="Arial" w:hAnsi="Arial" w:cs="Arial"/>
          <w:sz w:val="20"/>
          <w:szCs w:val="20"/>
        </w:rPr>
        <w:t>Planujemy ok. 2 postów tygodniowo na każdym z kanałów (ok. 8 postów miesięcznie w każdym z kanałów).</w:t>
      </w:r>
      <w:r w:rsidR="00BE468F">
        <w:rPr>
          <w:rFonts w:ascii="Arial" w:hAnsi="Arial" w:cs="Arial"/>
          <w:sz w:val="20"/>
          <w:szCs w:val="20"/>
        </w:rPr>
        <w:t xml:space="preserve"> </w:t>
      </w:r>
      <w:r w:rsidRPr="001B692C">
        <w:rPr>
          <w:rFonts w:ascii="Arial" w:hAnsi="Arial" w:cs="Arial"/>
          <w:sz w:val="20"/>
          <w:szCs w:val="20"/>
        </w:rPr>
        <w:t>Profile będą prowadzone przez 6 m-</w:t>
      </w:r>
      <w:proofErr w:type="spellStart"/>
      <w:r w:rsidRPr="001B692C">
        <w:rPr>
          <w:rFonts w:ascii="Arial" w:hAnsi="Arial" w:cs="Arial"/>
          <w:sz w:val="20"/>
          <w:szCs w:val="20"/>
        </w:rPr>
        <w:t>cy</w:t>
      </w:r>
      <w:proofErr w:type="spellEnd"/>
      <w:r w:rsidRPr="001B692C">
        <w:rPr>
          <w:rFonts w:ascii="Arial" w:hAnsi="Arial" w:cs="Arial"/>
          <w:sz w:val="20"/>
          <w:szCs w:val="20"/>
        </w:rPr>
        <w:t>.</w:t>
      </w:r>
    </w:p>
    <w:p w14:paraId="5BA60911" w14:textId="77777777" w:rsidR="001B692C" w:rsidRPr="001B692C" w:rsidRDefault="001B692C" w:rsidP="001B692C">
      <w:pPr>
        <w:jc w:val="both"/>
        <w:rPr>
          <w:rFonts w:ascii="Arial" w:hAnsi="Arial" w:cs="Arial"/>
          <w:sz w:val="20"/>
          <w:szCs w:val="20"/>
        </w:rPr>
      </w:pPr>
    </w:p>
    <w:p w14:paraId="7C15EFBD" w14:textId="77777777" w:rsidR="001B692C" w:rsidRPr="00BE468F"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BE468F">
        <w:rPr>
          <w:rFonts w:ascii="Arial" w:hAnsi="Arial" w:cs="Arial"/>
          <w:b/>
          <w:bCs/>
          <w:sz w:val="20"/>
          <w:szCs w:val="20"/>
        </w:rPr>
        <w:t>Relacje medialne / biuro prasowe</w:t>
      </w:r>
    </w:p>
    <w:p w14:paraId="709B28B5"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Biuro prasowe kampanii będzie odpowiedzialne za:</w:t>
      </w:r>
    </w:p>
    <w:p w14:paraId="0B759C1F"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 promocję i nagłaśnianie inicjatyw realizowanych w ramach kampanii,</w:t>
      </w:r>
    </w:p>
    <w:p w14:paraId="39F3082F"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 xml:space="preserve">- opracowanie i dystrybucję do mediów komunikatów prasowych i materiałów eksperckich, </w:t>
      </w:r>
    </w:p>
    <w:p w14:paraId="3B8DD262"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 proaktywne poszukiwanie okazji do zaistnienia z tematyką kampanii w mediach,</w:t>
      </w:r>
    </w:p>
    <w:p w14:paraId="4ACCD53D"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 stały monitoring prasy i Internetu pod kątem publikacji nt. kampanii.</w:t>
      </w:r>
    </w:p>
    <w:p w14:paraId="2F1D649F" w14:textId="77777777" w:rsidR="001B692C" w:rsidRDefault="001B692C" w:rsidP="001B692C">
      <w:pPr>
        <w:jc w:val="both"/>
        <w:rPr>
          <w:rFonts w:ascii="Arial" w:hAnsi="Arial" w:cs="Arial"/>
          <w:sz w:val="20"/>
          <w:szCs w:val="20"/>
        </w:rPr>
      </w:pPr>
      <w:r w:rsidRPr="001B692C">
        <w:rPr>
          <w:rFonts w:ascii="Arial" w:hAnsi="Arial" w:cs="Arial"/>
          <w:sz w:val="20"/>
          <w:szCs w:val="20"/>
        </w:rPr>
        <w:t>Biuro prasowe będzie prowadzone przez 6 m-</w:t>
      </w:r>
      <w:proofErr w:type="spellStart"/>
      <w:r w:rsidRPr="001B692C">
        <w:rPr>
          <w:rFonts w:ascii="Arial" w:hAnsi="Arial" w:cs="Arial"/>
          <w:sz w:val="20"/>
          <w:szCs w:val="20"/>
        </w:rPr>
        <w:t>cy</w:t>
      </w:r>
      <w:proofErr w:type="spellEnd"/>
      <w:r w:rsidRPr="001B692C">
        <w:rPr>
          <w:rFonts w:ascii="Arial" w:hAnsi="Arial" w:cs="Arial"/>
          <w:sz w:val="20"/>
          <w:szCs w:val="20"/>
        </w:rPr>
        <w:t>.</w:t>
      </w:r>
    </w:p>
    <w:p w14:paraId="60C13415" w14:textId="77777777" w:rsidR="00BE468F" w:rsidRPr="001B692C" w:rsidRDefault="00BE468F" w:rsidP="001B692C">
      <w:pPr>
        <w:jc w:val="both"/>
        <w:rPr>
          <w:rFonts w:ascii="Arial" w:hAnsi="Arial" w:cs="Arial"/>
          <w:sz w:val="20"/>
          <w:szCs w:val="20"/>
        </w:rPr>
      </w:pPr>
    </w:p>
    <w:p w14:paraId="15A9EAFA" w14:textId="77777777" w:rsidR="001B692C" w:rsidRPr="00BE468F"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BE468F">
        <w:rPr>
          <w:rFonts w:ascii="Arial" w:hAnsi="Arial" w:cs="Arial"/>
          <w:b/>
          <w:bCs/>
          <w:sz w:val="20"/>
          <w:szCs w:val="20"/>
        </w:rPr>
        <w:t>Współpraca z ekspertem – specjalistą ds. żywienia</w:t>
      </w:r>
    </w:p>
    <w:p w14:paraId="785395CE" w14:textId="39BDD296" w:rsidR="001B692C" w:rsidRDefault="001B692C" w:rsidP="001B692C">
      <w:pPr>
        <w:jc w:val="both"/>
        <w:rPr>
          <w:rFonts w:ascii="Arial" w:hAnsi="Arial" w:cs="Arial"/>
          <w:sz w:val="20"/>
          <w:szCs w:val="20"/>
        </w:rPr>
      </w:pPr>
      <w:r w:rsidRPr="001B692C">
        <w:rPr>
          <w:rFonts w:ascii="Arial" w:hAnsi="Arial" w:cs="Arial"/>
          <w:sz w:val="20"/>
          <w:szCs w:val="20"/>
        </w:rPr>
        <w:t>Planujemy współpracę z uznanym specjalistą ds. żywienia, który przygotuje wiarygodne naukowo materiały eksperckie na temat glutenu w diecie osób aktywnych fizycznie, dbających o formę i będących lub planujących diety redukcyjne. Ekspert będzie mógł również nagrać materiały filmowe do wykorzystania na kanałach społecznościowych kampanii.</w:t>
      </w:r>
      <w:r w:rsidR="00BE468F">
        <w:rPr>
          <w:rFonts w:ascii="Arial" w:hAnsi="Arial" w:cs="Arial"/>
          <w:sz w:val="20"/>
          <w:szCs w:val="20"/>
        </w:rPr>
        <w:t xml:space="preserve"> </w:t>
      </w:r>
      <w:r w:rsidRPr="001B692C">
        <w:rPr>
          <w:rFonts w:ascii="Arial" w:hAnsi="Arial" w:cs="Arial"/>
          <w:sz w:val="20"/>
          <w:szCs w:val="20"/>
        </w:rPr>
        <w:t>Materiały te będą stanowić bazę dla komunikatów prasowych oraz treści na stronę www kampanii i profile mediów społecznościowych.</w:t>
      </w:r>
    </w:p>
    <w:p w14:paraId="5BBA88B9" w14:textId="77777777" w:rsidR="00BE468F" w:rsidRPr="001B692C" w:rsidRDefault="00BE468F" w:rsidP="001B692C">
      <w:pPr>
        <w:jc w:val="both"/>
        <w:rPr>
          <w:rFonts w:ascii="Arial" w:hAnsi="Arial" w:cs="Arial"/>
          <w:sz w:val="20"/>
          <w:szCs w:val="20"/>
        </w:rPr>
      </w:pPr>
    </w:p>
    <w:p w14:paraId="39A6F660" w14:textId="77777777" w:rsidR="001B692C" w:rsidRPr="00BE468F"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BE468F">
        <w:rPr>
          <w:rFonts w:ascii="Arial" w:hAnsi="Arial" w:cs="Arial"/>
          <w:b/>
          <w:bCs/>
          <w:sz w:val="20"/>
          <w:szCs w:val="20"/>
        </w:rPr>
        <w:t>„Glutenowo, zdrowo, sportowo!” – akcja edukacyjna z ekspertami - ambasadorami kampanii aktywnymi sportowo</w:t>
      </w:r>
    </w:p>
    <w:p w14:paraId="087B76AC" w14:textId="3706A572" w:rsidR="001B692C" w:rsidRDefault="001B692C" w:rsidP="001B692C">
      <w:pPr>
        <w:jc w:val="both"/>
        <w:rPr>
          <w:rFonts w:ascii="Arial" w:hAnsi="Arial" w:cs="Arial"/>
          <w:sz w:val="20"/>
          <w:szCs w:val="20"/>
        </w:rPr>
      </w:pPr>
      <w:r w:rsidRPr="001B692C">
        <w:rPr>
          <w:rFonts w:ascii="Arial" w:hAnsi="Arial" w:cs="Arial"/>
          <w:sz w:val="20"/>
          <w:szCs w:val="20"/>
        </w:rPr>
        <w:t>Eksperci odgrywają kluczową rolę w kampanii. Ich wiedza stanowi podstawę komunikacji i treści dla mediów oraz zawartości strony www kampanii. Udział w tej edycji kampanii ekspertów z obszaru sportu, uwiarygodni i wzmocni nasze przekazy skierowane do osób aktywnych fizycznie. Do współpracy wybierzemy osoby specjalizujące się w danej dziedzinie, np. trenera sportu/personalnego, dietetyka sportowego, które jednocześnie są twórcami internetowymi na kanałach społecznościowych.</w:t>
      </w:r>
      <w:r w:rsidR="00D50B63">
        <w:rPr>
          <w:rFonts w:ascii="Arial" w:hAnsi="Arial" w:cs="Arial"/>
          <w:sz w:val="20"/>
          <w:szCs w:val="20"/>
        </w:rPr>
        <w:t xml:space="preserve"> </w:t>
      </w:r>
      <w:r w:rsidRPr="001B692C">
        <w:rPr>
          <w:rFonts w:ascii="Arial" w:hAnsi="Arial" w:cs="Arial"/>
          <w:sz w:val="20"/>
          <w:szCs w:val="20"/>
        </w:rPr>
        <w:t>Eksperci przygotują treści eksperckie, które dotyczyć będą aktywnego stylu życia i diety osób aktywnych sportowo lub taką aktywność rozpoczynających bądź planujących, w której uwzględnia się glutenowe produkty zbożowe. Będą mogli również opracować przepisy na zbożowe posiłki dla osób aktywnych lub nagrać materiały video.</w:t>
      </w:r>
      <w:r w:rsidR="002D251F">
        <w:rPr>
          <w:rFonts w:ascii="Arial" w:hAnsi="Arial" w:cs="Arial"/>
          <w:sz w:val="20"/>
          <w:szCs w:val="20"/>
        </w:rPr>
        <w:t xml:space="preserve"> </w:t>
      </w:r>
      <w:r w:rsidRPr="001B692C">
        <w:rPr>
          <w:rFonts w:ascii="Arial" w:hAnsi="Arial" w:cs="Arial"/>
          <w:sz w:val="20"/>
          <w:szCs w:val="20"/>
        </w:rPr>
        <w:t>Materiały te będą stanowić bazę dla komunikatów prasowych oraz treści na stronę www kampanii i profile mediów społecznościowych.</w:t>
      </w:r>
      <w:r w:rsidR="002D251F">
        <w:rPr>
          <w:rFonts w:ascii="Arial" w:hAnsi="Arial" w:cs="Arial"/>
          <w:sz w:val="20"/>
          <w:szCs w:val="20"/>
        </w:rPr>
        <w:t xml:space="preserve"> </w:t>
      </w:r>
      <w:r w:rsidRPr="001B692C">
        <w:rPr>
          <w:rFonts w:ascii="Arial" w:hAnsi="Arial" w:cs="Arial"/>
          <w:sz w:val="20"/>
          <w:szCs w:val="20"/>
        </w:rPr>
        <w:t>Planujemy współpracę z 2 osobami.</w:t>
      </w:r>
    </w:p>
    <w:p w14:paraId="1D4AF15B" w14:textId="77777777" w:rsidR="002D251F" w:rsidRPr="001B692C" w:rsidRDefault="002D251F" w:rsidP="001B692C">
      <w:pPr>
        <w:jc w:val="both"/>
        <w:rPr>
          <w:rFonts w:ascii="Arial" w:hAnsi="Arial" w:cs="Arial"/>
          <w:sz w:val="20"/>
          <w:szCs w:val="20"/>
        </w:rPr>
      </w:pPr>
    </w:p>
    <w:p w14:paraId="03844E13" w14:textId="77777777" w:rsidR="001B692C" w:rsidRPr="002D251F"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2D251F">
        <w:rPr>
          <w:rFonts w:ascii="Arial" w:hAnsi="Arial" w:cs="Arial"/>
          <w:b/>
          <w:bCs/>
          <w:sz w:val="20"/>
          <w:szCs w:val="20"/>
        </w:rPr>
        <w:t>„Gluten jest FIT!” – zbożowy e-przewodnik dla osób aktywnych fizycznie</w:t>
      </w:r>
    </w:p>
    <w:p w14:paraId="5FE9A174" w14:textId="3F9A2B23" w:rsidR="001B692C" w:rsidRDefault="001B692C" w:rsidP="001B692C">
      <w:pPr>
        <w:jc w:val="both"/>
        <w:rPr>
          <w:rFonts w:ascii="Arial" w:hAnsi="Arial" w:cs="Arial"/>
          <w:sz w:val="20"/>
          <w:szCs w:val="20"/>
        </w:rPr>
      </w:pPr>
      <w:r w:rsidRPr="001B692C">
        <w:rPr>
          <w:rFonts w:ascii="Arial" w:hAnsi="Arial" w:cs="Arial"/>
          <w:sz w:val="20"/>
          <w:szCs w:val="20"/>
        </w:rPr>
        <w:t xml:space="preserve">Na podstawie wiedzy i treści przygotowanych przez ekspertów opracujemy e-przewodnik – zestaw materiałów informacyjnych, w których przekażemy informacje na temat glutenu i produktów zbożowych </w:t>
      </w:r>
      <w:r w:rsidR="002D251F">
        <w:rPr>
          <w:rFonts w:ascii="Arial" w:hAnsi="Arial" w:cs="Arial"/>
          <w:sz w:val="20"/>
          <w:szCs w:val="20"/>
        </w:rPr>
        <w:br/>
      </w:r>
      <w:r w:rsidRPr="001B692C">
        <w:rPr>
          <w:rFonts w:ascii="Arial" w:hAnsi="Arial" w:cs="Arial"/>
          <w:sz w:val="20"/>
          <w:szCs w:val="20"/>
        </w:rPr>
        <w:t>w diecie osób aktywnych i na dietach redukcyjnych - fakty i mity, zasady włączania glutenu do diety, instrukcje i porady. Mogą się w nim znaleźć również jadłospisy dla wybranych grup osób oraz przepisy dla osób aktywnych sportowo.</w:t>
      </w:r>
      <w:r w:rsidR="002D251F">
        <w:rPr>
          <w:rFonts w:ascii="Arial" w:hAnsi="Arial" w:cs="Arial"/>
          <w:sz w:val="20"/>
          <w:szCs w:val="20"/>
        </w:rPr>
        <w:t xml:space="preserve"> </w:t>
      </w:r>
      <w:r w:rsidRPr="001B692C">
        <w:rPr>
          <w:rFonts w:ascii="Arial" w:hAnsi="Arial" w:cs="Arial"/>
          <w:sz w:val="20"/>
          <w:szCs w:val="20"/>
        </w:rPr>
        <w:t xml:space="preserve">Przewodnik będzie można pobrać ze strony www, wypromujemy go również </w:t>
      </w:r>
      <w:r w:rsidR="002D251F">
        <w:rPr>
          <w:rFonts w:ascii="Arial" w:hAnsi="Arial" w:cs="Arial"/>
          <w:sz w:val="20"/>
          <w:szCs w:val="20"/>
        </w:rPr>
        <w:br/>
      </w:r>
      <w:r w:rsidRPr="001B692C">
        <w:rPr>
          <w:rFonts w:ascii="Arial" w:hAnsi="Arial" w:cs="Arial"/>
          <w:sz w:val="20"/>
          <w:szCs w:val="20"/>
        </w:rPr>
        <w:t>w kanałach społecznościowych kampanii.</w:t>
      </w:r>
    </w:p>
    <w:p w14:paraId="75C22342" w14:textId="77777777" w:rsidR="002D251F" w:rsidRPr="001B692C" w:rsidRDefault="002D251F" w:rsidP="001B692C">
      <w:pPr>
        <w:jc w:val="both"/>
        <w:rPr>
          <w:rFonts w:ascii="Arial" w:hAnsi="Arial" w:cs="Arial"/>
          <w:sz w:val="20"/>
          <w:szCs w:val="20"/>
        </w:rPr>
      </w:pPr>
    </w:p>
    <w:p w14:paraId="20E3C8A4" w14:textId="77777777" w:rsidR="001B692C" w:rsidRPr="002D251F"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2D251F">
        <w:rPr>
          <w:rFonts w:ascii="Arial" w:hAnsi="Arial" w:cs="Arial"/>
          <w:b/>
          <w:bCs/>
          <w:sz w:val="20"/>
          <w:szCs w:val="20"/>
        </w:rPr>
        <w:t xml:space="preserve">Współpraca z </w:t>
      </w:r>
      <w:proofErr w:type="spellStart"/>
      <w:r w:rsidRPr="002D251F">
        <w:rPr>
          <w:rFonts w:ascii="Arial" w:hAnsi="Arial" w:cs="Arial"/>
          <w:b/>
          <w:bCs/>
          <w:sz w:val="20"/>
          <w:szCs w:val="20"/>
        </w:rPr>
        <w:t>blogerami</w:t>
      </w:r>
      <w:proofErr w:type="spellEnd"/>
      <w:r w:rsidRPr="002D251F">
        <w:rPr>
          <w:rFonts w:ascii="Arial" w:hAnsi="Arial" w:cs="Arial"/>
          <w:b/>
          <w:bCs/>
          <w:sz w:val="20"/>
          <w:szCs w:val="20"/>
        </w:rPr>
        <w:t xml:space="preserve"> i </w:t>
      </w:r>
      <w:proofErr w:type="spellStart"/>
      <w:r w:rsidRPr="002D251F">
        <w:rPr>
          <w:rFonts w:ascii="Arial" w:hAnsi="Arial" w:cs="Arial"/>
          <w:b/>
          <w:bCs/>
          <w:sz w:val="20"/>
          <w:szCs w:val="20"/>
        </w:rPr>
        <w:t>influencerami</w:t>
      </w:r>
      <w:proofErr w:type="spellEnd"/>
    </w:p>
    <w:p w14:paraId="5D950BD3" w14:textId="3B5669EE" w:rsidR="001B692C" w:rsidRPr="001B692C" w:rsidRDefault="001B692C" w:rsidP="001B692C">
      <w:pPr>
        <w:jc w:val="both"/>
        <w:rPr>
          <w:rFonts w:ascii="Arial" w:hAnsi="Arial" w:cs="Arial"/>
          <w:sz w:val="20"/>
          <w:szCs w:val="20"/>
        </w:rPr>
      </w:pPr>
      <w:r w:rsidRPr="001B692C">
        <w:rPr>
          <w:rFonts w:ascii="Arial" w:hAnsi="Arial" w:cs="Arial"/>
          <w:sz w:val="20"/>
          <w:szCs w:val="20"/>
        </w:rPr>
        <w:t xml:space="preserve">Do współpracy zaprosimy osoby z obszaru kulinariów, dietetyki, sportu i zdrowego stylu życia, aktywne na Instagramie / </w:t>
      </w:r>
      <w:proofErr w:type="spellStart"/>
      <w:r w:rsidRPr="001B692C">
        <w:rPr>
          <w:rFonts w:ascii="Arial" w:hAnsi="Arial" w:cs="Arial"/>
          <w:sz w:val="20"/>
          <w:szCs w:val="20"/>
        </w:rPr>
        <w:t>Fb</w:t>
      </w:r>
      <w:proofErr w:type="spellEnd"/>
      <w:r w:rsidRPr="001B692C">
        <w:rPr>
          <w:rFonts w:ascii="Arial" w:hAnsi="Arial" w:cs="Arial"/>
          <w:sz w:val="20"/>
          <w:szCs w:val="20"/>
        </w:rPr>
        <w:t xml:space="preserve"> / YouTube, które w atrakcyjnej formule zachęcać będą do aktywności fizycznej </w:t>
      </w:r>
      <w:r w:rsidR="002D251F">
        <w:rPr>
          <w:rFonts w:ascii="Arial" w:hAnsi="Arial" w:cs="Arial"/>
          <w:sz w:val="20"/>
          <w:szCs w:val="20"/>
        </w:rPr>
        <w:br/>
      </w:r>
      <w:r w:rsidRPr="001B692C">
        <w:rPr>
          <w:rFonts w:ascii="Arial" w:hAnsi="Arial" w:cs="Arial"/>
          <w:sz w:val="20"/>
          <w:szCs w:val="20"/>
        </w:rPr>
        <w:t xml:space="preserve">i uwzględniania w diecie produktów zbożowych, również poprzez akcje specjalne (np. konkursy) </w:t>
      </w:r>
      <w:r w:rsidR="002D251F">
        <w:rPr>
          <w:rFonts w:ascii="Arial" w:hAnsi="Arial" w:cs="Arial"/>
          <w:sz w:val="20"/>
          <w:szCs w:val="20"/>
        </w:rPr>
        <w:br/>
      </w:r>
      <w:r w:rsidRPr="001B692C">
        <w:rPr>
          <w:rFonts w:ascii="Arial" w:hAnsi="Arial" w:cs="Arial"/>
          <w:sz w:val="20"/>
          <w:szCs w:val="20"/>
        </w:rPr>
        <w:t>i dedykowane materiały. Zaprezentują autorskie pomysły na dania zbożowe dla osób aktywnych fizycznie.</w:t>
      </w:r>
    </w:p>
    <w:p w14:paraId="4F526AE1" w14:textId="300BAA36" w:rsidR="001B692C" w:rsidRDefault="001B692C" w:rsidP="001B692C">
      <w:pPr>
        <w:jc w:val="both"/>
        <w:rPr>
          <w:rFonts w:ascii="Arial" w:hAnsi="Arial" w:cs="Arial"/>
          <w:sz w:val="20"/>
          <w:szCs w:val="20"/>
        </w:rPr>
      </w:pPr>
      <w:r w:rsidRPr="001B692C">
        <w:rPr>
          <w:rFonts w:ascii="Arial" w:hAnsi="Arial" w:cs="Arial"/>
          <w:sz w:val="20"/>
          <w:szCs w:val="20"/>
        </w:rPr>
        <w:t xml:space="preserve">Planujemy współpracę z min. 3 </w:t>
      </w:r>
      <w:proofErr w:type="spellStart"/>
      <w:r w:rsidRPr="001B692C">
        <w:rPr>
          <w:rFonts w:ascii="Arial" w:hAnsi="Arial" w:cs="Arial"/>
          <w:sz w:val="20"/>
          <w:szCs w:val="20"/>
        </w:rPr>
        <w:t>blogerami</w:t>
      </w:r>
      <w:proofErr w:type="spellEnd"/>
      <w:r w:rsidRPr="001B692C">
        <w:rPr>
          <w:rFonts w:ascii="Arial" w:hAnsi="Arial" w:cs="Arial"/>
          <w:sz w:val="20"/>
          <w:szCs w:val="20"/>
        </w:rPr>
        <w:t xml:space="preserve"> / </w:t>
      </w:r>
      <w:proofErr w:type="spellStart"/>
      <w:r w:rsidRPr="001B692C">
        <w:rPr>
          <w:rFonts w:ascii="Arial" w:hAnsi="Arial" w:cs="Arial"/>
          <w:sz w:val="20"/>
          <w:szCs w:val="20"/>
        </w:rPr>
        <w:t>influencerami</w:t>
      </w:r>
      <w:proofErr w:type="spellEnd"/>
      <w:r w:rsidR="002D251F">
        <w:rPr>
          <w:rFonts w:ascii="Arial" w:hAnsi="Arial" w:cs="Arial"/>
          <w:sz w:val="20"/>
          <w:szCs w:val="20"/>
        </w:rPr>
        <w:t xml:space="preserve">. </w:t>
      </w:r>
      <w:r w:rsidRPr="001B692C">
        <w:rPr>
          <w:rFonts w:ascii="Arial" w:hAnsi="Arial" w:cs="Arial"/>
          <w:sz w:val="20"/>
          <w:szCs w:val="20"/>
        </w:rPr>
        <w:t xml:space="preserve">Przepisy </w:t>
      </w:r>
      <w:proofErr w:type="spellStart"/>
      <w:r w:rsidRPr="001B692C">
        <w:rPr>
          <w:rFonts w:ascii="Arial" w:hAnsi="Arial" w:cs="Arial"/>
          <w:sz w:val="20"/>
          <w:szCs w:val="20"/>
        </w:rPr>
        <w:t>blogerów</w:t>
      </w:r>
      <w:proofErr w:type="spellEnd"/>
      <w:r w:rsidRPr="001B692C">
        <w:rPr>
          <w:rFonts w:ascii="Arial" w:hAnsi="Arial" w:cs="Arial"/>
          <w:sz w:val="20"/>
          <w:szCs w:val="20"/>
        </w:rPr>
        <w:t xml:space="preserve"> i </w:t>
      </w:r>
      <w:proofErr w:type="spellStart"/>
      <w:r w:rsidRPr="001B692C">
        <w:rPr>
          <w:rFonts w:ascii="Arial" w:hAnsi="Arial" w:cs="Arial"/>
          <w:sz w:val="20"/>
          <w:szCs w:val="20"/>
        </w:rPr>
        <w:t>influencerów</w:t>
      </w:r>
      <w:proofErr w:type="spellEnd"/>
      <w:r w:rsidRPr="001B692C">
        <w:rPr>
          <w:rFonts w:ascii="Arial" w:hAnsi="Arial" w:cs="Arial"/>
          <w:sz w:val="20"/>
          <w:szCs w:val="20"/>
        </w:rPr>
        <w:t xml:space="preserve"> będą publikowane na profilach kampanii na </w:t>
      </w:r>
      <w:proofErr w:type="spellStart"/>
      <w:r w:rsidRPr="001B692C">
        <w:rPr>
          <w:rFonts w:ascii="Arial" w:hAnsi="Arial" w:cs="Arial"/>
          <w:sz w:val="20"/>
          <w:szCs w:val="20"/>
        </w:rPr>
        <w:t>Fb</w:t>
      </w:r>
      <w:proofErr w:type="spellEnd"/>
      <w:r w:rsidRPr="001B692C">
        <w:rPr>
          <w:rFonts w:ascii="Arial" w:hAnsi="Arial" w:cs="Arial"/>
          <w:sz w:val="20"/>
          <w:szCs w:val="20"/>
        </w:rPr>
        <w:t xml:space="preserve"> i Instagramie oraz stronie www. Mogą też zostać wykorzystane </w:t>
      </w:r>
      <w:r w:rsidR="002D251F">
        <w:rPr>
          <w:rFonts w:ascii="Arial" w:hAnsi="Arial" w:cs="Arial"/>
          <w:sz w:val="20"/>
          <w:szCs w:val="20"/>
        </w:rPr>
        <w:br/>
      </w:r>
      <w:r w:rsidRPr="001B692C">
        <w:rPr>
          <w:rFonts w:ascii="Arial" w:hAnsi="Arial" w:cs="Arial"/>
          <w:sz w:val="20"/>
          <w:szCs w:val="20"/>
        </w:rPr>
        <w:t>w materiałach prasowych dla mediów.</w:t>
      </w:r>
    </w:p>
    <w:p w14:paraId="3838EC0A" w14:textId="77777777" w:rsidR="002D251F" w:rsidRPr="001B692C" w:rsidRDefault="002D251F" w:rsidP="001B692C">
      <w:pPr>
        <w:jc w:val="both"/>
        <w:rPr>
          <w:rFonts w:ascii="Arial" w:hAnsi="Arial" w:cs="Arial"/>
          <w:sz w:val="20"/>
          <w:szCs w:val="20"/>
        </w:rPr>
      </w:pPr>
    </w:p>
    <w:p w14:paraId="27DB24BD" w14:textId="77777777" w:rsidR="001B692C" w:rsidRPr="002D251F" w:rsidRDefault="001B692C" w:rsidP="001B692C">
      <w:pPr>
        <w:jc w:val="both"/>
        <w:rPr>
          <w:rFonts w:ascii="Arial" w:hAnsi="Arial" w:cs="Arial"/>
          <w:b/>
          <w:bCs/>
          <w:sz w:val="20"/>
          <w:szCs w:val="20"/>
        </w:rPr>
      </w:pPr>
      <w:r w:rsidRPr="001B692C">
        <w:rPr>
          <w:rFonts w:ascii="Arial" w:hAnsi="Arial" w:cs="Arial"/>
          <w:sz w:val="20"/>
          <w:szCs w:val="20"/>
        </w:rPr>
        <w:t>•</w:t>
      </w:r>
      <w:r w:rsidRPr="001B692C">
        <w:rPr>
          <w:rFonts w:ascii="Arial" w:hAnsi="Arial" w:cs="Arial"/>
          <w:sz w:val="20"/>
          <w:szCs w:val="20"/>
        </w:rPr>
        <w:tab/>
      </w:r>
      <w:r w:rsidRPr="002D251F">
        <w:rPr>
          <w:rFonts w:ascii="Arial" w:hAnsi="Arial" w:cs="Arial"/>
          <w:b/>
          <w:bCs/>
          <w:sz w:val="20"/>
          <w:szCs w:val="20"/>
        </w:rPr>
        <w:t>Koordynator działań w ramach realizacji kampanii</w:t>
      </w:r>
    </w:p>
    <w:p w14:paraId="1D1D28D3" w14:textId="77777777" w:rsidR="001B692C" w:rsidRPr="001B692C" w:rsidRDefault="001B692C" w:rsidP="001B692C">
      <w:pPr>
        <w:jc w:val="both"/>
        <w:rPr>
          <w:rFonts w:ascii="Arial" w:hAnsi="Arial" w:cs="Arial"/>
          <w:sz w:val="20"/>
          <w:szCs w:val="20"/>
        </w:rPr>
      </w:pPr>
      <w:r w:rsidRPr="001B692C">
        <w:rPr>
          <w:rFonts w:ascii="Arial" w:hAnsi="Arial" w:cs="Arial"/>
          <w:sz w:val="20"/>
          <w:szCs w:val="20"/>
        </w:rPr>
        <w:t>Powołany przez Wykonawcę w porozumieniu z Federacją Branżowych Związków Producentów Rolnych. Będzie nadzorował realizację wszystkich działań zaplanowanych w ramach kampanii – sposób ich realizacji oraz efekty.</w:t>
      </w:r>
    </w:p>
    <w:p w14:paraId="73911646" w14:textId="77777777" w:rsidR="002D251F" w:rsidRDefault="002D251F" w:rsidP="00760DFC">
      <w:pPr>
        <w:jc w:val="both"/>
        <w:rPr>
          <w:rFonts w:ascii="Arial" w:hAnsi="Arial" w:cs="Arial"/>
          <w:sz w:val="20"/>
          <w:szCs w:val="20"/>
        </w:rPr>
      </w:pPr>
    </w:p>
    <w:p w14:paraId="119A1153" w14:textId="77777777" w:rsidR="002D251F" w:rsidRDefault="002D251F" w:rsidP="00760DFC">
      <w:pPr>
        <w:jc w:val="both"/>
        <w:rPr>
          <w:rFonts w:ascii="Arial" w:hAnsi="Arial" w:cs="Arial"/>
          <w:sz w:val="20"/>
          <w:szCs w:val="20"/>
        </w:rPr>
      </w:pPr>
    </w:p>
    <w:p w14:paraId="32672971" w14:textId="4B8594FF" w:rsidR="00B61240" w:rsidRDefault="00847757" w:rsidP="00B61240">
      <w:pPr>
        <w:jc w:val="both"/>
        <w:rPr>
          <w:rFonts w:ascii="Arial" w:hAnsi="Arial" w:cs="Arial"/>
          <w:sz w:val="20"/>
          <w:szCs w:val="20"/>
        </w:rPr>
      </w:pPr>
      <w:r w:rsidRPr="00847757">
        <w:rPr>
          <w:rFonts w:ascii="Arial" w:hAnsi="Arial" w:cs="Arial"/>
          <w:sz w:val="20"/>
          <w:szCs w:val="20"/>
        </w:rPr>
        <w:t>Wykonawca zobowiązany jest do</w:t>
      </w:r>
      <w:r w:rsidR="00B61240">
        <w:rPr>
          <w:rFonts w:ascii="Arial" w:hAnsi="Arial" w:cs="Arial"/>
          <w:sz w:val="20"/>
          <w:szCs w:val="20"/>
        </w:rPr>
        <w:t xml:space="preserve"> umieszczania:</w:t>
      </w:r>
    </w:p>
    <w:p w14:paraId="65089025" w14:textId="1F15FF6B" w:rsidR="00B61240" w:rsidRPr="00B61240" w:rsidRDefault="00B61240" w:rsidP="00B61240">
      <w:pPr>
        <w:jc w:val="both"/>
        <w:rPr>
          <w:rFonts w:ascii="Arial" w:hAnsi="Arial" w:cs="Arial"/>
          <w:sz w:val="20"/>
          <w:szCs w:val="20"/>
        </w:rPr>
      </w:pPr>
      <w:r w:rsidRPr="00B61240">
        <w:rPr>
          <w:rFonts w:ascii="Arial" w:hAnsi="Arial" w:cs="Arial"/>
          <w:sz w:val="20"/>
          <w:szCs w:val="20"/>
          <w:shd w:val="clear" w:color="auto" w:fill="FFFFFF"/>
        </w:rPr>
        <w:lastRenderedPageBreak/>
        <w:t>a) na wszystkich materiałach sporządzonych w związku z realizacją zadania, w tym przekazach audiowizualnych, w sposób czytelny i wyraźny:</w:t>
      </w:r>
      <w:r>
        <w:rPr>
          <w:rFonts w:ascii="Arial" w:hAnsi="Arial" w:cs="Arial"/>
          <w:sz w:val="20"/>
          <w:szCs w:val="20"/>
          <w:shd w:val="clear" w:color="auto" w:fill="FFFFFF"/>
        </w:rPr>
        <w:t xml:space="preserve"> </w:t>
      </w:r>
      <w:r w:rsidRPr="00B61240">
        <w:rPr>
          <w:rFonts w:ascii="Arial" w:hAnsi="Arial" w:cs="Arial"/>
          <w:sz w:val="20"/>
          <w:szCs w:val="20"/>
        </w:rPr>
        <w:t>znak graficzny identyfikujący fundusze promocji, którego wzór jest określony lub</w:t>
      </w:r>
      <w:r w:rsidRPr="00B61240">
        <w:rPr>
          <w:rFonts w:ascii="Arial" w:hAnsi="Arial" w:cs="Arial"/>
        </w:rPr>
        <w:t xml:space="preserve"> </w:t>
      </w:r>
      <w:r w:rsidRPr="00B61240">
        <w:rPr>
          <w:rFonts w:ascii="Arial" w:hAnsi="Arial" w:cs="Arial"/>
          <w:sz w:val="20"/>
          <w:szCs w:val="20"/>
        </w:rPr>
        <w:t>wyrazy „#Fundusze Promocji",</w:t>
      </w:r>
    </w:p>
    <w:p w14:paraId="148EB62F" w14:textId="47158181" w:rsidR="00B61240" w:rsidRPr="00B61240" w:rsidRDefault="00B61240" w:rsidP="00B61240">
      <w:pPr>
        <w:pStyle w:val="v1msonormal"/>
        <w:shd w:val="clear" w:color="auto" w:fill="FFFFFF"/>
        <w:spacing w:before="0" w:beforeAutospacing="0" w:after="0" w:afterAutospacing="0"/>
        <w:jc w:val="both"/>
        <w:rPr>
          <w:rFonts w:ascii="Arial" w:hAnsi="Arial" w:cs="Arial"/>
        </w:rPr>
      </w:pPr>
      <w:r w:rsidRPr="00B61240">
        <w:rPr>
          <w:rFonts w:ascii="Arial" w:hAnsi="Arial" w:cs="Arial"/>
          <w:sz w:val="20"/>
          <w:szCs w:val="20"/>
        </w:rPr>
        <w:t xml:space="preserve">b) we wszystkich przekazach dźwiękowych informację o udzieleniu wsparcia ze środków finansowych </w:t>
      </w:r>
      <w:r w:rsidR="00D13FBF" w:rsidRPr="00847757">
        <w:rPr>
          <w:rFonts w:ascii="Arial" w:hAnsi="Arial" w:cs="Arial"/>
          <w:sz w:val="20"/>
          <w:szCs w:val="20"/>
        </w:rPr>
        <w:t xml:space="preserve">Funduszu Promocji </w:t>
      </w:r>
      <w:r w:rsidR="00D13FBF">
        <w:rPr>
          <w:rFonts w:ascii="Arial" w:hAnsi="Arial" w:cs="Arial"/>
          <w:sz w:val="20"/>
          <w:szCs w:val="20"/>
        </w:rPr>
        <w:t xml:space="preserve">Ziarna Zbóż i Przetworów Zbożowych </w:t>
      </w:r>
      <w:r>
        <w:rPr>
          <w:rFonts w:ascii="Arial" w:hAnsi="Arial" w:cs="Arial"/>
          <w:sz w:val="20"/>
          <w:szCs w:val="20"/>
        </w:rPr>
        <w:t>na realizację tego zadania.</w:t>
      </w:r>
    </w:p>
    <w:p w14:paraId="11EDEFFC" w14:textId="77777777" w:rsidR="00290F9A" w:rsidRDefault="00290F9A" w:rsidP="00760DFC">
      <w:pPr>
        <w:jc w:val="both"/>
        <w:rPr>
          <w:rFonts w:ascii="Arial" w:hAnsi="Arial" w:cs="Arial"/>
          <w:bCs/>
          <w:sz w:val="20"/>
          <w:szCs w:val="20"/>
        </w:rPr>
      </w:pPr>
    </w:p>
    <w:p w14:paraId="5F3D42D8" w14:textId="74C162B0" w:rsidR="007565CA" w:rsidRPr="00A349CB" w:rsidRDefault="002751EF" w:rsidP="00760DFC">
      <w:pPr>
        <w:jc w:val="both"/>
        <w:rPr>
          <w:rFonts w:ascii="Arial" w:hAnsi="Arial" w:cs="Arial"/>
          <w:sz w:val="20"/>
          <w:szCs w:val="20"/>
        </w:rPr>
      </w:pPr>
      <w:r>
        <w:rPr>
          <w:rFonts w:ascii="Arial" w:hAnsi="Arial" w:cs="Arial"/>
          <w:bCs/>
          <w:sz w:val="20"/>
          <w:szCs w:val="20"/>
        </w:rPr>
        <w:t>Czas trwania projektu:</w:t>
      </w:r>
      <w:r w:rsidR="00576EC2">
        <w:rPr>
          <w:rFonts w:ascii="Arial" w:hAnsi="Arial" w:cs="Arial"/>
          <w:color w:val="000000"/>
          <w:sz w:val="20"/>
          <w:szCs w:val="20"/>
        </w:rPr>
        <w:t xml:space="preserve"> </w:t>
      </w:r>
      <w:r w:rsidR="00576EC2" w:rsidRPr="00576EC2">
        <w:rPr>
          <w:rFonts w:ascii="Arial" w:hAnsi="Arial" w:cs="Arial"/>
          <w:color w:val="000000"/>
          <w:sz w:val="20"/>
          <w:szCs w:val="20"/>
        </w:rPr>
        <w:t>od 0</w:t>
      </w:r>
      <w:r w:rsidR="002D251F">
        <w:rPr>
          <w:rFonts w:ascii="Arial" w:hAnsi="Arial" w:cs="Arial"/>
          <w:color w:val="000000"/>
          <w:sz w:val="20"/>
          <w:szCs w:val="20"/>
        </w:rPr>
        <w:t>5</w:t>
      </w:r>
      <w:r w:rsidR="00576EC2" w:rsidRPr="00576EC2">
        <w:rPr>
          <w:rFonts w:ascii="Arial" w:hAnsi="Arial" w:cs="Arial"/>
          <w:color w:val="000000"/>
          <w:sz w:val="20"/>
          <w:szCs w:val="20"/>
        </w:rPr>
        <w:t>.05.202</w:t>
      </w:r>
      <w:r w:rsidR="002D251F">
        <w:rPr>
          <w:rFonts w:ascii="Arial" w:hAnsi="Arial" w:cs="Arial"/>
          <w:color w:val="000000"/>
          <w:sz w:val="20"/>
          <w:szCs w:val="20"/>
        </w:rPr>
        <w:t>5</w:t>
      </w:r>
      <w:r w:rsidR="00576EC2" w:rsidRPr="00576EC2">
        <w:rPr>
          <w:rFonts w:ascii="Arial" w:hAnsi="Arial" w:cs="Arial"/>
          <w:color w:val="000000"/>
          <w:sz w:val="20"/>
          <w:szCs w:val="20"/>
        </w:rPr>
        <w:t xml:space="preserve"> do 2</w:t>
      </w:r>
      <w:r w:rsidR="00C502C7">
        <w:rPr>
          <w:rFonts w:ascii="Arial" w:hAnsi="Arial" w:cs="Arial"/>
          <w:color w:val="000000"/>
          <w:sz w:val="20"/>
          <w:szCs w:val="20"/>
        </w:rPr>
        <w:t>8</w:t>
      </w:r>
      <w:r w:rsidR="00576EC2" w:rsidRPr="00576EC2">
        <w:rPr>
          <w:rFonts w:ascii="Arial" w:hAnsi="Arial" w:cs="Arial"/>
          <w:color w:val="000000"/>
          <w:sz w:val="20"/>
          <w:szCs w:val="20"/>
        </w:rPr>
        <w:t>.11.202</w:t>
      </w:r>
      <w:r w:rsidR="00C502C7">
        <w:rPr>
          <w:rFonts w:ascii="Arial" w:hAnsi="Arial" w:cs="Arial"/>
          <w:color w:val="000000"/>
          <w:sz w:val="20"/>
          <w:szCs w:val="20"/>
        </w:rPr>
        <w:t>5</w:t>
      </w:r>
      <w:r w:rsidR="00576EC2">
        <w:rPr>
          <w:rFonts w:ascii="Arial" w:hAnsi="Arial" w:cs="Arial"/>
          <w:color w:val="000000"/>
          <w:sz w:val="20"/>
          <w:szCs w:val="20"/>
        </w:rPr>
        <w:t xml:space="preserve"> r</w:t>
      </w:r>
      <w:r w:rsidR="002C014A">
        <w:rPr>
          <w:rFonts w:ascii="Arial" w:hAnsi="Arial" w:cs="Arial"/>
          <w:color w:val="000000"/>
          <w:sz w:val="20"/>
          <w:szCs w:val="20"/>
        </w:rPr>
        <w:t>.</w:t>
      </w:r>
      <w:r w:rsidR="007565CA">
        <w:rPr>
          <w:rFonts w:ascii="Arial" w:hAnsi="Arial" w:cs="Arial"/>
          <w:color w:val="000000"/>
          <w:sz w:val="20"/>
          <w:szCs w:val="20"/>
        </w:rPr>
        <w:t xml:space="preserve"> </w:t>
      </w:r>
    </w:p>
    <w:p w14:paraId="6ADC45C5" w14:textId="5D3DC684" w:rsidR="002751EF" w:rsidRPr="0006202D" w:rsidRDefault="002751EF" w:rsidP="00760DFC">
      <w:pPr>
        <w:jc w:val="both"/>
        <w:rPr>
          <w:rFonts w:ascii="Arial" w:hAnsi="Arial" w:cs="Arial"/>
          <w:color w:val="000000"/>
          <w:sz w:val="20"/>
          <w:szCs w:val="20"/>
        </w:rPr>
      </w:pPr>
      <w:r w:rsidRPr="0006202D">
        <w:rPr>
          <w:rFonts w:ascii="Arial" w:hAnsi="Arial" w:cs="Arial"/>
          <w:color w:val="000000"/>
          <w:sz w:val="20"/>
          <w:szCs w:val="20"/>
        </w:rPr>
        <w:t xml:space="preserve">Kampania realizowana będzie w </w:t>
      </w:r>
      <w:r w:rsidR="00C502C7">
        <w:rPr>
          <w:rFonts w:ascii="Arial" w:hAnsi="Arial" w:cs="Arial"/>
          <w:color w:val="000000"/>
          <w:sz w:val="20"/>
          <w:szCs w:val="20"/>
        </w:rPr>
        <w:t>2</w:t>
      </w:r>
      <w:r w:rsidRPr="0006202D">
        <w:rPr>
          <w:rFonts w:ascii="Arial" w:hAnsi="Arial" w:cs="Arial"/>
          <w:color w:val="000000"/>
          <w:sz w:val="20"/>
          <w:szCs w:val="20"/>
        </w:rPr>
        <w:t xml:space="preserve"> etapach.</w:t>
      </w:r>
    </w:p>
    <w:p w14:paraId="4843EC13" w14:textId="77777777" w:rsidR="002751EF" w:rsidRDefault="002751EF" w:rsidP="007363C2">
      <w:pPr>
        <w:jc w:val="both"/>
        <w:rPr>
          <w:rFonts w:ascii="Arial" w:hAnsi="Arial" w:cs="Arial"/>
          <w:b/>
          <w:color w:val="000000"/>
          <w:sz w:val="20"/>
          <w:szCs w:val="20"/>
        </w:rPr>
      </w:pPr>
    </w:p>
    <w:p w14:paraId="0AEED077" w14:textId="77777777" w:rsidR="002D251F" w:rsidRDefault="002D251F" w:rsidP="007363C2">
      <w:pPr>
        <w:jc w:val="both"/>
        <w:rPr>
          <w:rFonts w:ascii="Arial" w:hAnsi="Arial" w:cs="Arial"/>
          <w:b/>
          <w:color w:val="000000"/>
          <w:sz w:val="20"/>
          <w:szCs w:val="20"/>
        </w:rPr>
      </w:pPr>
    </w:p>
    <w:p w14:paraId="70C471A9" w14:textId="6CAB83DE" w:rsidR="002751EF" w:rsidRDefault="002751EF" w:rsidP="007363C2">
      <w:pPr>
        <w:jc w:val="both"/>
        <w:rPr>
          <w:rFonts w:ascii="Arial" w:hAnsi="Arial" w:cs="Arial"/>
          <w:b/>
          <w:color w:val="000000"/>
          <w:sz w:val="20"/>
          <w:szCs w:val="20"/>
        </w:rPr>
      </w:pPr>
      <w:r w:rsidRPr="0035023F">
        <w:rPr>
          <w:rFonts w:ascii="Arial" w:hAnsi="Arial" w:cs="Arial"/>
          <w:b/>
          <w:color w:val="000000"/>
          <w:sz w:val="20"/>
          <w:szCs w:val="20"/>
        </w:rPr>
        <w:t xml:space="preserve">PLANOWANE REZULTATY </w:t>
      </w:r>
    </w:p>
    <w:p w14:paraId="585253A6" w14:textId="77777777" w:rsidR="00C502C7" w:rsidRPr="0035023F" w:rsidRDefault="00C502C7" w:rsidP="007363C2">
      <w:pPr>
        <w:jc w:val="both"/>
        <w:rPr>
          <w:rFonts w:ascii="Arial" w:hAnsi="Arial" w:cs="Arial"/>
          <w:b/>
          <w:color w:val="000000"/>
          <w:sz w:val="20"/>
          <w:szCs w:val="20"/>
        </w:rPr>
      </w:pPr>
    </w:p>
    <w:p w14:paraId="6D45D32E" w14:textId="3C726111"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Obecność w „Dzień Dobry TVN” – to możliwość dotarcia do odbiorcy masowego. Średnia oglądalność „Dzień dobry TVN” w 2024 r. wyn</w:t>
      </w:r>
      <w:r w:rsidR="00036400">
        <w:rPr>
          <w:rFonts w:ascii="Arial" w:hAnsi="Arial" w:cs="Arial"/>
          <w:color w:val="000000"/>
          <w:sz w:val="20"/>
          <w:szCs w:val="20"/>
        </w:rPr>
        <w:t>iosła</w:t>
      </w:r>
      <w:r w:rsidRPr="00740B33">
        <w:rPr>
          <w:rFonts w:ascii="Arial" w:hAnsi="Arial" w:cs="Arial"/>
          <w:color w:val="000000"/>
          <w:sz w:val="20"/>
          <w:szCs w:val="20"/>
        </w:rPr>
        <w:t xml:space="preserve"> 347 tys. osób.</w:t>
      </w:r>
    </w:p>
    <w:p w14:paraId="2AC36D7E" w14:textId="4343C894"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 xml:space="preserve">Kampania </w:t>
      </w:r>
      <w:proofErr w:type="spellStart"/>
      <w:r w:rsidRPr="00740B33">
        <w:rPr>
          <w:rFonts w:ascii="Arial" w:hAnsi="Arial" w:cs="Arial"/>
          <w:color w:val="000000"/>
          <w:sz w:val="20"/>
          <w:szCs w:val="20"/>
        </w:rPr>
        <w:t>advertorialowa</w:t>
      </w:r>
      <w:proofErr w:type="spellEnd"/>
      <w:r w:rsidRPr="00740B33">
        <w:rPr>
          <w:rFonts w:ascii="Arial" w:hAnsi="Arial" w:cs="Arial"/>
          <w:color w:val="000000"/>
          <w:sz w:val="20"/>
          <w:szCs w:val="20"/>
        </w:rPr>
        <w:t xml:space="preserve"> w mediach poświęconych zdrowemu stylowi życia – dzięki kampanii </w:t>
      </w:r>
      <w:r w:rsidR="00A46B1A">
        <w:rPr>
          <w:rFonts w:ascii="Arial" w:hAnsi="Arial" w:cs="Arial"/>
          <w:color w:val="000000"/>
          <w:sz w:val="20"/>
          <w:szCs w:val="20"/>
        </w:rPr>
        <w:br/>
      </w:r>
      <w:r w:rsidRPr="00740B33">
        <w:rPr>
          <w:rFonts w:ascii="Arial" w:hAnsi="Arial" w:cs="Arial"/>
          <w:color w:val="000000"/>
          <w:sz w:val="20"/>
          <w:szCs w:val="20"/>
        </w:rPr>
        <w:t>w mediach mamy możliwość dotarcia do szerokiej grupy odbiorców – co najmniej kilkunastu tysięcy osób.</w:t>
      </w:r>
    </w:p>
    <w:p w14:paraId="264C5643" w14:textId="1A729E00"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 xml:space="preserve">Kampania reklamowa na Facebooku i Instagramie – dzięki promocji postów znacznie więcej osób </w:t>
      </w:r>
      <w:r w:rsidR="00A46B1A">
        <w:rPr>
          <w:rFonts w:ascii="Arial" w:hAnsi="Arial" w:cs="Arial"/>
          <w:color w:val="000000"/>
          <w:sz w:val="20"/>
          <w:szCs w:val="20"/>
        </w:rPr>
        <w:br/>
      </w:r>
      <w:r w:rsidRPr="00740B33">
        <w:rPr>
          <w:rFonts w:ascii="Arial" w:hAnsi="Arial" w:cs="Arial"/>
          <w:color w:val="000000"/>
          <w:sz w:val="20"/>
          <w:szCs w:val="20"/>
        </w:rPr>
        <w:t>z grupy docelowej będzie miało kontakt z treściami dotyczącymi kampanii. W okresie trwania kampanii zakładamy osiągnięcie kilkuset tysięcy wyświetleń naszych treści.</w:t>
      </w:r>
    </w:p>
    <w:p w14:paraId="599619DC" w14:textId="1687A845"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 xml:space="preserve">Kampania reklamowa online – kampania online zwiększy liczbę użytkowników na stronie www i zasięg komunikacji. Możliwe jest osiągnięcie co najmniej kilkaset tysięcy kliknięć naszych reklam, które przekierują użytkownika do strony www kampanii. Informacja o kampanii pojawi się na wielu portalach, stronach www, blogach, forach itp. Pozwoli to dodatkowo dotrzeć do osób, które np. w mniejszym stopniu korzystają </w:t>
      </w:r>
      <w:r w:rsidR="00534931">
        <w:rPr>
          <w:rFonts w:ascii="Arial" w:hAnsi="Arial" w:cs="Arial"/>
          <w:color w:val="000000"/>
          <w:sz w:val="20"/>
          <w:szCs w:val="20"/>
        </w:rPr>
        <w:br/>
      </w:r>
      <w:r w:rsidRPr="00740B33">
        <w:rPr>
          <w:rFonts w:ascii="Arial" w:hAnsi="Arial" w:cs="Arial"/>
          <w:color w:val="000000"/>
          <w:sz w:val="20"/>
          <w:szCs w:val="20"/>
        </w:rPr>
        <w:t>z mediów społecznościowych lub nie będą miały tam z naszymi treściami kontaktu.</w:t>
      </w:r>
    </w:p>
    <w:p w14:paraId="6E6AFEBC" w14:textId="6D4F21FA"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Strona www – prowadzenie i administrowanie – dzięki prowadzonym działaniom komunikacyjnym, kampanii reklamowej online oraz komunikacji na Facebooku i Instagramie zakładamy, że liczba odsłon strony www, do której będziemy kierować użytkowników, wyniesie podczas trwania kampanii co najmniej kilkanaście tysięcy.</w:t>
      </w:r>
    </w:p>
    <w:p w14:paraId="19BB6F21" w14:textId="0FD75588"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 xml:space="preserve">Profile na Facebooku i Instagramie – prowadzenie – dzięki tematyce i wartościowym treściom, a także odpowiedniemu </w:t>
      </w:r>
      <w:proofErr w:type="spellStart"/>
      <w:r w:rsidRPr="00740B33">
        <w:rPr>
          <w:rFonts w:ascii="Arial" w:hAnsi="Arial" w:cs="Arial"/>
          <w:color w:val="000000"/>
          <w:sz w:val="20"/>
          <w:szCs w:val="20"/>
        </w:rPr>
        <w:t>targetowaniu</w:t>
      </w:r>
      <w:proofErr w:type="spellEnd"/>
      <w:r w:rsidRPr="00740B33">
        <w:rPr>
          <w:rFonts w:ascii="Arial" w:hAnsi="Arial" w:cs="Arial"/>
          <w:color w:val="000000"/>
          <w:sz w:val="20"/>
          <w:szCs w:val="20"/>
        </w:rPr>
        <w:t xml:space="preserve"> komunikacji mamy szansę dotrzeć do szerokiego grona osób z grupy docelowej. Spodziewamy się zasięgu naszych treści na profilach na poziomie kilkuset tysięcy użytkowników.</w:t>
      </w:r>
    </w:p>
    <w:p w14:paraId="46A31024" w14:textId="22A5AD32"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Relacje medialne / biuro prasowe – relacje medialne pozwolą nam dotrzeć do szerokiej grupy odbiorców poprzez dystrybucję komunikatów prasowych i materiałów eksperckich do mediów z grupy docelowej. Efektem działań PR może być co najmniej kilkadziesiąt publikacji, a ich łączny ekwiwalent reklamowy (AVE) ma szansę wynieść co najmniej 100 tys. złotych.</w:t>
      </w:r>
    </w:p>
    <w:p w14:paraId="78AF1608" w14:textId="48F20A6A"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 xml:space="preserve">Współpraca z ekspertem – specjalistą ds. żywienia i ekspertami-ambasadorami – bogate </w:t>
      </w:r>
      <w:r w:rsidR="00534931">
        <w:rPr>
          <w:rFonts w:ascii="Arial" w:hAnsi="Arial" w:cs="Arial"/>
          <w:color w:val="000000"/>
          <w:sz w:val="20"/>
          <w:szCs w:val="20"/>
        </w:rPr>
        <w:br/>
      </w:r>
      <w:r w:rsidRPr="00740B33">
        <w:rPr>
          <w:rFonts w:ascii="Arial" w:hAnsi="Arial" w:cs="Arial"/>
          <w:color w:val="000000"/>
          <w:sz w:val="20"/>
          <w:szCs w:val="20"/>
        </w:rPr>
        <w:t xml:space="preserve">i merytoryczne treści atrakcyjne dla poszczególnych grup docelowych. Wszystkie treści zostaną wykorzystane w bieżącej komunikacji – w materiałach prasowych oraz na kanałach kampanii (strona www, </w:t>
      </w:r>
      <w:proofErr w:type="spellStart"/>
      <w:r w:rsidRPr="00740B33">
        <w:rPr>
          <w:rFonts w:ascii="Arial" w:hAnsi="Arial" w:cs="Arial"/>
          <w:color w:val="000000"/>
          <w:sz w:val="20"/>
          <w:szCs w:val="20"/>
        </w:rPr>
        <w:t>Fb</w:t>
      </w:r>
      <w:proofErr w:type="spellEnd"/>
      <w:r w:rsidRPr="00740B33">
        <w:rPr>
          <w:rFonts w:ascii="Arial" w:hAnsi="Arial" w:cs="Arial"/>
          <w:color w:val="000000"/>
          <w:sz w:val="20"/>
          <w:szCs w:val="20"/>
        </w:rPr>
        <w:t>, Instagram).</w:t>
      </w:r>
    </w:p>
    <w:p w14:paraId="6FED32C1" w14:textId="088667A4"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 xml:space="preserve">„Gluten jest FIT!” – zbożowy e-przewodnik dla osób aktywnych fizycznie – atrakcyjny graficznie </w:t>
      </w:r>
      <w:r w:rsidR="00534931">
        <w:rPr>
          <w:rFonts w:ascii="Arial" w:hAnsi="Arial" w:cs="Arial"/>
          <w:color w:val="000000"/>
          <w:sz w:val="20"/>
          <w:szCs w:val="20"/>
        </w:rPr>
        <w:br/>
      </w:r>
      <w:r w:rsidRPr="00740B33">
        <w:rPr>
          <w:rFonts w:ascii="Arial" w:hAnsi="Arial" w:cs="Arial"/>
          <w:color w:val="000000"/>
          <w:sz w:val="20"/>
          <w:szCs w:val="20"/>
        </w:rPr>
        <w:t>i merytorycznie materiał, który zapewni odbiorcom rzetelną i sprawdzoną wiedzę nt. glutenu w diecie osób aktywnych fizycznie i na dietach redukcyjnych. Zostanie wypromowany na kanałach społecznościowych kampanii.</w:t>
      </w:r>
    </w:p>
    <w:p w14:paraId="79C10E12" w14:textId="2742BDF8" w:rsidR="00740B33" w:rsidRPr="00740B33" w:rsidRDefault="00740B33" w:rsidP="00740B33">
      <w:pPr>
        <w:jc w:val="both"/>
        <w:rPr>
          <w:rFonts w:ascii="Arial" w:hAnsi="Arial" w:cs="Arial"/>
          <w:color w:val="000000"/>
          <w:sz w:val="20"/>
          <w:szCs w:val="20"/>
        </w:rPr>
      </w:pPr>
      <w:r w:rsidRPr="00740B33">
        <w:rPr>
          <w:rFonts w:ascii="Arial" w:hAnsi="Arial" w:cs="Arial"/>
          <w:color w:val="000000"/>
          <w:sz w:val="20"/>
          <w:szCs w:val="20"/>
        </w:rPr>
        <w:t>•</w:t>
      </w:r>
      <w:r w:rsidRPr="00740B33">
        <w:rPr>
          <w:rFonts w:ascii="Arial" w:hAnsi="Arial" w:cs="Arial"/>
          <w:color w:val="000000"/>
          <w:sz w:val="20"/>
          <w:szCs w:val="20"/>
        </w:rPr>
        <w:tab/>
        <w:t xml:space="preserve">Współpraca z </w:t>
      </w:r>
      <w:proofErr w:type="spellStart"/>
      <w:r w:rsidRPr="00740B33">
        <w:rPr>
          <w:rFonts w:ascii="Arial" w:hAnsi="Arial" w:cs="Arial"/>
          <w:color w:val="000000"/>
          <w:sz w:val="20"/>
          <w:szCs w:val="20"/>
        </w:rPr>
        <w:t>blogerami</w:t>
      </w:r>
      <w:proofErr w:type="spellEnd"/>
      <w:r w:rsidRPr="00740B33">
        <w:rPr>
          <w:rFonts w:ascii="Arial" w:hAnsi="Arial" w:cs="Arial"/>
          <w:color w:val="000000"/>
          <w:sz w:val="20"/>
          <w:szCs w:val="20"/>
        </w:rPr>
        <w:t xml:space="preserve"> i </w:t>
      </w:r>
      <w:proofErr w:type="spellStart"/>
      <w:r w:rsidRPr="00740B33">
        <w:rPr>
          <w:rFonts w:ascii="Arial" w:hAnsi="Arial" w:cs="Arial"/>
          <w:color w:val="000000"/>
          <w:sz w:val="20"/>
          <w:szCs w:val="20"/>
        </w:rPr>
        <w:t>influencerami</w:t>
      </w:r>
      <w:proofErr w:type="spellEnd"/>
      <w:r w:rsidRPr="00740B33">
        <w:rPr>
          <w:rFonts w:ascii="Arial" w:hAnsi="Arial" w:cs="Arial"/>
          <w:color w:val="000000"/>
          <w:sz w:val="20"/>
          <w:szCs w:val="20"/>
        </w:rPr>
        <w:t xml:space="preserve"> – poprzez zaangażowanie w tę formę komunikacji dotrzemy do szerokiego grona odbiorców z naszymi treściami, które będziemy komunikować razem z </w:t>
      </w:r>
      <w:proofErr w:type="spellStart"/>
      <w:r w:rsidRPr="00740B33">
        <w:rPr>
          <w:rFonts w:ascii="Arial" w:hAnsi="Arial" w:cs="Arial"/>
          <w:color w:val="000000"/>
          <w:sz w:val="20"/>
          <w:szCs w:val="20"/>
        </w:rPr>
        <w:t>influencerami</w:t>
      </w:r>
      <w:proofErr w:type="spellEnd"/>
      <w:r w:rsidRPr="00740B33">
        <w:rPr>
          <w:rFonts w:ascii="Arial" w:hAnsi="Arial" w:cs="Arial"/>
          <w:color w:val="000000"/>
          <w:sz w:val="20"/>
          <w:szCs w:val="20"/>
        </w:rPr>
        <w:t xml:space="preserve">. Dzięki odpowiednim osobom wytypowanym do współpracy, zakładamy, że treści przygotowane wspólnie </w:t>
      </w:r>
      <w:r w:rsidR="00534931">
        <w:rPr>
          <w:rFonts w:ascii="Arial" w:hAnsi="Arial" w:cs="Arial"/>
          <w:color w:val="000000"/>
          <w:sz w:val="20"/>
          <w:szCs w:val="20"/>
        </w:rPr>
        <w:br/>
      </w:r>
      <w:r w:rsidRPr="00740B33">
        <w:rPr>
          <w:rFonts w:ascii="Arial" w:hAnsi="Arial" w:cs="Arial"/>
          <w:color w:val="000000"/>
          <w:sz w:val="20"/>
          <w:szCs w:val="20"/>
        </w:rPr>
        <w:t>z nimi zostaną wyświetlone co najmniej kilka-kilkanaście tysięcy razy. Dzięki takim materiałom sama kampania będzie lepiej postrzegana i bardziej rozpoznawalna.</w:t>
      </w:r>
    </w:p>
    <w:p w14:paraId="41445539" w14:textId="77777777" w:rsidR="00AD0C82" w:rsidRPr="00AD0C82" w:rsidRDefault="00AD0C82" w:rsidP="00AD0C82">
      <w:pPr>
        <w:jc w:val="both"/>
        <w:rPr>
          <w:rFonts w:ascii="Arial" w:hAnsi="Arial" w:cs="Arial"/>
          <w:color w:val="000000"/>
          <w:sz w:val="20"/>
          <w:szCs w:val="20"/>
        </w:rPr>
      </w:pPr>
    </w:p>
    <w:p w14:paraId="02A7E861" w14:textId="77777777" w:rsidR="00E152BF" w:rsidRDefault="00E152BF" w:rsidP="00036400">
      <w:pPr>
        <w:jc w:val="both"/>
        <w:rPr>
          <w:rFonts w:ascii="Arial" w:hAnsi="Arial" w:cs="Arial"/>
          <w:bCs/>
          <w:sz w:val="20"/>
          <w:szCs w:val="20"/>
        </w:rPr>
      </w:pPr>
    </w:p>
    <w:p w14:paraId="175834F9" w14:textId="3B7E985C" w:rsidR="00036400" w:rsidRPr="00036400" w:rsidRDefault="00036400" w:rsidP="00036400">
      <w:pPr>
        <w:jc w:val="both"/>
        <w:rPr>
          <w:rFonts w:ascii="Arial" w:hAnsi="Arial" w:cs="Arial"/>
          <w:bCs/>
          <w:sz w:val="20"/>
          <w:szCs w:val="20"/>
        </w:rPr>
      </w:pPr>
      <w:r w:rsidRPr="00036400">
        <w:rPr>
          <w:rFonts w:ascii="Arial" w:hAnsi="Arial" w:cs="Arial"/>
          <w:bCs/>
          <w:sz w:val="20"/>
          <w:szCs w:val="20"/>
        </w:rPr>
        <w:t xml:space="preserve">Federacja Branżowych Związków Producentów Rolnych będzie na bieżąco monitorować i autoryzować wszelkie działania podejmowane przez wybrany do ich realizacji podmiot. </w:t>
      </w:r>
    </w:p>
    <w:p w14:paraId="2DF4E10A" w14:textId="77777777" w:rsidR="00036400" w:rsidRPr="00036400" w:rsidRDefault="00036400" w:rsidP="00036400">
      <w:pPr>
        <w:jc w:val="both"/>
        <w:rPr>
          <w:rFonts w:ascii="Arial" w:hAnsi="Arial" w:cs="Arial"/>
          <w:bCs/>
          <w:sz w:val="20"/>
          <w:szCs w:val="20"/>
        </w:rPr>
      </w:pPr>
      <w:r w:rsidRPr="00036400">
        <w:rPr>
          <w:rFonts w:ascii="Arial" w:hAnsi="Arial" w:cs="Arial"/>
          <w:bCs/>
          <w:sz w:val="20"/>
          <w:szCs w:val="20"/>
        </w:rPr>
        <w:t>Oceniana będzie na bieżąco zarówno jakość materiałów graficznych i merytorycznych, jak również sposób realizacji wszystkich aktywności.</w:t>
      </w:r>
    </w:p>
    <w:p w14:paraId="266A1965" w14:textId="77777777" w:rsidR="00036400" w:rsidRPr="00036400" w:rsidRDefault="00036400" w:rsidP="00036400">
      <w:pPr>
        <w:jc w:val="both"/>
        <w:rPr>
          <w:rFonts w:ascii="Arial" w:hAnsi="Arial" w:cs="Arial"/>
          <w:bCs/>
          <w:sz w:val="20"/>
          <w:szCs w:val="20"/>
        </w:rPr>
      </w:pPr>
    </w:p>
    <w:p w14:paraId="4F5D0C96" w14:textId="77777777" w:rsidR="00036400" w:rsidRPr="00036400" w:rsidRDefault="00036400" w:rsidP="00036400">
      <w:pPr>
        <w:jc w:val="both"/>
        <w:rPr>
          <w:rFonts w:ascii="Arial" w:hAnsi="Arial" w:cs="Arial"/>
          <w:bCs/>
          <w:sz w:val="20"/>
          <w:szCs w:val="20"/>
        </w:rPr>
      </w:pPr>
      <w:r w:rsidRPr="00036400">
        <w:rPr>
          <w:rFonts w:ascii="Arial" w:hAnsi="Arial" w:cs="Arial"/>
          <w:bCs/>
          <w:sz w:val="20"/>
          <w:szCs w:val="20"/>
        </w:rPr>
        <w:t>W celu ewaluacji zadania informacje zostaną pozyskane poprzez raporty okresowe od agencji realizującej zadanie.</w:t>
      </w:r>
    </w:p>
    <w:p w14:paraId="3FB8A89D" w14:textId="77777777" w:rsidR="00036400" w:rsidRPr="00036400" w:rsidRDefault="00036400" w:rsidP="00036400">
      <w:pPr>
        <w:jc w:val="both"/>
        <w:rPr>
          <w:rFonts w:ascii="Arial" w:hAnsi="Arial" w:cs="Arial"/>
          <w:bCs/>
          <w:sz w:val="20"/>
          <w:szCs w:val="20"/>
        </w:rPr>
      </w:pPr>
      <w:r w:rsidRPr="00036400">
        <w:rPr>
          <w:rFonts w:ascii="Arial" w:hAnsi="Arial" w:cs="Arial"/>
          <w:bCs/>
          <w:sz w:val="20"/>
          <w:szCs w:val="20"/>
        </w:rPr>
        <w:t>Działania PR zostaną ocenione na podstawie monitoringu mediów – liczby publikacji i ich ekwiwalentu reklamowego.</w:t>
      </w:r>
    </w:p>
    <w:p w14:paraId="59A7D590" w14:textId="2A296BDF" w:rsidR="003B0637" w:rsidRPr="00036400" w:rsidRDefault="00036400" w:rsidP="00036400">
      <w:pPr>
        <w:jc w:val="both"/>
        <w:rPr>
          <w:rFonts w:ascii="Arial" w:hAnsi="Arial" w:cs="Arial"/>
          <w:bCs/>
          <w:sz w:val="20"/>
          <w:szCs w:val="20"/>
        </w:rPr>
      </w:pPr>
      <w:r w:rsidRPr="00036400">
        <w:rPr>
          <w:rFonts w:ascii="Arial" w:hAnsi="Arial" w:cs="Arial"/>
          <w:bCs/>
          <w:sz w:val="20"/>
          <w:szCs w:val="20"/>
        </w:rPr>
        <w:lastRenderedPageBreak/>
        <w:t xml:space="preserve">Działania w </w:t>
      </w:r>
      <w:proofErr w:type="spellStart"/>
      <w:r w:rsidRPr="00036400">
        <w:rPr>
          <w:rFonts w:ascii="Arial" w:hAnsi="Arial" w:cs="Arial"/>
          <w:bCs/>
          <w:sz w:val="20"/>
          <w:szCs w:val="20"/>
        </w:rPr>
        <w:t>social</w:t>
      </w:r>
      <w:proofErr w:type="spellEnd"/>
      <w:r w:rsidRPr="00036400">
        <w:rPr>
          <w:rFonts w:ascii="Arial" w:hAnsi="Arial" w:cs="Arial"/>
          <w:bCs/>
          <w:sz w:val="20"/>
          <w:szCs w:val="20"/>
        </w:rPr>
        <w:t xml:space="preserve"> mediach i we współpracy z </w:t>
      </w:r>
      <w:proofErr w:type="spellStart"/>
      <w:r w:rsidRPr="00036400">
        <w:rPr>
          <w:rFonts w:ascii="Arial" w:hAnsi="Arial" w:cs="Arial"/>
          <w:bCs/>
          <w:sz w:val="20"/>
          <w:szCs w:val="20"/>
        </w:rPr>
        <w:t>influencerami</w:t>
      </w:r>
      <w:proofErr w:type="spellEnd"/>
      <w:r w:rsidRPr="00036400">
        <w:rPr>
          <w:rFonts w:ascii="Arial" w:hAnsi="Arial" w:cs="Arial"/>
          <w:bCs/>
          <w:sz w:val="20"/>
          <w:szCs w:val="20"/>
        </w:rPr>
        <w:t xml:space="preserve"> zostaną ocenione na podstawie wskaźników dotarcia/oglądalności/ </w:t>
      </w:r>
      <w:proofErr w:type="spellStart"/>
      <w:r w:rsidRPr="00036400">
        <w:rPr>
          <w:rFonts w:ascii="Arial" w:hAnsi="Arial" w:cs="Arial"/>
          <w:bCs/>
          <w:sz w:val="20"/>
          <w:szCs w:val="20"/>
        </w:rPr>
        <w:t>odwiedzalności</w:t>
      </w:r>
      <w:proofErr w:type="spellEnd"/>
      <w:r w:rsidRPr="00036400">
        <w:rPr>
          <w:rFonts w:ascii="Arial" w:hAnsi="Arial" w:cs="Arial"/>
          <w:bCs/>
          <w:sz w:val="20"/>
          <w:szCs w:val="20"/>
        </w:rPr>
        <w:t>/wyświetleń/śledzenia tych kanałów komunikacji.</w:t>
      </w:r>
    </w:p>
    <w:p w14:paraId="027E3148" w14:textId="77777777" w:rsidR="007D1BB9" w:rsidRDefault="007D1BB9" w:rsidP="007363C2">
      <w:pPr>
        <w:jc w:val="both"/>
        <w:rPr>
          <w:rFonts w:ascii="Arial" w:hAnsi="Arial" w:cs="Arial"/>
          <w:b/>
          <w:sz w:val="20"/>
          <w:szCs w:val="20"/>
        </w:rPr>
      </w:pPr>
    </w:p>
    <w:p w14:paraId="439819DD" w14:textId="77777777" w:rsidR="00036400" w:rsidRDefault="00036400" w:rsidP="007363C2">
      <w:pPr>
        <w:jc w:val="both"/>
        <w:rPr>
          <w:rFonts w:ascii="Arial" w:hAnsi="Arial" w:cs="Arial"/>
          <w:b/>
          <w:sz w:val="20"/>
          <w:szCs w:val="20"/>
        </w:rPr>
      </w:pPr>
    </w:p>
    <w:p w14:paraId="229EB233" w14:textId="382BC701" w:rsidR="002751EF" w:rsidRPr="00361C2A" w:rsidRDefault="000271F0" w:rsidP="007363C2">
      <w:pPr>
        <w:jc w:val="both"/>
        <w:rPr>
          <w:rFonts w:ascii="Arial" w:hAnsi="Arial" w:cs="Arial"/>
          <w:sz w:val="20"/>
          <w:szCs w:val="20"/>
        </w:rPr>
      </w:pPr>
      <w:r>
        <w:rPr>
          <w:rFonts w:ascii="Arial" w:hAnsi="Arial" w:cs="Arial"/>
          <w:b/>
          <w:sz w:val="20"/>
          <w:szCs w:val="20"/>
        </w:rPr>
        <w:t>KOSZTORYS DZIAŁAŃ</w:t>
      </w:r>
    </w:p>
    <w:p w14:paraId="3AEBFE57" w14:textId="77777777" w:rsidR="002751EF" w:rsidRPr="00361C2A" w:rsidRDefault="002751EF" w:rsidP="00361C2A">
      <w:pPr>
        <w:jc w:val="both"/>
        <w:rPr>
          <w:rFonts w:ascii="Arial" w:hAnsi="Arial" w:cs="Arial"/>
          <w:sz w:val="20"/>
          <w:szCs w:val="20"/>
        </w:rPr>
      </w:pPr>
    </w:p>
    <w:tbl>
      <w:tblPr>
        <w:tblW w:w="9390" w:type="dxa"/>
        <w:tblInd w:w="40" w:type="dxa"/>
        <w:tblCellMar>
          <w:left w:w="70" w:type="dxa"/>
          <w:right w:w="70" w:type="dxa"/>
        </w:tblCellMar>
        <w:tblLook w:val="0000" w:firstRow="0" w:lastRow="0" w:firstColumn="0" w:lastColumn="0" w:noHBand="0" w:noVBand="0"/>
      </w:tblPr>
      <w:tblGrid>
        <w:gridCol w:w="510"/>
        <w:gridCol w:w="5100"/>
        <w:gridCol w:w="1080"/>
        <w:gridCol w:w="1260"/>
        <w:gridCol w:w="1440"/>
      </w:tblGrid>
      <w:tr w:rsidR="002751EF" w:rsidRPr="00361C2A" w14:paraId="44995CB1" w14:textId="77777777" w:rsidTr="00C1012F">
        <w:trPr>
          <w:trHeight w:val="202"/>
        </w:trPr>
        <w:tc>
          <w:tcPr>
            <w:tcW w:w="510" w:type="dxa"/>
            <w:tcBorders>
              <w:top w:val="single" w:sz="4" w:space="0" w:color="auto"/>
              <w:left w:val="single" w:sz="4" w:space="0" w:color="auto"/>
              <w:bottom w:val="single" w:sz="4" w:space="0" w:color="auto"/>
              <w:right w:val="single" w:sz="4" w:space="0" w:color="auto"/>
            </w:tcBorders>
          </w:tcPr>
          <w:p w14:paraId="0A893224" w14:textId="77777777" w:rsidR="002751EF" w:rsidRPr="00361C2A" w:rsidRDefault="002751EF" w:rsidP="00361C2A">
            <w:pPr>
              <w:autoSpaceDE w:val="0"/>
              <w:autoSpaceDN w:val="0"/>
              <w:adjustRightInd w:val="0"/>
              <w:rPr>
                <w:rFonts w:ascii="Arial" w:hAnsi="Arial" w:cs="Arial"/>
                <w:b/>
                <w:bCs/>
                <w:color w:val="000000"/>
                <w:sz w:val="20"/>
                <w:szCs w:val="20"/>
              </w:rPr>
            </w:pPr>
            <w:r w:rsidRPr="00361C2A">
              <w:rPr>
                <w:rFonts w:ascii="Arial" w:hAnsi="Arial" w:cs="Arial"/>
                <w:b/>
                <w:bCs/>
                <w:color w:val="000000"/>
                <w:sz w:val="20"/>
                <w:szCs w:val="20"/>
              </w:rPr>
              <w:t>L.p.</w:t>
            </w:r>
          </w:p>
        </w:tc>
        <w:tc>
          <w:tcPr>
            <w:tcW w:w="5100" w:type="dxa"/>
            <w:tcBorders>
              <w:top w:val="single" w:sz="4" w:space="0" w:color="auto"/>
              <w:left w:val="single" w:sz="4" w:space="0" w:color="auto"/>
              <w:bottom w:val="single" w:sz="4" w:space="0" w:color="auto"/>
              <w:right w:val="single" w:sz="4" w:space="0" w:color="auto"/>
            </w:tcBorders>
          </w:tcPr>
          <w:p w14:paraId="4C553D15" w14:textId="77777777" w:rsidR="002751EF" w:rsidRPr="00361C2A" w:rsidRDefault="002751EF" w:rsidP="00361C2A">
            <w:pPr>
              <w:autoSpaceDE w:val="0"/>
              <w:autoSpaceDN w:val="0"/>
              <w:adjustRightInd w:val="0"/>
              <w:rPr>
                <w:rFonts w:ascii="Arial" w:hAnsi="Arial" w:cs="Arial"/>
                <w:b/>
                <w:color w:val="000000"/>
                <w:sz w:val="20"/>
                <w:szCs w:val="20"/>
              </w:rPr>
            </w:pPr>
            <w:r w:rsidRPr="00361C2A">
              <w:rPr>
                <w:rFonts w:ascii="Arial" w:hAnsi="Arial" w:cs="Arial"/>
                <w:b/>
                <w:color w:val="000000"/>
                <w:sz w:val="20"/>
                <w:szCs w:val="20"/>
              </w:rPr>
              <w:t xml:space="preserve">Działania </w:t>
            </w:r>
          </w:p>
        </w:tc>
        <w:tc>
          <w:tcPr>
            <w:tcW w:w="1080" w:type="dxa"/>
            <w:tcBorders>
              <w:top w:val="single" w:sz="4" w:space="0" w:color="auto"/>
              <w:left w:val="single" w:sz="4" w:space="0" w:color="auto"/>
              <w:bottom w:val="single" w:sz="4" w:space="0" w:color="auto"/>
              <w:right w:val="single" w:sz="4" w:space="0" w:color="auto"/>
            </w:tcBorders>
          </w:tcPr>
          <w:p w14:paraId="7D153CB2" w14:textId="77777777" w:rsidR="002751EF" w:rsidRPr="00361C2A" w:rsidRDefault="002751EF" w:rsidP="00361C2A">
            <w:pPr>
              <w:autoSpaceDE w:val="0"/>
              <w:autoSpaceDN w:val="0"/>
              <w:adjustRightInd w:val="0"/>
              <w:jc w:val="center"/>
              <w:rPr>
                <w:rFonts w:ascii="Arial" w:hAnsi="Arial" w:cs="Arial"/>
                <w:b/>
                <w:color w:val="000000"/>
                <w:sz w:val="20"/>
                <w:szCs w:val="20"/>
              </w:rPr>
            </w:pPr>
            <w:r w:rsidRPr="00361C2A">
              <w:rPr>
                <w:rFonts w:ascii="Arial" w:hAnsi="Arial" w:cs="Arial"/>
                <w:b/>
                <w:color w:val="000000"/>
                <w:sz w:val="20"/>
                <w:szCs w:val="20"/>
              </w:rPr>
              <w:t>Ilość</w:t>
            </w:r>
          </w:p>
        </w:tc>
        <w:tc>
          <w:tcPr>
            <w:tcW w:w="1260" w:type="dxa"/>
            <w:tcBorders>
              <w:top w:val="single" w:sz="4" w:space="0" w:color="auto"/>
              <w:left w:val="single" w:sz="4" w:space="0" w:color="auto"/>
              <w:bottom w:val="single" w:sz="4" w:space="0" w:color="auto"/>
              <w:right w:val="single" w:sz="4" w:space="0" w:color="auto"/>
            </w:tcBorders>
          </w:tcPr>
          <w:p w14:paraId="32C67259" w14:textId="77777777" w:rsidR="002751EF" w:rsidRPr="00361C2A" w:rsidRDefault="002751EF" w:rsidP="00361C2A">
            <w:pPr>
              <w:autoSpaceDE w:val="0"/>
              <w:autoSpaceDN w:val="0"/>
              <w:adjustRightInd w:val="0"/>
              <w:jc w:val="center"/>
              <w:rPr>
                <w:rFonts w:ascii="Arial" w:hAnsi="Arial" w:cs="Arial"/>
                <w:b/>
                <w:color w:val="000000"/>
                <w:sz w:val="20"/>
                <w:szCs w:val="20"/>
              </w:rPr>
            </w:pPr>
            <w:r>
              <w:rPr>
                <w:rFonts w:ascii="Arial" w:hAnsi="Arial" w:cs="Arial"/>
                <w:b/>
                <w:color w:val="000000"/>
                <w:sz w:val="20"/>
                <w:szCs w:val="20"/>
              </w:rPr>
              <w:t>JM</w:t>
            </w:r>
            <w:r w:rsidRPr="00361C2A">
              <w:rPr>
                <w:rFonts w:ascii="Arial" w:hAnsi="Arial" w:cs="Arial"/>
                <w:b/>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021D9993" w14:textId="77777777" w:rsidR="002751EF" w:rsidRDefault="002751EF" w:rsidP="00361C2A">
            <w:pPr>
              <w:autoSpaceDE w:val="0"/>
              <w:autoSpaceDN w:val="0"/>
              <w:adjustRightInd w:val="0"/>
              <w:jc w:val="center"/>
              <w:rPr>
                <w:rFonts w:ascii="Arial" w:hAnsi="Arial" w:cs="Arial"/>
                <w:b/>
                <w:color w:val="000000"/>
                <w:sz w:val="20"/>
                <w:szCs w:val="20"/>
              </w:rPr>
            </w:pPr>
            <w:r>
              <w:rPr>
                <w:rFonts w:ascii="Arial" w:hAnsi="Arial" w:cs="Arial"/>
                <w:b/>
                <w:color w:val="000000"/>
                <w:sz w:val="20"/>
                <w:szCs w:val="20"/>
              </w:rPr>
              <w:t>Maksymalna łączna kwota brutto (PLN)</w:t>
            </w:r>
          </w:p>
        </w:tc>
      </w:tr>
      <w:tr w:rsidR="002751EF" w:rsidRPr="00361C2A" w14:paraId="0122E4ED" w14:textId="77777777" w:rsidTr="00C1012F">
        <w:trPr>
          <w:trHeight w:val="299"/>
        </w:trPr>
        <w:tc>
          <w:tcPr>
            <w:tcW w:w="9390" w:type="dxa"/>
            <w:gridSpan w:val="5"/>
            <w:tcBorders>
              <w:top w:val="single" w:sz="4" w:space="0" w:color="auto"/>
              <w:left w:val="single" w:sz="4" w:space="0" w:color="auto"/>
              <w:bottom w:val="single" w:sz="4" w:space="0" w:color="auto"/>
              <w:right w:val="single" w:sz="4" w:space="0" w:color="auto"/>
            </w:tcBorders>
          </w:tcPr>
          <w:p w14:paraId="4A85C64C" w14:textId="77777777" w:rsidR="002751EF" w:rsidRPr="00361C2A" w:rsidRDefault="002751EF" w:rsidP="00361C2A">
            <w:pPr>
              <w:autoSpaceDE w:val="0"/>
              <w:autoSpaceDN w:val="0"/>
              <w:adjustRightInd w:val="0"/>
              <w:jc w:val="center"/>
              <w:rPr>
                <w:rFonts w:ascii="Arial" w:hAnsi="Arial" w:cs="Arial"/>
                <w:b/>
                <w:color w:val="000000"/>
                <w:sz w:val="20"/>
                <w:szCs w:val="20"/>
              </w:rPr>
            </w:pPr>
          </w:p>
          <w:p w14:paraId="091533D8" w14:textId="77777777" w:rsidR="002751EF" w:rsidRPr="00361C2A" w:rsidRDefault="002751EF" w:rsidP="00361C2A">
            <w:pPr>
              <w:autoSpaceDE w:val="0"/>
              <w:autoSpaceDN w:val="0"/>
              <w:adjustRightInd w:val="0"/>
              <w:jc w:val="center"/>
              <w:rPr>
                <w:rFonts w:ascii="Arial" w:hAnsi="Arial" w:cs="Arial"/>
                <w:b/>
                <w:color w:val="000000"/>
                <w:sz w:val="20"/>
                <w:szCs w:val="20"/>
              </w:rPr>
            </w:pPr>
            <w:r>
              <w:rPr>
                <w:rFonts w:ascii="Arial" w:hAnsi="Arial" w:cs="Arial"/>
                <w:b/>
                <w:color w:val="000000"/>
                <w:sz w:val="20"/>
                <w:szCs w:val="20"/>
              </w:rPr>
              <w:t xml:space="preserve">DZIAŁANIA </w:t>
            </w:r>
          </w:p>
          <w:p w14:paraId="0D729DF8" w14:textId="77777777" w:rsidR="002751EF" w:rsidRPr="00361C2A" w:rsidRDefault="002751EF" w:rsidP="00361C2A">
            <w:pPr>
              <w:autoSpaceDE w:val="0"/>
              <w:autoSpaceDN w:val="0"/>
              <w:adjustRightInd w:val="0"/>
              <w:jc w:val="center"/>
              <w:rPr>
                <w:rFonts w:ascii="Arial" w:hAnsi="Arial" w:cs="Arial"/>
                <w:b/>
                <w:color w:val="000000"/>
                <w:sz w:val="20"/>
                <w:szCs w:val="20"/>
              </w:rPr>
            </w:pPr>
          </w:p>
        </w:tc>
      </w:tr>
      <w:tr w:rsidR="002C014A" w:rsidRPr="00361C2A" w14:paraId="3C4FE926"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32B5038F" w14:textId="77777777" w:rsidR="002C014A" w:rsidRDefault="002C014A" w:rsidP="002C014A">
            <w:pPr>
              <w:autoSpaceDE w:val="0"/>
              <w:autoSpaceDN w:val="0"/>
              <w:adjustRightInd w:val="0"/>
              <w:rPr>
                <w:rFonts w:ascii="Arial" w:hAnsi="Arial" w:cs="Arial"/>
                <w:b/>
                <w:bCs/>
                <w:color w:val="000000"/>
                <w:sz w:val="20"/>
                <w:szCs w:val="20"/>
              </w:rPr>
            </w:pPr>
            <w:r>
              <w:rPr>
                <w:rFonts w:ascii="Arial" w:hAnsi="Arial" w:cs="Arial"/>
                <w:b/>
                <w:bCs/>
                <w:color w:val="000000"/>
                <w:sz w:val="20"/>
                <w:szCs w:val="20"/>
              </w:rPr>
              <w:t>1.</w:t>
            </w:r>
          </w:p>
        </w:tc>
        <w:tc>
          <w:tcPr>
            <w:tcW w:w="5100" w:type="dxa"/>
            <w:tcBorders>
              <w:top w:val="single" w:sz="4" w:space="0" w:color="auto"/>
              <w:left w:val="single" w:sz="4" w:space="0" w:color="auto"/>
              <w:bottom w:val="single" w:sz="4" w:space="0" w:color="auto"/>
              <w:right w:val="single" w:sz="4" w:space="0" w:color="auto"/>
            </w:tcBorders>
          </w:tcPr>
          <w:p w14:paraId="39C4F37E" w14:textId="00D31593" w:rsidR="002C014A" w:rsidRPr="002C014A" w:rsidRDefault="002C014A" w:rsidP="002C014A">
            <w:pPr>
              <w:rPr>
                <w:rFonts w:ascii="Arial" w:hAnsi="Arial" w:cs="Arial"/>
                <w:sz w:val="20"/>
                <w:szCs w:val="20"/>
              </w:rPr>
            </w:pPr>
            <w:r w:rsidRPr="002C014A">
              <w:rPr>
                <w:rFonts w:ascii="Arial" w:hAnsi="Arial" w:cs="Arial"/>
                <w:sz w:val="20"/>
                <w:szCs w:val="20"/>
              </w:rPr>
              <w:t xml:space="preserve">Obecność w programie telewizji śniadaniowej </w:t>
            </w:r>
            <w:r w:rsidR="00991D9B">
              <w:rPr>
                <w:rFonts w:ascii="Arial" w:hAnsi="Arial" w:cs="Arial"/>
                <w:sz w:val="20"/>
                <w:szCs w:val="20"/>
              </w:rPr>
              <w:t>„Dzień Dobry TVN”</w:t>
            </w:r>
          </w:p>
        </w:tc>
        <w:tc>
          <w:tcPr>
            <w:tcW w:w="1080" w:type="dxa"/>
            <w:tcBorders>
              <w:top w:val="single" w:sz="4" w:space="0" w:color="auto"/>
              <w:left w:val="single" w:sz="4" w:space="0" w:color="auto"/>
              <w:bottom w:val="single" w:sz="4" w:space="0" w:color="auto"/>
              <w:right w:val="single" w:sz="4" w:space="0" w:color="auto"/>
            </w:tcBorders>
          </w:tcPr>
          <w:p w14:paraId="53BE03E3" w14:textId="2DB681CB" w:rsidR="002C014A" w:rsidRPr="002C014A" w:rsidRDefault="002C014A" w:rsidP="002C014A">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2</w:t>
            </w:r>
          </w:p>
        </w:tc>
        <w:tc>
          <w:tcPr>
            <w:tcW w:w="1260" w:type="dxa"/>
            <w:tcBorders>
              <w:top w:val="single" w:sz="4" w:space="0" w:color="auto"/>
              <w:left w:val="single" w:sz="4" w:space="0" w:color="auto"/>
              <w:bottom w:val="single" w:sz="4" w:space="0" w:color="auto"/>
              <w:right w:val="single" w:sz="4" w:space="0" w:color="auto"/>
            </w:tcBorders>
          </w:tcPr>
          <w:p w14:paraId="3BA7F082" w14:textId="77777777" w:rsidR="002C014A" w:rsidRPr="002C014A" w:rsidRDefault="002C014A" w:rsidP="002C014A">
            <w:pPr>
              <w:autoSpaceDE w:val="0"/>
              <w:autoSpaceDN w:val="0"/>
              <w:adjustRightInd w:val="0"/>
              <w:jc w:val="center"/>
              <w:rPr>
                <w:rFonts w:ascii="Arial" w:hAnsi="Arial" w:cs="Arial"/>
                <w:color w:val="000000"/>
                <w:sz w:val="20"/>
                <w:szCs w:val="20"/>
              </w:rPr>
            </w:pPr>
            <w:proofErr w:type="spellStart"/>
            <w:r w:rsidRPr="002C014A">
              <w:rPr>
                <w:rFonts w:ascii="Arial" w:hAnsi="Arial" w:cs="Arial"/>
                <w:color w:val="000000"/>
                <w:sz w:val="20"/>
                <w:szCs w:val="20"/>
              </w:rPr>
              <w:t>kpl</w:t>
            </w:r>
            <w:proofErr w:type="spellEnd"/>
            <w:r w:rsidRPr="002C014A">
              <w:rPr>
                <w:rFonts w:ascii="Arial" w:hAnsi="Arial" w:cs="Arial"/>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2666441E" w14:textId="0BA79A19" w:rsidR="002C014A" w:rsidRPr="002C014A" w:rsidRDefault="00DA4AB2" w:rsidP="002C014A">
            <w:pPr>
              <w:jc w:val="center"/>
              <w:rPr>
                <w:rFonts w:ascii="Arial" w:hAnsi="Arial" w:cs="Arial"/>
                <w:color w:val="000000"/>
                <w:sz w:val="20"/>
                <w:szCs w:val="20"/>
              </w:rPr>
            </w:pPr>
            <w:r>
              <w:rPr>
                <w:rFonts w:ascii="Arial" w:hAnsi="Arial" w:cs="Arial"/>
                <w:sz w:val="20"/>
                <w:szCs w:val="20"/>
              </w:rPr>
              <w:t>135 300</w:t>
            </w:r>
            <w:r w:rsidR="002C014A" w:rsidRPr="002C014A">
              <w:rPr>
                <w:rFonts w:ascii="Arial" w:hAnsi="Arial" w:cs="Arial"/>
                <w:sz w:val="20"/>
                <w:szCs w:val="20"/>
              </w:rPr>
              <w:t>,00</w:t>
            </w:r>
          </w:p>
        </w:tc>
      </w:tr>
      <w:tr w:rsidR="002C014A" w:rsidRPr="00361C2A" w14:paraId="5DDC914E"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60B01DC3" w14:textId="77777777" w:rsidR="002C014A" w:rsidRPr="00361C2A" w:rsidRDefault="002C014A" w:rsidP="002C014A">
            <w:pPr>
              <w:autoSpaceDE w:val="0"/>
              <w:autoSpaceDN w:val="0"/>
              <w:adjustRightInd w:val="0"/>
              <w:rPr>
                <w:rFonts w:ascii="Arial" w:hAnsi="Arial" w:cs="Arial"/>
                <w:b/>
                <w:bCs/>
                <w:color w:val="000000"/>
                <w:sz w:val="20"/>
                <w:szCs w:val="20"/>
              </w:rPr>
            </w:pPr>
            <w:r>
              <w:rPr>
                <w:rFonts w:ascii="Arial" w:hAnsi="Arial" w:cs="Arial"/>
                <w:b/>
                <w:bCs/>
                <w:color w:val="000000"/>
                <w:sz w:val="20"/>
                <w:szCs w:val="20"/>
              </w:rPr>
              <w:t>2.</w:t>
            </w:r>
          </w:p>
        </w:tc>
        <w:tc>
          <w:tcPr>
            <w:tcW w:w="5100" w:type="dxa"/>
            <w:tcBorders>
              <w:top w:val="single" w:sz="4" w:space="0" w:color="auto"/>
              <w:left w:val="single" w:sz="4" w:space="0" w:color="auto"/>
              <w:bottom w:val="single" w:sz="4" w:space="0" w:color="auto"/>
              <w:right w:val="single" w:sz="4" w:space="0" w:color="auto"/>
            </w:tcBorders>
          </w:tcPr>
          <w:p w14:paraId="4ADF52FA" w14:textId="2A3E352F" w:rsidR="002C014A" w:rsidRPr="002C014A" w:rsidRDefault="00402114" w:rsidP="00402114">
            <w:pPr>
              <w:rPr>
                <w:rFonts w:ascii="Arial" w:hAnsi="Arial" w:cs="Arial"/>
                <w:sz w:val="20"/>
                <w:szCs w:val="20"/>
              </w:rPr>
            </w:pPr>
            <w:r w:rsidRPr="00402114">
              <w:rPr>
                <w:rFonts w:ascii="Arial" w:hAnsi="Arial" w:cs="Arial"/>
                <w:sz w:val="20"/>
                <w:szCs w:val="20"/>
              </w:rPr>
              <w:t xml:space="preserve">Kampania </w:t>
            </w:r>
            <w:proofErr w:type="spellStart"/>
            <w:r w:rsidRPr="00402114">
              <w:rPr>
                <w:rFonts w:ascii="Arial" w:hAnsi="Arial" w:cs="Arial"/>
                <w:sz w:val="20"/>
                <w:szCs w:val="20"/>
              </w:rPr>
              <w:t>advertorialowa</w:t>
            </w:r>
            <w:proofErr w:type="spellEnd"/>
            <w:r w:rsidRPr="00402114">
              <w:rPr>
                <w:rFonts w:ascii="Arial" w:hAnsi="Arial" w:cs="Arial"/>
                <w:sz w:val="20"/>
                <w:szCs w:val="20"/>
              </w:rPr>
              <w:t xml:space="preserve"> </w:t>
            </w:r>
            <w:r w:rsidR="00925866">
              <w:rPr>
                <w:rFonts w:ascii="Arial" w:hAnsi="Arial" w:cs="Arial"/>
                <w:sz w:val="20"/>
                <w:szCs w:val="20"/>
              </w:rPr>
              <w:t xml:space="preserve">w mediach </w:t>
            </w:r>
            <w:r w:rsidR="00925866" w:rsidRPr="00925866">
              <w:rPr>
                <w:rFonts w:ascii="Arial" w:hAnsi="Arial" w:cs="Arial"/>
                <w:sz w:val="20"/>
                <w:szCs w:val="20"/>
              </w:rPr>
              <w:t>poświęconych zdrowemu stylowi życia</w:t>
            </w:r>
            <w:r w:rsidRPr="00402114">
              <w:rPr>
                <w:rFonts w:ascii="Arial" w:hAnsi="Arial" w:cs="Arial"/>
                <w:sz w:val="20"/>
                <w:szCs w:val="20"/>
              </w:rPr>
              <w:t xml:space="preserve"> (1 pakiet obejmuje ok. 4 artykuły sponsorowane)</w:t>
            </w:r>
          </w:p>
        </w:tc>
        <w:tc>
          <w:tcPr>
            <w:tcW w:w="1080" w:type="dxa"/>
            <w:tcBorders>
              <w:top w:val="single" w:sz="4" w:space="0" w:color="auto"/>
              <w:left w:val="single" w:sz="4" w:space="0" w:color="auto"/>
              <w:bottom w:val="single" w:sz="4" w:space="0" w:color="auto"/>
              <w:right w:val="single" w:sz="4" w:space="0" w:color="auto"/>
            </w:tcBorders>
          </w:tcPr>
          <w:p w14:paraId="747F23B9" w14:textId="77777777" w:rsidR="002C014A" w:rsidRPr="002C014A" w:rsidRDefault="002C014A" w:rsidP="002C014A">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4C8A676B" w14:textId="77777777" w:rsidR="002C014A" w:rsidRPr="002C014A" w:rsidRDefault="002C014A" w:rsidP="002C014A">
            <w:pPr>
              <w:autoSpaceDE w:val="0"/>
              <w:autoSpaceDN w:val="0"/>
              <w:adjustRightInd w:val="0"/>
              <w:jc w:val="center"/>
              <w:rPr>
                <w:rFonts w:ascii="Arial" w:hAnsi="Arial" w:cs="Arial"/>
                <w:color w:val="000000"/>
                <w:sz w:val="20"/>
                <w:szCs w:val="20"/>
              </w:rPr>
            </w:pPr>
            <w:proofErr w:type="spellStart"/>
            <w:r w:rsidRPr="002C014A">
              <w:rPr>
                <w:rFonts w:ascii="Arial" w:hAnsi="Arial" w:cs="Arial"/>
                <w:color w:val="000000"/>
                <w:sz w:val="20"/>
                <w:szCs w:val="20"/>
              </w:rPr>
              <w:t>kpl</w:t>
            </w:r>
            <w:proofErr w:type="spellEnd"/>
            <w:r w:rsidRPr="002C014A">
              <w:rPr>
                <w:rFonts w:ascii="Arial" w:hAnsi="Arial" w:cs="Arial"/>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74AE4D68" w14:textId="4CD07173" w:rsidR="002C014A" w:rsidRPr="002C014A" w:rsidRDefault="00583650" w:rsidP="00583650">
            <w:pPr>
              <w:jc w:val="center"/>
              <w:rPr>
                <w:rFonts w:ascii="Arial" w:hAnsi="Arial" w:cs="Arial"/>
                <w:color w:val="000000"/>
                <w:sz w:val="20"/>
                <w:szCs w:val="20"/>
              </w:rPr>
            </w:pPr>
            <w:r w:rsidRPr="00583650">
              <w:rPr>
                <w:rFonts w:ascii="Arial" w:hAnsi="Arial" w:cs="Arial"/>
                <w:color w:val="000000"/>
                <w:sz w:val="20"/>
                <w:szCs w:val="20"/>
              </w:rPr>
              <w:t>40 590,00</w:t>
            </w:r>
          </w:p>
        </w:tc>
      </w:tr>
      <w:tr w:rsidR="002C014A" w:rsidRPr="00361C2A" w14:paraId="1178CBBE"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71BF475B" w14:textId="77777777" w:rsidR="002C014A" w:rsidRPr="00361C2A" w:rsidRDefault="002C014A" w:rsidP="002C014A">
            <w:pPr>
              <w:autoSpaceDE w:val="0"/>
              <w:autoSpaceDN w:val="0"/>
              <w:adjustRightInd w:val="0"/>
              <w:rPr>
                <w:rFonts w:ascii="Arial" w:hAnsi="Arial" w:cs="Arial"/>
                <w:b/>
                <w:bCs/>
                <w:color w:val="000000"/>
                <w:sz w:val="20"/>
                <w:szCs w:val="20"/>
              </w:rPr>
            </w:pPr>
            <w:r>
              <w:rPr>
                <w:rFonts w:ascii="Arial" w:hAnsi="Arial" w:cs="Arial"/>
                <w:b/>
                <w:bCs/>
                <w:color w:val="000000"/>
                <w:sz w:val="20"/>
                <w:szCs w:val="20"/>
              </w:rPr>
              <w:t>3.</w:t>
            </w:r>
          </w:p>
        </w:tc>
        <w:tc>
          <w:tcPr>
            <w:tcW w:w="5100" w:type="dxa"/>
            <w:tcBorders>
              <w:top w:val="single" w:sz="4" w:space="0" w:color="auto"/>
              <w:left w:val="single" w:sz="4" w:space="0" w:color="auto"/>
              <w:bottom w:val="single" w:sz="4" w:space="0" w:color="auto"/>
              <w:right w:val="single" w:sz="4" w:space="0" w:color="auto"/>
            </w:tcBorders>
          </w:tcPr>
          <w:p w14:paraId="52216F16" w14:textId="220A617B" w:rsidR="002C014A" w:rsidRPr="002C014A" w:rsidRDefault="002C014A" w:rsidP="002C014A">
            <w:pPr>
              <w:rPr>
                <w:rFonts w:ascii="Arial" w:hAnsi="Arial" w:cs="Arial"/>
                <w:sz w:val="20"/>
                <w:szCs w:val="20"/>
              </w:rPr>
            </w:pPr>
            <w:r w:rsidRPr="002C014A">
              <w:rPr>
                <w:rFonts w:ascii="Arial" w:hAnsi="Arial" w:cs="Arial"/>
                <w:sz w:val="20"/>
                <w:szCs w:val="20"/>
              </w:rPr>
              <w:t xml:space="preserve">Kampania reklamowa na </w:t>
            </w:r>
            <w:proofErr w:type="spellStart"/>
            <w:r w:rsidRPr="002C014A">
              <w:rPr>
                <w:rFonts w:ascii="Arial" w:hAnsi="Arial" w:cs="Arial"/>
                <w:sz w:val="20"/>
                <w:szCs w:val="20"/>
              </w:rPr>
              <w:t>Fb</w:t>
            </w:r>
            <w:proofErr w:type="spellEnd"/>
            <w:r w:rsidRPr="002C014A">
              <w:rPr>
                <w:rFonts w:ascii="Arial" w:hAnsi="Arial" w:cs="Arial"/>
                <w:sz w:val="20"/>
                <w:szCs w:val="20"/>
              </w:rPr>
              <w:t xml:space="preserve"> i Instagramie (1 pakiet obejmuje promocję ok. 10 postów miesięcznie</w:t>
            </w:r>
            <w:r w:rsidR="000C50C9">
              <w:rPr>
                <w:rFonts w:ascii="Arial" w:hAnsi="Arial" w:cs="Arial"/>
                <w:sz w:val="20"/>
                <w:szCs w:val="20"/>
              </w:rPr>
              <w:t xml:space="preserve"> łącznie na obu kanałach</w:t>
            </w:r>
            <w:r w:rsidRPr="002C014A">
              <w:rPr>
                <w:rFonts w:ascii="Arial" w:hAnsi="Arial" w:cs="Arial"/>
                <w:sz w:val="20"/>
                <w:szCs w:val="20"/>
              </w:rPr>
              <w:t>)</w:t>
            </w:r>
          </w:p>
        </w:tc>
        <w:tc>
          <w:tcPr>
            <w:tcW w:w="1080" w:type="dxa"/>
            <w:tcBorders>
              <w:top w:val="single" w:sz="4" w:space="0" w:color="auto"/>
              <w:left w:val="single" w:sz="4" w:space="0" w:color="auto"/>
              <w:bottom w:val="single" w:sz="4" w:space="0" w:color="auto"/>
              <w:right w:val="single" w:sz="4" w:space="0" w:color="auto"/>
            </w:tcBorders>
          </w:tcPr>
          <w:p w14:paraId="67AF70BD" w14:textId="77777777" w:rsidR="002C014A" w:rsidRPr="002C014A" w:rsidRDefault="002C014A" w:rsidP="002C014A">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5084E304" w14:textId="77777777" w:rsidR="002C014A" w:rsidRPr="002C014A" w:rsidRDefault="002C014A" w:rsidP="002C014A">
            <w:pPr>
              <w:autoSpaceDE w:val="0"/>
              <w:autoSpaceDN w:val="0"/>
              <w:adjustRightInd w:val="0"/>
              <w:jc w:val="center"/>
              <w:rPr>
                <w:rFonts w:ascii="Arial" w:hAnsi="Arial" w:cs="Arial"/>
                <w:color w:val="000000"/>
                <w:sz w:val="20"/>
                <w:szCs w:val="20"/>
              </w:rPr>
            </w:pPr>
            <w:proofErr w:type="spellStart"/>
            <w:r w:rsidRPr="002C014A">
              <w:rPr>
                <w:rFonts w:ascii="Arial" w:hAnsi="Arial" w:cs="Arial"/>
                <w:color w:val="000000"/>
                <w:sz w:val="20"/>
                <w:szCs w:val="20"/>
              </w:rPr>
              <w:t>kpl</w:t>
            </w:r>
            <w:proofErr w:type="spellEnd"/>
            <w:r w:rsidRPr="002C014A">
              <w:rPr>
                <w:rFonts w:ascii="Arial" w:hAnsi="Arial" w:cs="Arial"/>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225E29DD" w14:textId="06D90A7C" w:rsidR="002C014A" w:rsidRPr="002C014A" w:rsidRDefault="00FA5323" w:rsidP="00FA5323">
            <w:pPr>
              <w:jc w:val="center"/>
              <w:rPr>
                <w:rFonts w:ascii="Arial" w:hAnsi="Arial" w:cs="Arial"/>
                <w:color w:val="000000"/>
                <w:sz w:val="20"/>
                <w:szCs w:val="20"/>
              </w:rPr>
            </w:pPr>
            <w:r w:rsidRPr="00FA5323">
              <w:rPr>
                <w:rFonts w:ascii="Arial" w:hAnsi="Arial" w:cs="Arial"/>
                <w:color w:val="000000"/>
                <w:sz w:val="20"/>
                <w:szCs w:val="20"/>
              </w:rPr>
              <w:t>21 525,00</w:t>
            </w:r>
          </w:p>
        </w:tc>
      </w:tr>
      <w:tr w:rsidR="002C014A" w:rsidRPr="00361C2A" w14:paraId="11909475"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622D044C" w14:textId="77777777" w:rsidR="002C014A" w:rsidRDefault="002C014A" w:rsidP="002C014A">
            <w:pPr>
              <w:autoSpaceDE w:val="0"/>
              <w:autoSpaceDN w:val="0"/>
              <w:adjustRightInd w:val="0"/>
              <w:rPr>
                <w:rFonts w:ascii="Arial" w:hAnsi="Arial" w:cs="Arial"/>
                <w:b/>
                <w:bCs/>
                <w:color w:val="000000"/>
                <w:sz w:val="20"/>
                <w:szCs w:val="20"/>
              </w:rPr>
            </w:pPr>
            <w:r>
              <w:rPr>
                <w:rFonts w:ascii="Arial" w:hAnsi="Arial" w:cs="Arial"/>
                <w:b/>
                <w:bCs/>
                <w:color w:val="000000"/>
                <w:sz w:val="20"/>
                <w:szCs w:val="20"/>
              </w:rPr>
              <w:t>4.</w:t>
            </w:r>
          </w:p>
        </w:tc>
        <w:tc>
          <w:tcPr>
            <w:tcW w:w="5100" w:type="dxa"/>
            <w:tcBorders>
              <w:top w:val="single" w:sz="4" w:space="0" w:color="auto"/>
              <w:left w:val="single" w:sz="4" w:space="0" w:color="auto"/>
              <w:bottom w:val="single" w:sz="4" w:space="0" w:color="auto"/>
              <w:right w:val="single" w:sz="4" w:space="0" w:color="auto"/>
            </w:tcBorders>
          </w:tcPr>
          <w:p w14:paraId="5E81DE2F" w14:textId="192A1C10" w:rsidR="002C014A" w:rsidRPr="002C014A" w:rsidRDefault="002C014A" w:rsidP="002C014A">
            <w:pPr>
              <w:rPr>
                <w:rFonts w:ascii="Arial" w:hAnsi="Arial" w:cs="Arial"/>
                <w:sz w:val="20"/>
                <w:szCs w:val="20"/>
              </w:rPr>
            </w:pPr>
            <w:r w:rsidRPr="002C014A">
              <w:rPr>
                <w:rFonts w:ascii="Arial" w:hAnsi="Arial" w:cs="Arial"/>
                <w:sz w:val="20"/>
                <w:szCs w:val="20"/>
              </w:rPr>
              <w:t>Kampania reklamowa online (1 pakiet obejmuje kilka różnych kreacji i reklam oraz kampanię w wyszukiwarce Google)</w:t>
            </w:r>
          </w:p>
        </w:tc>
        <w:tc>
          <w:tcPr>
            <w:tcW w:w="1080" w:type="dxa"/>
            <w:tcBorders>
              <w:top w:val="single" w:sz="4" w:space="0" w:color="auto"/>
              <w:left w:val="single" w:sz="4" w:space="0" w:color="auto"/>
              <w:bottom w:val="single" w:sz="4" w:space="0" w:color="auto"/>
              <w:right w:val="single" w:sz="4" w:space="0" w:color="auto"/>
            </w:tcBorders>
          </w:tcPr>
          <w:p w14:paraId="37358837" w14:textId="77777777" w:rsidR="002C014A" w:rsidRPr="002C014A" w:rsidRDefault="002C014A" w:rsidP="002C014A">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1BB78957" w14:textId="77777777" w:rsidR="002C014A" w:rsidRPr="002C014A" w:rsidRDefault="002C014A" w:rsidP="002C014A">
            <w:pPr>
              <w:jc w:val="center"/>
              <w:rPr>
                <w:rFonts w:ascii="Arial" w:hAnsi="Arial" w:cs="Arial"/>
                <w:color w:val="000000"/>
                <w:sz w:val="20"/>
                <w:szCs w:val="20"/>
              </w:rPr>
            </w:pPr>
            <w:proofErr w:type="spellStart"/>
            <w:r w:rsidRPr="002C014A">
              <w:rPr>
                <w:rFonts w:ascii="Arial" w:hAnsi="Arial" w:cs="Arial"/>
                <w:color w:val="000000"/>
                <w:sz w:val="20"/>
                <w:szCs w:val="20"/>
              </w:rPr>
              <w:t>kpl</w:t>
            </w:r>
            <w:proofErr w:type="spellEnd"/>
            <w:r w:rsidRPr="002C014A">
              <w:rPr>
                <w:rFonts w:ascii="Arial" w:hAnsi="Arial" w:cs="Arial"/>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3EE27ADF" w14:textId="5CCA62DA" w:rsidR="002C014A" w:rsidRPr="002C014A" w:rsidRDefault="00CC0E28" w:rsidP="00CC0E28">
            <w:pPr>
              <w:jc w:val="center"/>
              <w:rPr>
                <w:rFonts w:ascii="Arial" w:hAnsi="Arial" w:cs="Arial"/>
                <w:color w:val="000000"/>
                <w:sz w:val="20"/>
                <w:szCs w:val="20"/>
              </w:rPr>
            </w:pPr>
            <w:r w:rsidRPr="00CC0E28">
              <w:rPr>
                <w:rFonts w:ascii="Arial" w:hAnsi="Arial" w:cs="Arial"/>
                <w:color w:val="000000"/>
                <w:sz w:val="20"/>
                <w:szCs w:val="20"/>
              </w:rPr>
              <w:t>21 525,00</w:t>
            </w:r>
          </w:p>
        </w:tc>
      </w:tr>
      <w:tr w:rsidR="00C13456" w:rsidRPr="00361C2A" w14:paraId="1AF1B34D"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4605261D" w14:textId="4086E919" w:rsidR="00C13456"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5.</w:t>
            </w:r>
          </w:p>
        </w:tc>
        <w:tc>
          <w:tcPr>
            <w:tcW w:w="5100" w:type="dxa"/>
            <w:tcBorders>
              <w:top w:val="single" w:sz="4" w:space="0" w:color="auto"/>
              <w:left w:val="single" w:sz="4" w:space="0" w:color="auto"/>
              <w:bottom w:val="single" w:sz="4" w:space="0" w:color="auto"/>
              <w:right w:val="single" w:sz="4" w:space="0" w:color="auto"/>
            </w:tcBorders>
          </w:tcPr>
          <w:p w14:paraId="4E94064B" w14:textId="0735B7E4" w:rsidR="00C13456" w:rsidRPr="002C014A" w:rsidRDefault="00C13456" w:rsidP="00C13456">
            <w:pPr>
              <w:rPr>
                <w:rFonts w:ascii="Arial" w:hAnsi="Arial" w:cs="Arial"/>
                <w:sz w:val="20"/>
                <w:szCs w:val="20"/>
              </w:rPr>
            </w:pPr>
            <w:r>
              <w:rPr>
                <w:rFonts w:ascii="Arial" w:hAnsi="Arial" w:cs="Arial"/>
                <w:sz w:val="20"/>
                <w:szCs w:val="20"/>
              </w:rPr>
              <w:t>Strona www – zaktualizowanie</w:t>
            </w:r>
          </w:p>
        </w:tc>
        <w:tc>
          <w:tcPr>
            <w:tcW w:w="1080" w:type="dxa"/>
            <w:tcBorders>
              <w:top w:val="single" w:sz="4" w:space="0" w:color="auto"/>
              <w:left w:val="single" w:sz="4" w:space="0" w:color="auto"/>
              <w:bottom w:val="single" w:sz="4" w:space="0" w:color="auto"/>
              <w:right w:val="single" w:sz="4" w:space="0" w:color="auto"/>
            </w:tcBorders>
          </w:tcPr>
          <w:p w14:paraId="1FC24A55" w14:textId="32DC624C" w:rsidR="00C13456" w:rsidRPr="002C014A" w:rsidRDefault="00C13456" w:rsidP="00C13456">
            <w:pPr>
              <w:autoSpaceDE w:val="0"/>
              <w:autoSpaceDN w:val="0"/>
              <w:adjustRightInd w:val="0"/>
              <w:jc w:val="center"/>
              <w:rPr>
                <w:rFonts w:ascii="Arial" w:hAnsi="Arial" w:cs="Arial"/>
                <w:color w:val="000000"/>
                <w:sz w:val="20"/>
                <w:szCs w:val="20"/>
              </w:rPr>
            </w:pPr>
            <w:r>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7BAA659C" w14:textId="50FA3D68" w:rsidR="00C13456" w:rsidRPr="002C014A" w:rsidRDefault="00C13456" w:rsidP="00C13456">
            <w:pPr>
              <w:jc w:val="center"/>
              <w:rPr>
                <w:rFonts w:ascii="Arial" w:hAnsi="Arial" w:cs="Arial"/>
                <w:color w:val="000000"/>
                <w:sz w:val="20"/>
                <w:szCs w:val="20"/>
              </w:rPr>
            </w:pPr>
            <w:proofErr w:type="spellStart"/>
            <w:r>
              <w:rPr>
                <w:rFonts w:ascii="Arial" w:hAnsi="Arial" w:cs="Arial"/>
                <w:color w:val="000000"/>
                <w:sz w:val="20"/>
                <w:szCs w:val="20"/>
              </w:rPr>
              <w:t>kpl</w:t>
            </w:r>
            <w:proofErr w:type="spellEnd"/>
            <w:r>
              <w:rPr>
                <w:rFonts w:ascii="Arial" w:hAnsi="Arial" w:cs="Arial"/>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5308FD7E" w14:textId="0D9CB37C" w:rsidR="00C13456" w:rsidRPr="002F7BC8" w:rsidRDefault="00C13456" w:rsidP="00C13456">
            <w:pPr>
              <w:jc w:val="center"/>
              <w:rPr>
                <w:rFonts w:ascii="Arial" w:hAnsi="Arial" w:cs="Arial"/>
                <w:color w:val="000000"/>
                <w:sz w:val="20"/>
                <w:szCs w:val="20"/>
              </w:rPr>
            </w:pPr>
            <w:r w:rsidRPr="00FC100D">
              <w:rPr>
                <w:rFonts w:ascii="Arial" w:hAnsi="Arial" w:cs="Arial"/>
                <w:color w:val="000000"/>
                <w:sz w:val="20"/>
                <w:szCs w:val="20"/>
              </w:rPr>
              <w:t>3 690,00</w:t>
            </w:r>
          </w:p>
        </w:tc>
      </w:tr>
      <w:tr w:rsidR="00C13456" w:rsidRPr="00361C2A" w14:paraId="0DD51CE8"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729BFF01" w14:textId="12A92D71" w:rsidR="00C13456"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6.</w:t>
            </w:r>
          </w:p>
        </w:tc>
        <w:tc>
          <w:tcPr>
            <w:tcW w:w="5100" w:type="dxa"/>
            <w:tcBorders>
              <w:top w:val="single" w:sz="4" w:space="0" w:color="auto"/>
              <w:left w:val="single" w:sz="4" w:space="0" w:color="auto"/>
              <w:bottom w:val="single" w:sz="4" w:space="0" w:color="auto"/>
              <w:right w:val="single" w:sz="4" w:space="0" w:color="auto"/>
            </w:tcBorders>
          </w:tcPr>
          <w:p w14:paraId="47FE7772" w14:textId="5444CFC3" w:rsidR="00C13456" w:rsidRPr="002C014A" w:rsidRDefault="00C13456" w:rsidP="00C13456">
            <w:pPr>
              <w:rPr>
                <w:rFonts w:ascii="Arial" w:hAnsi="Arial" w:cs="Arial"/>
                <w:sz w:val="20"/>
                <w:szCs w:val="20"/>
              </w:rPr>
            </w:pPr>
            <w:r w:rsidRPr="002C014A">
              <w:rPr>
                <w:rFonts w:ascii="Arial" w:hAnsi="Arial" w:cs="Arial"/>
                <w:sz w:val="20"/>
                <w:szCs w:val="20"/>
              </w:rPr>
              <w:t>Strona www – prowadzenie i admin</w:t>
            </w:r>
            <w:r w:rsidR="005D3471">
              <w:rPr>
                <w:rFonts w:ascii="Arial" w:hAnsi="Arial" w:cs="Arial"/>
                <w:sz w:val="20"/>
                <w:szCs w:val="20"/>
              </w:rPr>
              <w:t>i</w:t>
            </w:r>
            <w:r w:rsidRPr="002C014A">
              <w:rPr>
                <w:rFonts w:ascii="Arial" w:hAnsi="Arial" w:cs="Arial"/>
                <w:sz w:val="20"/>
                <w:szCs w:val="20"/>
              </w:rPr>
              <w:t>strowanie</w:t>
            </w:r>
          </w:p>
        </w:tc>
        <w:tc>
          <w:tcPr>
            <w:tcW w:w="1080" w:type="dxa"/>
            <w:tcBorders>
              <w:top w:val="single" w:sz="4" w:space="0" w:color="auto"/>
              <w:left w:val="single" w:sz="4" w:space="0" w:color="auto"/>
              <w:bottom w:val="single" w:sz="4" w:space="0" w:color="auto"/>
              <w:right w:val="single" w:sz="4" w:space="0" w:color="auto"/>
            </w:tcBorders>
          </w:tcPr>
          <w:p w14:paraId="083920BE" w14:textId="1BE9DD0D" w:rsidR="00C13456" w:rsidRPr="002C014A" w:rsidRDefault="00C13456" w:rsidP="00C13456">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6</w:t>
            </w:r>
          </w:p>
        </w:tc>
        <w:tc>
          <w:tcPr>
            <w:tcW w:w="1260" w:type="dxa"/>
            <w:tcBorders>
              <w:top w:val="single" w:sz="4" w:space="0" w:color="auto"/>
              <w:left w:val="single" w:sz="4" w:space="0" w:color="auto"/>
              <w:bottom w:val="single" w:sz="4" w:space="0" w:color="auto"/>
              <w:right w:val="single" w:sz="4" w:space="0" w:color="auto"/>
            </w:tcBorders>
          </w:tcPr>
          <w:p w14:paraId="12A9C1B6" w14:textId="77777777" w:rsidR="00C13456" w:rsidRPr="002C014A" w:rsidRDefault="00C13456" w:rsidP="00C13456">
            <w:pPr>
              <w:jc w:val="center"/>
              <w:rPr>
                <w:rFonts w:ascii="Arial" w:hAnsi="Arial" w:cs="Arial"/>
                <w:color w:val="000000"/>
                <w:sz w:val="20"/>
                <w:szCs w:val="20"/>
              </w:rPr>
            </w:pPr>
            <w:r w:rsidRPr="002C014A">
              <w:rPr>
                <w:rFonts w:ascii="Arial" w:hAnsi="Arial" w:cs="Arial"/>
                <w:color w:val="000000"/>
                <w:sz w:val="20"/>
                <w:szCs w:val="20"/>
              </w:rPr>
              <w:t>m-</w:t>
            </w:r>
            <w:proofErr w:type="spellStart"/>
            <w:r w:rsidRPr="002C014A">
              <w:rPr>
                <w:rFonts w:ascii="Arial" w:hAnsi="Arial" w:cs="Arial"/>
                <w:color w:val="000000"/>
                <w:sz w:val="20"/>
                <w:szCs w:val="20"/>
              </w:rPr>
              <w:t>cy</w:t>
            </w:r>
            <w:proofErr w:type="spellEnd"/>
          </w:p>
        </w:tc>
        <w:tc>
          <w:tcPr>
            <w:tcW w:w="1440" w:type="dxa"/>
            <w:tcBorders>
              <w:top w:val="single" w:sz="4" w:space="0" w:color="auto"/>
              <w:left w:val="single" w:sz="4" w:space="0" w:color="auto"/>
              <w:bottom w:val="single" w:sz="4" w:space="0" w:color="auto"/>
              <w:right w:val="single" w:sz="4" w:space="0" w:color="auto"/>
            </w:tcBorders>
          </w:tcPr>
          <w:p w14:paraId="65050D1E" w14:textId="218BC727" w:rsidR="00C13456" w:rsidRPr="002C014A" w:rsidRDefault="00C13456" w:rsidP="00C13456">
            <w:pPr>
              <w:jc w:val="center"/>
              <w:rPr>
                <w:rFonts w:ascii="Arial" w:hAnsi="Arial" w:cs="Arial"/>
                <w:color w:val="000000"/>
                <w:sz w:val="20"/>
                <w:szCs w:val="20"/>
              </w:rPr>
            </w:pPr>
            <w:r w:rsidRPr="002F7BC8">
              <w:rPr>
                <w:rFonts w:ascii="Arial" w:hAnsi="Arial" w:cs="Arial"/>
                <w:color w:val="000000"/>
                <w:sz w:val="20"/>
                <w:szCs w:val="20"/>
              </w:rPr>
              <w:t>5 166,00</w:t>
            </w:r>
          </w:p>
        </w:tc>
      </w:tr>
      <w:tr w:rsidR="00C13456" w:rsidRPr="00361C2A" w14:paraId="1A502AB8"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43C29E10" w14:textId="7F40F4DB" w:rsidR="00C13456"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7.</w:t>
            </w:r>
          </w:p>
        </w:tc>
        <w:tc>
          <w:tcPr>
            <w:tcW w:w="5100" w:type="dxa"/>
            <w:tcBorders>
              <w:top w:val="single" w:sz="4" w:space="0" w:color="auto"/>
              <w:left w:val="single" w:sz="4" w:space="0" w:color="auto"/>
              <w:bottom w:val="single" w:sz="4" w:space="0" w:color="auto"/>
              <w:right w:val="single" w:sz="4" w:space="0" w:color="auto"/>
            </w:tcBorders>
          </w:tcPr>
          <w:p w14:paraId="1C36A4FB" w14:textId="0F908B83" w:rsidR="00C13456" w:rsidRPr="002C014A" w:rsidRDefault="00C13456" w:rsidP="00C13456">
            <w:pPr>
              <w:rPr>
                <w:rFonts w:ascii="Arial" w:hAnsi="Arial" w:cs="Arial"/>
                <w:sz w:val="20"/>
                <w:szCs w:val="20"/>
              </w:rPr>
            </w:pPr>
            <w:r w:rsidRPr="002C014A">
              <w:rPr>
                <w:rFonts w:ascii="Arial" w:hAnsi="Arial" w:cs="Arial"/>
                <w:sz w:val="20"/>
                <w:szCs w:val="20"/>
              </w:rPr>
              <w:t>Profile na Facebooku i Instagramie – prowadzenie (ok. 2 posty w tygodniu na każdym z kanałów)</w:t>
            </w:r>
          </w:p>
        </w:tc>
        <w:tc>
          <w:tcPr>
            <w:tcW w:w="1080" w:type="dxa"/>
            <w:tcBorders>
              <w:top w:val="single" w:sz="4" w:space="0" w:color="auto"/>
              <w:left w:val="single" w:sz="4" w:space="0" w:color="auto"/>
              <w:bottom w:val="single" w:sz="4" w:space="0" w:color="auto"/>
              <w:right w:val="single" w:sz="4" w:space="0" w:color="auto"/>
            </w:tcBorders>
          </w:tcPr>
          <w:p w14:paraId="7763EA80" w14:textId="16D54C4B" w:rsidR="00C13456" w:rsidRPr="002C014A" w:rsidRDefault="00C13456" w:rsidP="00C13456">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6</w:t>
            </w:r>
          </w:p>
        </w:tc>
        <w:tc>
          <w:tcPr>
            <w:tcW w:w="1260" w:type="dxa"/>
            <w:tcBorders>
              <w:top w:val="single" w:sz="4" w:space="0" w:color="auto"/>
              <w:left w:val="single" w:sz="4" w:space="0" w:color="auto"/>
              <w:bottom w:val="single" w:sz="4" w:space="0" w:color="auto"/>
              <w:right w:val="single" w:sz="4" w:space="0" w:color="auto"/>
            </w:tcBorders>
          </w:tcPr>
          <w:p w14:paraId="4F282EFA" w14:textId="77777777" w:rsidR="00C13456" w:rsidRPr="002C014A" w:rsidRDefault="00C13456" w:rsidP="00C13456">
            <w:pPr>
              <w:jc w:val="center"/>
              <w:rPr>
                <w:rFonts w:ascii="Arial" w:hAnsi="Arial" w:cs="Arial"/>
                <w:color w:val="000000"/>
                <w:sz w:val="20"/>
                <w:szCs w:val="20"/>
              </w:rPr>
            </w:pPr>
            <w:r w:rsidRPr="002C014A">
              <w:rPr>
                <w:rFonts w:ascii="Arial" w:hAnsi="Arial" w:cs="Arial"/>
                <w:color w:val="000000"/>
                <w:sz w:val="20"/>
                <w:szCs w:val="20"/>
              </w:rPr>
              <w:t>m-</w:t>
            </w:r>
            <w:proofErr w:type="spellStart"/>
            <w:r w:rsidRPr="002C014A">
              <w:rPr>
                <w:rFonts w:ascii="Arial" w:hAnsi="Arial" w:cs="Arial"/>
                <w:color w:val="000000"/>
                <w:sz w:val="20"/>
                <w:szCs w:val="20"/>
              </w:rPr>
              <w:t>cy</w:t>
            </w:r>
            <w:proofErr w:type="spellEnd"/>
          </w:p>
        </w:tc>
        <w:tc>
          <w:tcPr>
            <w:tcW w:w="1440" w:type="dxa"/>
            <w:tcBorders>
              <w:top w:val="single" w:sz="4" w:space="0" w:color="auto"/>
              <w:left w:val="single" w:sz="4" w:space="0" w:color="auto"/>
              <w:bottom w:val="single" w:sz="4" w:space="0" w:color="auto"/>
              <w:right w:val="single" w:sz="4" w:space="0" w:color="auto"/>
            </w:tcBorders>
          </w:tcPr>
          <w:p w14:paraId="539F1E09" w14:textId="5AF4986A" w:rsidR="00C13456" w:rsidRPr="002C014A" w:rsidRDefault="00C13456" w:rsidP="00C13456">
            <w:pPr>
              <w:jc w:val="center"/>
              <w:rPr>
                <w:rFonts w:ascii="Arial" w:hAnsi="Arial" w:cs="Arial"/>
                <w:color w:val="000000"/>
                <w:sz w:val="20"/>
                <w:szCs w:val="20"/>
              </w:rPr>
            </w:pPr>
            <w:r w:rsidRPr="00FE3CBE">
              <w:rPr>
                <w:rFonts w:ascii="Arial" w:hAnsi="Arial" w:cs="Arial"/>
                <w:color w:val="000000"/>
                <w:sz w:val="20"/>
                <w:szCs w:val="20"/>
              </w:rPr>
              <w:t>47 970,00</w:t>
            </w:r>
          </w:p>
        </w:tc>
      </w:tr>
      <w:tr w:rsidR="00C13456" w:rsidRPr="00361C2A" w14:paraId="1235C1EF"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10839A75" w14:textId="23E99CB8" w:rsidR="00C13456"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8.</w:t>
            </w:r>
          </w:p>
        </w:tc>
        <w:tc>
          <w:tcPr>
            <w:tcW w:w="5100" w:type="dxa"/>
            <w:tcBorders>
              <w:top w:val="single" w:sz="4" w:space="0" w:color="auto"/>
              <w:left w:val="single" w:sz="4" w:space="0" w:color="auto"/>
              <w:bottom w:val="single" w:sz="4" w:space="0" w:color="auto"/>
              <w:right w:val="single" w:sz="4" w:space="0" w:color="auto"/>
            </w:tcBorders>
          </w:tcPr>
          <w:p w14:paraId="767D38CB" w14:textId="07109469" w:rsidR="00C13456" w:rsidRPr="002C014A" w:rsidRDefault="00C13456" w:rsidP="00C13456">
            <w:pPr>
              <w:rPr>
                <w:rFonts w:ascii="Arial" w:hAnsi="Arial" w:cs="Arial"/>
                <w:sz w:val="20"/>
                <w:szCs w:val="20"/>
              </w:rPr>
            </w:pPr>
            <w:r w:rsidRPr="002C014A">
              <w:rPr>
                <w:rFonts w:ascii="Arial" w:hAnsi="Arial" w:cs="Arial"/>
                <w:sz w:val="20"/>
                <w:szCs w:val="20"/>
              </w:rPr>
              <w:t>Relacje medialne / biuro prasowe</w:t>
            </w:r>
          </w:p>
        </w:tc>
        <w:tc>
          <w:tcPr>
            <w:tcW w:w="1080" w:type="dxa"/>
            <w:tcBorders>
              <w:top w:val="single" w:sz="4" w:space="0" w:color="auto"/>
              <w:left w:val="single" w:sz="4" w:space="0" w:color="auto"/>
              <w:bottom w:val="single" w:sz="4" w:space="0" w:color="auto"/>
              <w:right w:val="single" w:sz="4" w:space="0" w:color="auto"/>
            </w:tcBorders>
          </w:tcPr>
          <w:p w14:paraId="3CF8C646" w14:textId="4268D6CA" w:rsidR="00C13456" w:rsidRPr="002C014A" w:rsidRDefault="00C13456" w:rsidP="00C13456">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6</w:t>
            </w:r>
          </w:p>
        </w:tc>
        <w:tc>
          <w:tcPr>
            <w:tcW w:w="1260" w:type="dxa"/>
            <w:tcBorders>
              <w:top w:val="single" w:sz="4" w:space="0" w:color="auto"/>
              <w:left w:val="single" w:sz="4" w:space="0" w:color="auto"/>
              <w:bottom w:val="single" w:sz="4" w:space="0" w:color="auto"/>
              <w:right w:val="single" w:sz="4" w:space="0" w:color="auto"/>
            </w:tcBorders>
          </w:tcPr>
          <w:p w14:paraId="2EDB2F17" w14:textId="77777777" w:rsidR="00C13456" w:rsidRPr="002C014A" w:rsidRDefault="00C13456" w:rsidP="00C13456">
            <w:pPr>
              <w:jc w:val="center"/>
              <w:rPr>
                <w:rFonts w:ascii="Arial" w:hAnsi="Arial" w:cs="Arial"/>
                <w:color w:val="000000"/>
                <w:sz w:val="20"/>
                <w:szCs w:val="20"/>
              </w:rPr>
            </w:pPr>
            <w:r w:rsidRPr="002C014A">
              <w:rPr>
                <w:rFonts w:ascii="Arial" w:hAnsi="Arial" w:cs="Arial"/>
                <w:color w:val="000000"/>
                <w:sz w:val="20"/>
                <w:szCs w:val="20"/>
              </w:rPr>
              <w:t>m-</w:t>
            </w:r>
            <w:proofErr w:type="spellStart"/>
            <w:r w:rsidRPr="002C014A">
              <w:rPr>
                <w:rFonts w:ascii="Arial" w:hAnsi="Arial" w:cs="Arial"/>
                <w:color w:val="000000"/>
                <w:sz w:val="20"/>
                <w:szCs w:val="20"/>
              </w:rPr>
              <w:t>cy</w:t>
            </w:r>
            <w:proofErr w:type="spellEnd"/>
          </w:p>
        </w:tc>
        <w:tc>
          <w:tcPr>
            <w:tcW w:w="1440" w:type="dxa"/>
            <w:tcBorders>
              <w:top w:val="single" w:sz="4" w:space="0" w:color="auto"/>
              <w:left w:val="single" w:sz="4" w:space="0" w:color="auto"/>
              <w:bottom w:val="single" w:sz="4" w:space="0" w:color="auto"/>
              <w:right w:val="single" w:sz="4" w:space="0" w:color="auto"/>
            </w:tcBorders>
          </w:tcPr>
          <w:p w14:paraId="0832716B" w14:textId="314EBE18" w:rsidR="00C13456" w:rsidRPr="002C014A" w:rsidRDefault="00C13456" w:rsidP="00C13456">
            <w:pPr>
              <w:jc w:val="center"/>
              <w:rPr>
                <w:rFonts w:ascii="Arial" w:hAnsi="Arial" w:cs="Arial"/>
                <w:color w:val="000000"/>
                <w:sz w:val="20"/>
                <w:szCs w:val="20"/>
              </w:rPr>
            </w:pPr>
            <w:r w:rsidRPr="00667B6E">
              <w:rPr>
                <w:rFonts w:ascii="Arial" w:hAnsi="Arial" w:cs="Arial"/>
                <w:color w:val="000000"/>
                <w:sz w:val="20"/>
                <w:szCs w:val="20"/>
              </w:rPr>
              <w:t>36 900,00</w:t>
            </w:r>
          </w:p>
        </w:tc>
      </w:tr>
      <w:tr w:rsidR="00C13456" w:rsidRPr="00361C2A" w14:paraId="0E8805A1"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3EDD2464" w14:textId="542E159C" w:rsidR="00C13456"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9.</w:t>
            </w:r>
          </w:p>
        </w:tc>
        <w:tc>
          <w:tcPr>
            <w:tcW w:w="5100" w:type="dxa"/>
            <w:tcBorders>
              <w:top w:val="single" w:sz="4" w:space="0" w:color="auto"/>
              <w:left w:val="single" w:sz="4" w:space="0" w:color="auto"/>
              <w:bottom w:val="single" w:sz="4" w:space="0" w:color="auto"/>
              <w:right w:val="single" w:sz="4" w:space="0" w:color="auto"/>
            </w:tcBorders>
          </w:tcPr>
          <w:p w14:paraId="44C9E7B2" w14:textId="6BC3C63B" w:rsidR="00C13456" w:rsidRPr="002C014A" w:rsidRDefault="00A47AEF" w:rsidP="00C13456">
            <w:pPr>
              <w:rPr>
                <w:rFonts w:ascii="Arial" w:hAnsi="Arial" w:cs="Arial"/>
                <w:sz w:val="20"/>
                <w:szCs w:val="20"/>
              </w:rPr>
            </w:pPr>
            <w:r w:rsidRPr="00A47AEF">
              <w:rPr>
                <w:rFonts w:ascii="Arial" w:hAnsi="Arial" w:cs="Arial"/>
                <w:sz w:val="20"/>
                <w:szCs w:val="20"/>
              </w:rPr>
              <w:t>Współpraca z ekspertem – specjalistą ds. żywienia</w:t>
            </w:r>
          </w:p>
        </w:tc>
        <w:tc>
          <w:tcPr>
            <w:tcW w:w="1080" w:type="dxa"/>
            <w:tcBorders>
              <w:top w:val="single" w:sz="4" w:space="0" w:color="auto"/>
              <w:left w:val="single" w:sz="4" w:space="0" w:color="auto"/>
              <w:bottom w:val="single" w:sz="4" w:space="0" w:color="auto"/>
              <w:right w:val="single" w:sz="4" w:space="0" w:color="auto"/>
            </w:tcBorders>
          </w:tcPr>
          <w:p w14:paraId="10CA6990" w14:textId="20B80FBF" w:rsidR="00C13456" w:rsidRPr="002C014A" w:rsidRDefault="00C13456" w:rsidP="00C13456">
            <w:pPr>
              <w:autoSpaceDE w:val="0"/>
              <w:autoSpaceDN w:val="0"/>
              <w:adjustRightInd w:val="0"/>
              <w:jc w:val="center"/>
              <w:rPr>
                <w:rFonts w:ascii="Arial" w:hAnsi="Arial" w:cs="Arial"/>
                <w:color w:val="000000"/>
                <w:sz w:val="20"/>
                <w:szCs w:val="20"/>
              </w:rPr>
            </w:pPr>
            <w:r>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4040813E" w14:textId="15F9ACC1" w:rsidR="00C13456" w:rsidRDefault="00C13456" w:rsidP="00C13456">
            <w:pPr>
              <w:jc w:val="center"/>
              <w:rPr>
                <w:rFonts w:ascii="Arial" w:hAnsi="Arial" w:cs="Arial"/>
                <w:color w:val="000000"/>
                <w:sz w:val="20"/>
                <w:szCs w:val="20"/>
              </w:rPr>
            </w:pPr>
            <w:r>
              <w:rPr>
                <w:rFonts w:ascii="Arial" w:hAnsi="Arial" w:cs="Arial"/>
                <w:color w:val="000000"/>
                <w:sz w:val="20"/>
                <w:szCs w:val="20"/>
              </w:rPr>
              <w:t>os.</w:t>
            </w:r>
          </w:p>
        </w:tc>
        <w:tc>
          <w:tcPr>
            <w:tcW w:w="1440" w:type="dxa"/>
            <w:tcBorders>
              <w:top w:val="single" w:sz="4" w:space="0" w:color="auto"/>
              <w:left w:val="single" w:sz="4" w:space="0" w:color="auto"/>
              <w:bottom w:val="single" w:sz="4" w:space="0" w:color="auto"/>
              <w:right w:val="single" w:sz="4" w:space="0" w:color="auto"/>
            </w:tcBorders>
          </w:tcPr>
          <w:p w14:paraId="05AB0FC1" w14:textId="424A7DA0" w:rsidR="00C13456" w:rsidRPr="00741880" w:rsidRDefault="00C13456" w:rsidP="00C13456">
            <w:pPr>
              <w:jc w:val="center"/>
              <w:rPr>
                <w:rFonts w:ascii="Arial" w:hAnsi="Arial" w:cs="Arial"/>
                <w:color w:val="000000"/>
                <w:sz w:val="20"/>
                <w:szCs w:val="20"/>
              </w:rPr>
            </w:pPr>
            <w:r w:rsidRPr="00EE12C9">
              <w:rPr>
                <w:rFonts w:ascii="Arial" w:hAnsi="Arial" w:cs="Arial"/>
                <w:color w:val="000000"/>
                <w:sz w:val="20"/>
                <w:szCs w:val="20"/>
              </w:rPr>
              <w:t>18 450,00</w:t>
            </w:r>
          </w:p>
        </w:tc>
      </w:tr>
      <w:tr w:rsidR="00C13456" w:rsidRPr="00361C2A" w14:paraId="1EC59F6A" w14:textId="77777777" w:rsidTr="003F2636">
        <w:trPr>
          <w:trHeight w:val="602"/>
        </w:trPr>
        <w:tc>
          <w:tcPr>
            <w:tcW w:w="510" w:type="dxa"/>
            <w:tcBorders>
              <w:top w:val="single" w:sz="4" w:space="0" w:color="auto"/>
              <w:left w:val="single" w:sz="4" w:space="0" w:color="auto"/>
              <w:bottom w:val="single" w:sz="4" w:space="0" w:color="auto"/>
              <w:right w:val="single" w:sz="4" w:space="0" w:color="auto"/>
            </w:tcBorders>
          </w:tcPr>
          <w:p w14:paraId="335D99CF" w14:textId="06FFE88D" w:rsidR="00C13456"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10.</w:t>
            </w:r>
          </w:p>
        </w:tc>
        <w:tc>
          <w:tcPr>
            <w:tcW w:w="5100" w:type="dxa"/>
            <w:tcBorders>
              <w:top w:val="single" w:sz="4" w:space="0" w:color="auto"/>
              <w:left w:val="single" w:sz="4" w:space="0" w:color="auto"/>
              <w:bottom w:val="single" w:sz="4" w:space="0" w:color="auto"/>
              <w:right w:val="single" w:sz="4" w:space="0" w:color="auto"/>
            </w:tcBorders>
          </w:tcPr>
          <w:p w14:paraId="105FAE45" w14:textId="1D41BED3" w:rsidR="00C13456" w:rsidRPr="002C014A" w:rsidRDefault="00720C0C" w:rsidP="00C13456">
            <w:pPr>
              <w:rPr>
                <w:rFonts w:ascii="Arial" w:hAnsi="Arial" w:cs="Arial"/>
                <w:sz w:val="20"/>
                <w:szCs w:val="20"/>
              </w:rPr>
            </w:pPr>
            <w:r w:rsidRPr="00720C0C">
              <w:rPr>
                <w:rFonts w:ascii="Arial" w:hAnsi="Arial" w:cs="Arial"/>
                <w:sz w:val="20"/>
                <w:szCs w:val="20"/>
              </w:rPr>
              <w:t>„Glutenowo, zdrowo, sportowo!” – akcja edukacyjna z ekspertami - ambasadorami kampanii aktywnymi sportowo</w:t>
            </w:r>
          </w:p>
        </w:tc>
        <w:tc>
          <w:tcPr>
            <w:tcW w:w="1080" w:type="dxa"/>
            <w:tcBorders>
              <w:top w:val="single" w:sz="4" w:space="0" w:color="auto"/>
              <w:left w:val="single" w:sz="4" w:space="0" w:color="auto"/>
              <w:bottom w:val="single" w:sz="4" w:space="0" w:color="auto"/>
              <w:right w:val="single" w:sz="4" w:space="0" w:color="auto"/>
            </w:tcBorders>
          </w:tcPr>
          <w:p w14:paraId="41AD35D4" w14:textId="55F050FB" w:rsidR="00C13456" w:rsidRPr="002C014A" w:rsidRDefault="00720C0C" w:rsidP="00C13456">
            <w:pPr>
              <w:autoSpaceDE w:val="0"/>
              <w:autoSpaceDN w:val="0"/>
              <w:adjustRightInd w:val="0"/>
              <w:jc w:val="center"/>
              <w:rPr>
                <w:rFonts w:ascii="Arial" w:hAnsi="Arial" w:cs="Arial"/>
                <w:color w:val="000000"/>
                <w:sz w:val="20"/>
                <w:szCs w:val="20"/>
              </w:rPr>
            </w:pPr>
            <w:r>
              <w:rPr>
                <w:rFonts w:ascii="Arial" w:hAnsi="Arial" w:cs="Arial"/>
                <w:color w:val="000000"/>
                <w:sz w:val="20"/>
                <w:szCs w:val="20"/>
              </w:rPr>
              <w:t>2</w:t>
            </w:r>
          </w:p>
        </w:tc>
        <w:tc>
          <w:tcPr>
            <w:tcW w:w="1260" w:type="dxa"/>
            <w:tcBorders>
              <w:top w:val="single" w:sz="4" w:space="0" w:color="auto"/>
              <w:left w:val="single" w:sz="4" w:space="0" w:color="auto"/>
              <w:bottom w:val="single" w:sz="4" w:space="0" w:color="auto"/>
              <w:right w:val="single" w:sz="4" w:space="0" w:color="auto"/>
            </w:tcBorders>
          </w:tcPr>
          <w:p w14:paraId="2CF6D8AA" w14:textId="438D7761" w:rsidR="00C13456" w:rsidRPr="002C014A" w:rsidRDefault="00C13456" w:rsidP="00C13456">
            <w:pPr>
              <w:jc w:val="center"/>
              <w:rPr>
                <w:rFonts w:ascii="Arial" w:hAnsi="Arial" w:cs="Arial"/>
                <w:color w:val="000000"/>
                <w:sz w:val="20"/>
                <w:szCs w:val="20"/>
              </w:rPr>
            </w:pPr>
            <w:r>
              <w:rPr>
                <w:rFonts w:ascii="Arial" w:hAnsi="Arial" w:cs="Arial"/>
                <w:color w:val="000000"/>
                <w:sz w:val="20"/>
                <w:szCs w:val="20"/>
              </w:rPr>
              <w:t>os.</w:t>
            </w:r>
          </w:p>
        </w:tc>
        <w:tc>
          <w:tcPr>
            <w:tcW w:w="1440" w:type="dxa"/>
            <w:tcBorders>
              <w:top w:val="single" w:sz="4" w:space="0" w:color="auto"/>
              <w:left w:val="single" w:sz="4" w:space="0" w:color="auto"/>
              <w:bottom w:val="single" w:sz="4" w:space="0" w:color="auto"/>
              <w:right w:val="single" w:sz="4" w:space="0" w:color="auto"/>
            </w:tcBorders>
          </w:tcPr>
          <w:p w14:paraId="57EC4951" w14:textId="1C0B044E" w:rsidR="00C13456" w:rsidRPr="002C014A" w:rsidRDefault="00C72061" w:rsidP="00C13456">
            <w:pPr>
              <w:jc w:val="center"/>
              <w:rPr>
                <w:rFonts w:ascii="Arial" w:hAnsi="Arial" w:cs="Arial"/>
                <w:color w:val="000000"/>
                <w:sz w:val="20"/>
                <w:szCs w:val="20"/>
              </w:rPr>
            </w:pPr>
            <w:r>
              <w:rPr>
                <w:rFonts w:ascii="Arial" w:hAnsi="Arial" w:cs="Arial"/>
                <w:color w:val="000000"/>
                <w:sz w:val="20"/>
                <w:szCs w:val="20"/>
              </w:rPr>
              <w:t>43 050</w:t>
            </w:r>
            <w:r w:rsidR="00C13456" w:rsidRPr="006B3F8E">
              <w:rPr>
                <w:rFonts w:ascii="Arial" w:hAnsi="Arial" w:cs="Arial"/>
                <w:color w:val="000000"/>
                <w:sz w:val="20"/>
                <w:szCs w:val="20"/>
              </w:rPr>
              <w:t>,00</w:t>
            </w:r>
          </w:p>
        </w:tc>
      </w:tr>
      <w:tr w:rsidR="00C13456" w:rsidRPr="00361C2A" w14:paraId="68289C12" w14:textId="77777777" w:rsidTr="006E11CB">
        <w:trPr>
          <w:trHeight w:val="602"/>
        </w:trPr>
        <w:tc>
          <w:tcPr>
            <w:tcW w:w="510" w:type="dxa"/>
            <w:tcBorders>
              <w:top w:val="single" w:sz="4" w:space="0" w:color="auto"/>
              <w:left w:val="single" w:sz="4" w:space="0" w:color="auto"/>
              <w:bottom w:val="single" w:sz="4" w:space="0" w:color="auto"/>
              <w:right w:val="single" w:sz="4" w:space="0" w:color="auto"/>
            </w:tcBorders>
          </w:tcPr>
          <w:p w14:paraId="1E816A12" w14:textId="22892BC3" w:rsidR="00C13456" w:rsidRPr="00361C2A"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11.</w:t>
            </w:r>
          </w:p>
        </w:tc>
        <w:tc>
          <w:tcPr>
            <w:tcW w:w="5100" w:type="dxa"/>
            <w:tcBorders>
              <w:top w:val="single" w:sz="4" w:space="0" w:color="auto"/>
              <w:left w:val="single" w:sz="4" w:space="0" w:color="auto"/>
              <w:bottom w:val="single" w:sz="4" w:space="0" w:color="auto"/>
              <w:right w:val="single" w:sz="4" w:space="0" w:color="auto"/>
            </w:tcBorders>
          </w:tcPr>
          <w:p w14:paraId="65CEEFBB" w14:textId="77A619DF" w:rsidR="00C13456" w:rsidRPr="002C014A" w:rsidRDefault="005923F8" w:rsidP="00C13456">
            <w:pPr>
              <w:rPr>
                <w:rFonts w:ascii="Arial" w:hAnsi="Arial" w:cs="Arial"/>
                <w:sz w:val="20"/>
                <w:szCs w:val="20"/>
              </w:rPr>
            </w:pPr>
            <w:r w:rsidRPr="005923F8">
              <w:rPr>
                <w:rFonts w:ascii="Arial" w:hAnsi="Arial" w:cs="Arial"/>
                <w:sz w:val="20"/>
                <w:szCs w:val="20"/>
              </w:rPr>
              <w:t>„Gluten jest FIT!” – zbożowy e-przewodnik dla osób aktywnych fizycznie</w:t>
            </w:r>
          </w:p>
        </w:tc>
        <w:tc>
          <w:tcPr>
            <w:tcW w:w="1080" w:type="dxa"/>
            <w:tcBorders>
              <w:top w:val="single" w:sz="4" w:space="0" w:color="auto"/>
              <w:left w:val="single" w:sz="4" w:space="0" w:color="auto"/>
              <w:bottom w:val="single" w:sz="4" w:space="0" w:color="auto"/>
              <w:right w:val="single" w:sz="4" w:space="0" w:color="auto"/>
            </w:tcBorders>
          </w:tcPr>
          <w:p w14:paraId="4ECFC5CE" w14:textId="77777777" w:rsidR="00C13456" w:rsidRPr="002C014A" w:rsidRDefault="00C13456" w:rsidP="00C13456">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13E446C1" w14:textId="4AE1B86A" w:rsidR="00C13456" w:rsidRPr="002C014A" w:rsidRDefault="00C13456" w:rsidP="00C13456">
            <w:pPr>
              <w:jc w:val="center"/>
              <w:rPr>
                <w:rFonts w:ascii="Arial" w:hAnsi="Arial" w:cs="Arial"/>
                <w:sz w:val="20"/>
                <w:szCs w:val="20"/>
              </w:rPr>
            </w:pPr>
            <w:proofErr w:type="spellStart"/>
            <w:r>
              <w:rPr>
                <w:rFonts w:ascii="Arial" w:hAnsi="Arial" w:cs="Arial"/>
                <w:sz w:val="20"/>
                <w:szCs w:val="20"/>
              </w:rPr>
              <w:t>kpl</w:t>
            </w:r>
            <w:proofErr w:type="spellEnd"/>
            <w:r>
              <w:rPr>
                <w:rFonts w:ascii="Arial" w:hAnsi="Arial" w:cs="Arial"/>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0ACFFCF9" w14:textId="63D57B60" w:rsidR="00C13456" w:rsidRPr="002C014A" w:rsidRDefault="005923F8" w:rsidP="00C13456">
            <w:pPr>
              <w:jc w:val="center"/>
              <w:rPr>
                <w:rFonts w:ascii="Arial" w:hAnsi="Arial" w:cs="Arial"/>
                <w:color w:val="000000"/>
                <w:sz w:val="20"/>
                <w:szCs w:val="20"/>
              </w:rPr>
            </w:pPr>
            <w:r>
              <w:rPr>
                <w:rFonts w:ascii="Arial" w:hAnsi="Arial" w:cs="Arial"/>
                <w:color w:val="000000"/>
                <w:sz w:val="20"/>
                <w:szCs w:val="20"/>
              </w:rPr>
              <w:t>12 300</w:t>
            </w:r>
            <w:r w:rsidR="00C13456" w:rsidRPr="00C53C48">
              <w:rPr>
                <w:rFonts w:ascii="Arial" w:hAnsi="Arial" w:cs="Arial"/>
                <w:color w:val="000000"/>
                <w:sz w:val="20"/>
                <w:szCs w:val="20"/>
              </w:rPr>
              <w:t>,00</w:t>
            </w:r>
          </w:p>
        </w:tc>
      </w:tr>
      <w:tr w:rsidR="00C13456" w:rsidRPr="00361C2A" w14:paraId="46C31895" w14:textId="77777777" w:rsidTr="006E11CB">
        <w:trPr>
          <w:trHeight w:val="602"/>
        </w:trPr>
        <w:tc>
          <w:tcPr>
            <w:tcW w:w="510" w:type="dxa"/>
            <w:tcBorders>
              <w:top w:val="single" w:sz="4" w:space="0" w:color="auto"/>
              <w:left w:val="single" w:sz="4" w:space="0" w:color="auto"/>
              <w:bottom w:val="single" w:sz="4" w:space="0" w:color="auto"/>
              <w:right w:val="single" w:sz="4" w:space="0" w:color="auto"/>
            </w:tcBorders>
          </w:tcPr>
          <w:p w14:paraId="65157F60" w14:textId="15AC7B4B" w:rsidR="00C13456"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1</w:t>
            </w:r>
            <w:r w:rsidR="00F460F0">
              <w:rPr>
                <w:rFonts w:ascii="Arial" w:hAnsi="Arial" w:cs="Arial"/>
                <w:b/>
                <w:bCs/>
                <w:color w:val="000000"/>
                <w:sz w:val="20"/>
                <w:szCs w:val="20"/>
              </w:rPr>
              <w:t>2</w:t>
            </w:r>
            <w:r>
              <w:rPr>
                <w:rFonts w:ascii="Arial" w:hAnsi="Arial" w:cs="Arial"/>
                <w:b/>
                <w:bCs/>
                <w:color w:val="000000"/>
                <w:sz w:val="20"/>
                <w:szCs w:val="20"/>
              </w:rPr>
              <w:t>.</w:t>
            </w:r>
          </w:p>
        </w:tc>
        <w:tc>
          <w:tcPr>
            <w:tcW w:w="5100" w:type="dxa"/>
            <w:tcBorders>
              <w:top w:val="single" w:sz="4" w:space="0" w:color="auto"/>
              <w:left w:val="single" w:sz="4" w:space="0" w:color="auto"/>
              <w:bottom w:val="single" w:sz="4" w:space="0" w:color="auto"/>
              <w:right w:val="single" w:sz="4" w:space="0" w:color="auto"/>
            </w:tcBorders>
          </w:tcPr>
          <w:p w14:paraId="04C467BC" w14:textId="1855A219" w:rsidR="00C13456" w:rsidRPr="002C014A" w:rsidRDefault="00C13456" w:rsidP="00C13456">
            <w:pPr>
              <w:rPr>
                <w:rFonts w:ascii="Arial" w:hAnsi="Arial" w:cs="Arial"/>
                <w:sz w:val="20"/>
                <w:szCs w:val="20"/>
              </w:rPr>
            </w:pPr>
            <w:r w:rsidRPr="002C014A">
              <w:rPr>
                <w:rFonts w:ascii="Arial" w:hAnsi="Arial" w:cs="Arial"/>
                <w:sz w:val="20"/>
                <w:szCs w:val="20"/>
              </w:rPr>
              <w:t xml:space="preserve">Współpraca z </w:t>
            </w:r>
            <w:proofErr w:type="spellStart"/>
            <w:r w:rsidRPr="002C014A">
              <w:rPr>
                <w:rFonts w:ascii="Arial" w:hAnsi="Arial" w:cs="Arial"/>
                <w:sz w:val="20"/>
                <w:szCs w:val="20"/>
              </w:rPr>
              <w:t>blogerami</w:t>
            </w:r>
            <w:proofErr w:type="spellEnd"/>
            <w:r w:rsidRPr="002C014A">
              <w:rPr>
                <w:rFonts w:ascii="Arial" w:hAnsi="Arial" w:cs="Arial"/>
                <w:sz w:val="20"/>
                <w:szCs w:val="20"/>
              </w:rPr>
              <w:t xml:space="preserve"> i </w:t>
            </w:r>
            <w:proofErr w:type="spellStart"/>
            <w:r w:rsidRPr="002C014A">
              <w:rPr>
                <w:rFonts w:ascii="Arial" w:hAnsi="Arial" w:cs="Arial"/>
                <w:sz w:val="20"/>
                <w:szCs w:val="20"/>
              </w:rPr>
              <w:t>influencerami</w:t>
            </w:r>
            <w:proofErr w:type="spellEnd"/>
            <w:r w:rsidRPr="002C014A">
              <w:rPr>
                <w:rFonts w:ascii="Arial" w:hAnsi="Arial" w:cs="Arial"/>
                <w:sz w:val="20"/>
                <w:szCs w:val="20"/>
              </w:rPr>
              <w:t xml:space="preserve"> (</w:t>
            </w:r>
            <w:r w:rsidR="00F460F0">
              <w:rPr>
                <w:rFonts w:ascii="Arial" w:hAnsi="Arial" w:cs="Arial"/>
                <w:sz w:val="20"/>
                <w:szCs w:val="20"/>
              </w:rPr>
              <w:t xml:space="preserve">min. </w:t>
            </w:r>
            <w:r w:rsidRPr="002C014A">
              <w:rPr>
                <w:rFonts w:ascii="Arial" w:hAnsi="Arial" w:cs="Arial"/>
                <w:sz w:val="20"/>
                <w:szCs w:val="20"/>
              </w:rPr>
              <w:t>3 os</w:t>
            </w:r>
            <w:r w:rsidR="00F460F0">
              <w:rPr>
                <w:rFonts w:ascii="Arial" w:hAnsi="Arial" w:cs="Arial"/>
                <w:sz w:val="20"/>
                <w:szCs w:val="20"/>
              </w:rPr>
              <w:t>.</w:t>
            </w:r>
            <w:r w:rsidRPr="002C014A">
              <w:rPr>
                <w:rFonts w:ascii="Arial" w:hAnsi="Arial" w:cs="Arial"/>
                <w:sz w:val="20"/>
                <w:szCs w:val="20"/>
              </w:rPr>
              <w:t>)</w:t>
            </w:r>
          </w:p>
        </w:tc>
        <w:tc>
          <w:tcPr>
            <w:tcW w:w="1080" w:type="dxa"/>
            <w:tcBorders>
              <w:top w:val="single" w:sz="4" w:space="0" w:color="auto"/>
              <w:left w:val="single" w:sz="4" w:space="0" w:color="auto"/>
              <w:bottom w:val="single" w:sz="4" w:space="0" w:color="auto"/>
              <w:right w:val="single" w:sz="4" w:space="0" w:color="auto"/>
            </w:tcBorders>
          </w:tcPr>
          <w:p w14:paraId="7DCC5350" w14:textId="2CA9DF70" w:rsidR="00C13456" w:rsidRPr="002C014A" w:rsidRDefault="00C13456" w:rsidP="00C13456">
            <w:pPr>
              <w:autoSpaceDE w:val="0"/>
              <w:autoSpaceDN w:val="0"/>
              <w:adjustRightInd w:val="0"/>
              <w:jc w:val="center"/>
              <w:rPr>
                <w:rFonts w:ascii="Arial" w:hAnsi="Arial" w:cs="Arial"/>
                <w:color w:val="000000"/>
                <w:sz w:val="20"/>
                <w:szCs w:val="20"/>
              </w:rPr>
            </w:pPr>
            <w:r>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22A510DC" w14:textId="08902BAD" w:rsidR="00C13456" w:rsidRPr="002C014A" w:rsidRDefault="00C13456" w:rsidP="00C13456">
            <w:pPr>
              <w:jc w:val="center"/>
              <w:rPr>
                <w:rFonts w:ascii="Arial" w:hAnsi="Arial" w:cs="Arial"/>
                <w:color w:val="000000"/>
                <w:sz w:val="20"/>
                <w:szCs w:val="20"/>
              </w:rPr>
            </w:pPr>
            <w:proofErr w:type="spellStart"/>
            <w:r>
              <w:rPr>
                <w:rFonts w:ascii="Arial" w:hAnsi="Arial" w:cs="Arial"/>
                <w:color w:val="000000"/>
                <w:sz w:val="20"/>
                <w:szCs w:val="20"/>
              </w:rPr>
              <w:t>kpl</w:t>
            </w:r>
            <w:proofErr w:type="spellEnd"/>
            <w:r>
              <w:rPr>
                <w:rFonts w:ascii="Arial" w:hAnsi="Arial" w:cs="Arial"/>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318497DF" w14:textId="4373D854" w:rsidR="00C13456" w:rsidRPr="002C014A" w:rsidRDefault="00196AA4" w:rsidP="00C13456">
            <w:pPr>
              <w:jc w:val="center"/>
              <w:rPr>
                <w:rFonts w:ascii="Arial" w:hAnsi="Arial" w:cs="Arial"/>
                <w:sz w:val="20"/>
                <w:szCs w:val="20"/>
              </w:rPr>
            </w:pPr>
            <w:r>
              <w:rPr>
                <w:rFonts w:ascii="Arial" w:hAnsi="Arial" w:cs="Arial"/>
                <w:sz w:val="20"/>
                <w:szCs w:val="20"/>
              </w:rPr>
              <w:t>92 250</w:t>
            </w:r>
            <w:r w:rsidR="00C13456" w:rsidRPr="0070299A">
              <w:rPr>
                <w:rFonts w:ascii="Arial" w:hAnsi="Arial" w:cs="Arial"/>
                <w:sz w:val="20"/>
                <w:szCs w:val="20"/>
              </w:rPr>
              <w:t>,00</w:t>
            </w:r>
          </w:p>
        </w:tc>
      </w:tr>
      <w:tr w:rsidR="00C13456" w:rsidRPr="00361C2A" w14:paraId="3E43BA36" w14:textId="77777777" w:rsidTr="006E11CB">
        <w:trPr>
          <w:trHeight w:val="602"/>
        </w:trPr>
        <w:tc>
          <w:tcPr>
            <w:tcW w:w="510" w:type="dxa"/>
            <w:tcBorders>
              <w:top w:val="single" w:sz="4" w:space="0" w:color="auto"/>
              <w:left w:val="single" w:sz="4" w:space="0" w:color="auto"/>
              <w:bottom w:val="single" w:sz="4" w:space="0" w:color="auto"/>
              <w:right w:val="single" w:sz="4" w:space="0" w:color="auto"/>
            </w:tcBorders>
          </w:tcPr>
          <w:p w14:paraId="5DDE405E" w14:textId="2179C516" w:rsidR="00C13456" w:rsidRPr="00361C2A" w:rsidRDefault="00C13456" w:rsidP="00C13456">
            <w:pPr>
              <w:autoSpaceDE w:val="0"/>
              <w:autoSpaceDN w:val="0"/>
              <w:adjustRightInd w:val="0"/>
              <w:rPr>
                <w:rFonts w:ascii="Arial" w:hAnsi="Arial" w:cs="Arial"/>
                <w:b/>
                <w:bCs/>
                <w:color w:val="000000"/>
                <w:sz w:val="20"/>
                <w:szCs w:val="20"/>
              </w:rPr>
            </w:pPr>
            <w:r>
              <w:rPr>
                <w:rFonts w:ascii="Arial" w:hAnsi="Arial" w:cs="Arial"/>
                <w:b/>
                <w:bCs/>
                <w:color w:val="000000"/>
                <w:sz w:val="20"/>
                <w:szCs w:val="20"/>
              </w:rPr>
              <w:t>1</w:t>
            </w:r>
            <w:r w:rsidR="00F460F0">
              <w:rPr>
                <w:rFonts w:ascii="Arial" w:hAnsi="Arial" w:cs="Arial"/>
                <w:b/>
                <w:bCs/>
                <w:color w:val="000000"/>
                <w:sz w:val="20"/>
                <w:szCs w:val="20"/>
              </w:rPr>
              <w:t>3</w:t>
            </w:r>
            <w:r>
              <w:rPr>
                <w:rFonts w:ascii="Arial" w:hAnsi="Arial" w:cs="Arial"/>
                <w:b/>
                <w:bCs/>
                <w:color w:val="000000"/>
                <w:sz w:val="20"/>
                <w:szCs w:val="20"/>
              </w:rPr>
              <w:t>.</w:t>
            </w:r>
          </w:p>
        </w:tc>
        <w:tc>
          <w:tcPr>
            <w:tcW w:w="5100" w:type="dxa"/>
            <w:tcBorders>
              <w:top w:val="single" w:sz="4" w:space="0" w:color="auto"/>
              <w:left w:val="single" w:sz="4" w:space="0" w:color="auto"/>
              <w:bottom w:val="single" w:sz="4" w:space="0" w:color="auto"/>
              <w:right w:val="single" w:sz="4" w:space="0" w:color="auto"/>
            </w:tcBorders>
          </w:tcPr>
          <w:p w14:paraId="32583828" w14:textId="56824800" w:rsidR="00C13456" w:rsidRPr="002C014A" w:rsidRDefault="00C13456" w:rsidP="00C13456">
            <w:pPr>
              <w:tabs>
                <w:tab w:val="left" w:pos="-1843"/>
              </w:tabs>
              <w:rPr>
                <w:rFonts w:ascii="Arial" w:hAnsi="Arial" w:cs="Arial"/>
                <w:sz w:val="20"/>
                <w:szCs w:val="20"/>
              </w:rPr>
            </w:pPr>
            <w:r w:rsidRPr="002C014A">
              <w:rPr>
                <w:rFonts w:ascii="Arial" w:hAnsi="Arial" w:cs="Arial"/>
                <w:sz w:val="20"/>
                <w:szCs w:val="20"/>
              </w:rPr>
              <w:t>Koordynator działań</w:t>
            </w:r>
          </w:p>
        </w:tc>
        <w:tc>
          <w:tcPr>
            <w:tcW w:w="1080" w:type="dxa"/>
            <w:tcBorders>
              <w:top w:val="single" w:sz="4" w:space="0" w:color="auto"/>
              <w:left w:val="single" w:sz="4" w:space="0" w:color="auto"/>
              <w:bottom w:val="single" w:sz="4" w:space="0" w:color="auto"/>
              <w:right w:val="single" w:sz="4" w:space="0" w:color="auto"/>
            </w:tcBorders>
          </w:tcPr>
          <w:p w14:paraId="7D6F207B" w14:textId="77777777" w:rsidR="00C13456" w:rsidRPr="002C014A" w:rsidRDefault="00C13456" w:rsidP="00C13456">
            <w:pPr>
              <w:autoSpaceDE w:val="0"/>
              <w:autoSpaceDN w:val="0"/>
              <w:adjustRightInd w:val="0"/>
              <w:jc w:val="center"/>
              <w:rPr>
                <w:rFonts w:ascii="Arial" w:hAnsi="Arial" w:cs="Arial"/>
                <w:color w:val="000000"/>
                <w:sz w:val="20"/>
                <w:szCs w:val="20"/>
              </w:rPr>
            </w:pPr>
            <w:r w:rsidRPr="002C014A">
              <w:rPr>
                <w:rFonts w:ascii="Arial" w:hAnsi="Arial" w:cs="Arial"/>
                <w:color w:val="000000"/>
                <w:sz w:val="20"/>
                <w:szCs w:val="20"/>
              </w:rPr>
              <w:t>1</w:t>
            </w:r>
          </w:p>
        </w:tc>
        <w:tc>
          <w:tcPr>
            <w:tcW w:w="1260" w:type="dxa"/>
            <w:tcBorders>
              <w:top w:val="single" w:sz="4" w:space="0" w:color="auto"/>
              <w:left w:val="single" w:sz="4" w:space="0" w:color="auto"/>
              <w:bottom w:val="single" w:sz="4" w:space="0" w:color="auto"/>
              <w:right w:val="single" w:sz="4" w:space="0" w:color="auto"/>
            </w:tcBorders>
          </w:tcPr>
          <w:p w14:paraId="2B3E199A" w14:textId="77777777" w:rsidR="00C13456" w:rsidRPr="002C014A" w:rsidRDefault="00C13456" w:rsidP="00C13456">
            <w:pPr>
              <w:jc w:val="center"/>
              <w:rPr>
                <w:rFonts w:ascii="Arial" w:hAnsi="Arial" w:cs="Arial"/>
                <w:sz w:val="20"/>
                <w:szCs w:val="20"/>
              </w:rPr>
            </w:pPr>
            <w:proofErr w:type="spellStart"/>
            <w:r w:rsidRPr="002C014A">
              <w:rPr>
                <w:rFonts w:ascii="Arial" w:hAnsi="Arial" w:cs="Arial"/>
                <w:color w:val="000000"/>
                <w:sz w:val="20"/>
                <w:szCs w:val="20"/>
              </w:rPr>
              <w:t>kpl</w:t>
            </w:r>
            <w:proofErr w:type="spellEnd"/>
            <w:r w:rsidRPr="002C014A">
              <w:rPr>
                <w:rFonts w:ascii="Arial" w:hAnsi="Arial" w:cs="Arial"/>
                <w:color w:val="000000"/>
                <w:sz w:val="20"/>
                <w:szCs w:val="20"/>
              </w:rPr>
              <w:t>.</w:t>
            </w:r>
          </w:p>
        </w:tc>
        <w:tc>
          <w:tcPr>
            <w:tcW w:w="1440" w:type="dxa"/>
            <w:tcBorders>
              <w:top w:val="single" w:sz="4" w:space="0" w:color="auto"/>
              <w:left w:val="single" w:sz="4" w:space="0" w:color="auto"/>
              <w:bottom w:val="single" w:sz="4" w:space="0" w:color="auto"/>
              <w:right w:val="single" w:sz="4" w:space="0" w:color="auto"/>
            </w:tcBorders>
          </w:tcPr>
          <w:p w14:paraId="0868F9CC" w14:textId="166114A4" w:rsidR="00C13456" w:rsidRPr="002C014A" w:rsidRDefault="00DD09E2" w:rsidP="00C13456">
            <w:pPr>
              <w:jc w:val="center"/>
              <w:rPr>
                <w:rFonts w:ascii="Arial" w:hAnsi="Arial" w:cs="Arial"/>
                <w:color w:val="000000"/>
                <w:sz w:val="20"/>
                <w:szCs w:val="20"/>
              </w:rPr>
            </w:pPr>
            <w:r w:rsidRPr="00DD09E2">
              <w:rPr>
                <w:rFonts w:ascii="Arial" w:hAnsi="Arial" w:cs="Arial"/>
                <w:color w:val="000000"/>
                <w:sz w:val="20"/>
                <w:szCs w:val="20"/>
              </w:rPr>
              <w:t>11 070,00</w:t>
            </w:r>
          </w:p>
        </w:tc>
      </w:tr>
    </w:tbl>
    <w:p w14:paraId="474B7ECF" w14:textId="77777777" w:rsidR="002751EF" w:rsidRDefault="002751EF" w:rsidP="00361C2A">
      <w:pPr>
        <w:ind w:left="390" w:hanging="390"/>
        <w:jc w:val="both"/>
        <w:rPr>
          <w:rFonts w:ascii="Arial" w:hAnsi="Arial" w:cs="Arial"/>
          <w:b/>
          <w:sz w:val="20"/>
          <w:szCs w:val="20"/>
        </w:rPr>
      </w:pPr>
    </w:p>
    <w:p w14:paraId="38697F84" w14:textId="6D38DC9D" w:rsidR="002751EF" w:rsidRDefault="002751EF" w:rsidP="00AF1E80">
      <w:pPr>
        <w:ind w:left="390" w:hanging="390"/>
        <w:jc w:val="both"/>
        <w:rPr>
          <w:rFonts w:ascii="Arial" w:hAnsi="Arial" w:cs="Arial"/>
          <w:sz w:val="20"/>
          <w:szCs w:val="20"/>
        </w:rPr>
      </w:pPr>
      <w:r w:rsidRPr="00C36425">
        <w:rPr>
          <w:rFonts w:ascii="Arial" w:hAnsi="Arial" w:cs="Arial"/>
          <w:b/>
          <w:sz w:val="20"/>
          <w:szCs w:val="20"/>
        </w:rPr>
        <w:t>3.</w:t>
      </w:r>
      <w:r w:rsidRPr="00361C2A">
        <w:rPr>
          <w:rFonts w:ascii="Arial" w:hAnsi="Arial" w:cs="Arial"/>
          <w:sz w:val="20"/>
          <w:szCs w:val="20"/>
        </w:rPr>
        <w:tab/>
        <w:t xml:space="preserve">Łączna maksymalna kwota brutto, jaką Zamawiający ma zamiar przeznaczyć na realizację działania, wynosi </w:t>
      </w:r>
      <w:r w:rsidR="00C84F00">
        <w:rPr>
          <w:rFonts w:ascii="Arial" w:hAnsi="Arial" w:cs="Arial"/>
          <w:sz w:val="20"/>
          <w:szCs w:val="20"/>
        </w:rPr>
        <w:t>4</w:t>
      </w:r>
      <w:r w:rsidR="001F7746">
        <w:rPr>
          <w:rFonts w:ascii="Arial" w:hAnsi="Arial" w:cs="Arial"/>
          <w:sz w:val="20"/>
          <w:szCs w:val="20"/>
        </w:rPr>
        <w:t>89</w:t>
      </w:r>
      <w:r w:rsidR="00C84F00">
        <w:rPr>
          <w:rFonts w:ascii="Arial" w:hAnsi="Arial" w:cs="Arial"/>
          <w:sz w:val="20"/>
          <w:szCs w:val="20"/>
        </w:rPr>
        <w:t xml:space="preserve"> </w:t>
      </w:r>
      <w:r w:rsidR="00EB679B">
        <w:rPr>
          <w:rFonts w:ascii="Arial" w:hAnsi="Arial" w:cs="Arial"/>
          <w:sz w:val="20"/>
          <w:szCs w:val="20"/>
        </w:rPr>
        <w:t>786</w:t>
      </w:r>
      <w:r w:rsidR="002C014A">
        <w:rPr>
          <w:rFonts w:ascii="Arial" w:hAnsi="Arial" w:cs="Arial"/>
          <w:sz w:val="20"/>
          <w:szCs w:val="20"/>
        </w:rPr>
        <w:t>,00</w:t>
      </w:r>
      <w:r w:rsidRPr="00361C2A">
        <w:rPr>
          <w:rFonts w:ascii="Arial" w:hAnsi="Arial" w:cs="Arial"/>
          <w:b/>
          <w:sz w:val="20"/>
          <w:szCs w:val="20"/>
        </w:rPr>
        <w:t xml:space="preserve"> </w:t>
      </w:r>
      <w:r>
        <w:rPr>
          <w:rFonts w:ascii="Arial" w:hAnsi="Arial" w:cs="Arial"/>
          <w:sz w:val="20"/>
          <w:szCs w:val="20"/>
        </w:rPr>
        <w:t>zł brutto.</w:t>
      </w:r>
    </w:p>
    <w:p w14:paraId="3D0A8B57" w14:textId="2A92F834" w:rsidR="002751EF" w:rsidRDefault="002751EF" w:rsidP="002C014A">
      <w:pPr>
        <w:ind w:left="390" w:hanging="390"/>
        <w:jc w:val="both"/>
        <w:rPr>
          <w:rFonts w:ascii="Arial" w:hAnsi="Arial" w:cs="Arial"/>
          <w:sz w:val="20"/>
          <w:szCs w:val="20"/>
        </w:rPr>
      </w:pPr>
      <w:r w:rsidRPr="00361C2A">
        <w:rPr>
          <w:rFonts w:ascii="Arial" w:hAnsi="Arial" w:cs="Arial"/>
          <w:b/>
          <w:sz w:val="20"/>
          <w:szCs w:val="20"/>
        </w:rPr>
        <w:t>4.</w:t>
      </w:r>
      <w:r w:rsidRPr="00361C2A">
        <w:rPr>
          <w:rFonts w:ascii="Arial" w:hAnsi="Arial" w:cs="Arial"/>
          <w:sz w:val="20"/>
          <w:szCs w:val="20"/>
        </w:rPr>
        <w:t xml:space="preserve">  </w:t>
      </w:r>
      <w:r w:rsidR="00C83952">
        <w:rPr>
          <w:rFonts w:ascii="Arial" w:hAnsi="Arial" w:cs="Arial"/>
          <w:sz w:val="20"/>
          <w:szCs w:val="20"/>
        </w:rPr>
        <w:t xml:space="preserve"> </w:t>
      </w:r>
      <w:r>
        <w:rPr>
          <w:rFonts w:ascii="Arial" w:hAnsi="Arial" w:cs="Arial"/>
          <w:sz w:val="20"/>
          <w:szCs w:val="20"/>
        </w:rPr>
        <w:t>Koszty niezgodne ze specyfikacją projektową i przekraczające budżet nie mogą być sfinansowane w</w:t>
      </w:r>
      <w:r w:rsidR="00C83952">
        <w:rPr>
          <w:rFonts w:ascii="Arial" w:hAnsi="Arial" w:cs="Arial"/>
          <w:sz w:val="20"/>
          <w:szCs w:val="20"/>
        </w:rPr>
        <w:t> </w:t>
      </w:r>
      <w:r w:rsidR="002C014A">
        <w:rPr>
          <w:rFonts w:ascii="Arial" w:hAnsi="Arial" w:cs="Arial"/>
          <w:sz w:val="20"/>
          <w:szCs w:val="20"/>
        </w:rPr>
        <w:t>ramach projektu.</w:t>
      </w:r>
    </w:p>
    <w:p w14:paraId="08EF4478" w14:textId="77777777" w:rsidR="00884093" w:rsidRDefault="00884093" w:rsidP="00361C2A">
      <w:pPr>
        <w:jc w:val="both"/>
        <w:rPr>
          <w:rFonts w:ascii="Arial" w:hAnsi="Arial" w:cs="Arial"/>
          <w:b/>
          <w:sz w:val="20"/>
          <w:szCs w:val="20"/>
        </w:rPr>
      </w:pPr>
    </w:p>
    <w:p w14:paraId="7F333A26" w14:textId="77777777" w:rsidR="008E13EB" w:rsidRDefault="008E13EB" w:rsidP="00361C2A">
      <w:pPr>
        <w:jc w:val="both"/>
        <w:rPr>
          <w:rFonts w:ascii="Arial" w:hAnsi="Arial" w:cs="Arial"/>
          <w:b/>
          <w:sz w:val="20"/>
          <w:szCs w:val="20"/>
        </w:rPr>
      </w:pPr>
    </w:p>
    <w:p w14:paraId="35C46519" w14:textId="77777777" w:rsidR="002751EF" w:rsidRDefault="002751EF" w:rsidP="00361C2A">
      <w:pPr>
        <w:jc w:val="both"/>
        <w:rPr>
          <w:rFonts w:ascii="Arial" w:hAnsi="Arial" w:cs="Arial"/>
          <w:b/>
          <w:sz w:val="20"/>
          <w:szCs w:val="20"/>
        </w:rPr>
      </w:pPr>
      <w:r>
        <w:rPr>
          <w:rFonts w:ascii="Arial" w:hAnsi="Arial" w:cs="Arial"/>
          <w:b/>
          <w:sz w:val="20"/>
          <w:szCs w:val="20"/>
        </w:rPr>
        <w:t>IV</w:t>
      </w:r>
      <w:r w:rsidRPr="00361C2A">
        <w:rPr>
          <w:rFonts w:ascii="Arial" w:hAnsi="Arial" w:cs="Arial"/>
          <w:b/>
          <w:sz w:val="20"/>
          <w:szCs w:val="20"/>
        </w:rPr>
        <w:t>. TERMIN WYKONANIA ZAMÓWIENIA</w:t>
      </w:r>
    </w:p>
    <w:p w14:paraId="4A672FC5" w14:textId="77777777" w:rsidR="002751EF" w:rsidRPr="00361C2A" w:rsidRDefault="002751EF" w:rsidP="00361C2A">
      <w:pPr>
        <w:jc w:val="both"/>
        <w:rPr>
          <w:rFonts w:ascii="Arial" w:hAnsi="Arial" w:cs="Arial"/>
          <w:b/>
          <w:sz w:val="20"/>
          <w:szCs w:val="20"/>
        </w:rPr>
      </w:pPr>
    </w:p>
    <w:p w14:paraId="6F967754" w14:textId="720D7481" w:rsidR="002751EF" w:rsidRPr="00361C2A" w:rsidRDefault="002751EF" w:rsidP="002C014A">
      <w:pPr>
        <w:ind w:left="390" w:hanging="390"/>
        <w:jc w:val="both"/>
        <w:rPr>
          <w:rFonts w:ascii="Arial" w:hAnsi="Arial" w:cs="Arial"/>
          <w:sz w:val="20"/>
          <w:szCs w:val="20"/>
        </w:rPr>
      </w:pPr>
      <w:r w:rsidRPr="00361C2A">
        <w:rPr>
          <w:rFonts w:ascii="Arial" w:hAnsi="Arial" w:cs="Arial"/>
          <w:sz w:val="20"/>
          <w:szCs w:val="20"/>
        </w:rPr>
        <w:t>Termin wykonania przedmiotu zamówienia: o</w:t>
      </w:r>
      <w:r>
        <w:rPr>
          <w:rFonts w:ascii="Arial" w:hAnsi="Arial" w:cs="Arial"/>
          <w:sz w:val="20"/>
          <w:szCs w:val="20"/>
        </w:rPr>
        <w:t xml:space="preserve">d dnia podpisania umowy do </w:t>
      </w:r>
      <w:r w:rsidR="00060B52">
        <w:rPr>
          <w:rFonts w:ascii="Arial" w:hAnsi="Arial" w:cs="Arial"/>
          <w:color w:val="000000"/>
          <w:sz w:val="20"/>
          <w:szCs w:val="20"/>
        </w:rPr>
        <w:t>2</w:t>
      </w:r>
      <w:r w:rsidR="007454A5">
        <w:rPr>
          <w:rFonts w:ascii="Arial" w:hAnsi="Arial" w:cs="Arial"/>
          <w:color w:val="000000"/>
          <w:sz w:val="20"/>
          <w:szCs w:val="20"/>
        </w:rPr>
        <w:t>8</w:t>
      </w:r>
      <w:r w:rsidR="002C014A">
        <w:rPr>
          <w:rFonts w:ascii="Arial" w:hAnsi="Arial" w:cs="Arial"/>
          <w:color w:val="000000"/>
          <w:sz w:val="20"/>
          <w:szCs w:val="20"/>
        </w:rPr>
        <w:t xml:space="preserve"> </w:t>
      </w:r>
      <w:r w:rsidR="008E13EB">
        <w:rPr>
          <w:rFonts w:ascii="Arial" w:hAnsi="Arial" w:cs="Arial"/>
          <w:color w:val="000000"/>
          <w:sz w:val="20"/>
          <w:szCs w:val="20"/>
        </w:rPr>
        <w:t>listopada</w:t>
      </w:r>
      <w:r w:rsidR="002C014A">
        <w:rPr>
          <w:rFonts w:ascii="Arial" w:hAnsi="Arial" w:cs="Arial"/>
          <w:color w:val="000000"/>
          <w:sz w:val="20"/>
          <w:szCs w:val="20"/>
        </w:rPr>
        <w:t xml:space="preserve"> 202</w:t>
      </w:r>
      <w:r w:rsidR="007454A5">
        <w:rPr>
          <w:rFonts w:ascii="Arial" w:hAnsi="Arial" w:cs="Arial"/>
          <w:color w:val="000000"/>
          <w:sz w:val="20"/>
          <w:szCs w:val="20"/>
        </w:rPr>
        <w:t>5</w:t>
      </w:r>
      <w:r w:rsidR="00060B52">
        <w:rPr>
          <w:rFonts w:ascii="Arial" w:hAnsi="Arial" w:cs="Arial"/>
          <w:color w:val="000000"/>
          <w:sz w:val="20"/>
          <w:szCs w:val="20"/>
        </w:rPr>
        <w:t xml:space="preserve"> </w:t>
      </w:r>
      <w:r w:rsidR="002C014A">
        <w:rPr>
          <w:rFonts w:ascii="Arial" w:hAnsi="Arial" w:cs="Arial"/>
          <w:color w:val="000000"/>
          <w:sz w:val="20"/>
          <w:szCs w:val="20"/>
        </w:rPr>
        <w:t>r.</w:t>
      </w:r>
    </w:p>
    <w:p w14:paraId="616EE848" w14:textId="77777777" w:rsidR="008E13EB" w:rsidRDefault="008E13EB" w:rsidP="00361C2A">
      <w:pPr>
        <w:jc w:val="both"/>
        <w:rPr>
          <w:rFonts w:ascii="Arial" w:hAnsi="Arial" w:cs="Arial"/>
          <w:b/>
          <w:sz w:val="20"/>
          <w:szCs w:val="20"/>
        </w:rPr>
      </w:pPr>
    </w:p>
    <w:p w14:paraId="31DED724" w14:textId="77777777" w:rsidR="00E152BF" w:rsidRDefault="00E152BF" w:rsidP="00361C2A">
      <w:pPr>
        <w:jc w:val="both"/>
        <w:rPr>
          <w:rFonts w:ascii="Arial" w:hAnsi="Arial" w:cs="Arial"/>
          <w:b/>
          <w:sz w:val="20"/>
          <w:szCs w:val="20"/>
        </w:rPr>
      </w:pPr>
    </w:p>
    <w:p w14:paraId="37A000AA" w14:textId="77777777" w:rsidR="002751EF" w:rsidRDefault="002751EF" w:rsidP="00361C2A">
      <w:pPr>
        <w:jc w:val="both"/>
        <w:rPr>
          <w:rFonts w:ascii="Arial" w:hAnsi="Arial" w:cs="Arial"/>
          <w:b/>
          <w:sz w:val="20"/>
          <w:szCs w:val="20"/>
        </w:rPr>
      </w:pPr>
      <w:r w:rsidRPr="00361C2A">
        <w:rPr>
          <w:rFonts w:ascii="Arial" w:hAnsi="Arial" w:cs="Arial"/>
          <w:b/>
          <w:sz w:val="20"/>
          <w:szCs w:val="20"/>
        </w:rPr>
        <w:lastRenderedPageBreak/>
        <w:t>V. OPIS SPOS</w:t>
      </w:r>
      <w:r>
        <w:rPr>
          <w:rFonts w:ascii="Arial" w:hAnsi="Arial" w:cs="Arial"/>
          <w:b/>
          <w:sz w:val="20"/>
          <w:szCs w:val="20"/>
        </w:rPr>
        <w:t>O</w:t>
      </w:r>
      <w:r w:rsidRPr="00361C2A">
        <w:rPr>
          <w:rFonts w:ascii="Arial" w:hAnsi="Arial" w:cs="Arial"/>
          <w:b/>
          <w:sz w:val="20"/>
          <w:szCs w:val="20"/>
        </w:rPr>
        <w:t>BU PRZYGOTOWANIA OFERTY</w:t>
      </w:r>
    </w:p>
    <w:p w14:paraId="10465E17" w14:textId="77777777" w:rsidR="002751EF" w:rsidRPr="0033533F" w:rsidRDefault="002751EF" w:rsidP="00361C2A">
      <w:pPr>
        <w:jc w:val="both"/>
        <w:rPr>
          <w:rFonts w:ascii="Arial" w:hAnsi="Arial" w:cs="Arial"/>
          <w:sz w:val="20"/>
          <w:szCs w:val="20"/>
        </w:rPr>
      </w:pPr>
    </w:p>
    <w:p w14:paraId="0C493E74" w14:textId="77777777" w:rsid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Ofertę należy złożyć w języku polskim.</w:t>
      </w:r>
    </w:p>
    <w:p w14:paraId="056400AA" w14:textId="77777777" w:rsid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Zamawiający nie dopuszcza możliwości składania ofert częściowych.</w:t>
      </w:r>
    </w:p>
    <w:p w14:paraId="31601686" w14:textId="77777777" w:rsid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Zamawiający nie dopuszcza możliwości składania ofert wariantowych.</w:t>
      </w:r>
    </w:p>
    <w:p w14:paraId="4C837670" w14:textId="77777777" w:rsid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Zamawiający dopuszcza możliwość powierzenia części zamówienia podwykonawcom, przy czym Wykonawca odpowiada za czynności wykonywane przez podwykonawców jak za swoje własne.</w:t>
      </w:r>
    </w:p>
    <w:p w14:paraId="0A46427C" w14:textId="77777777" w:rsid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Oferent może złożyć tylko jedną ofertę.</w:t>
      </w:r>
    </w:p>
    <w:p w14:paraId="5B917E2E" w14:textId="77777777" w:rsid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Oferent powinien złożyć ofertę na formularzu załączonym do niniejszego zapytania (załącznik nr 1).</w:t>
      </w:r>
    </w:p>
    <w:p w14:paraId="1C351727" w14:textId="77777777" w:rsid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Oferta powinna być: opatrzona pieczątką firmową; posiadać datę sporządzenia; zawierać adres, numer telefonu, e-mail, numer NIP oraz KRS; podpisana przez osobę (osoby) uprawnione do reprezentowania wykonawcy.</w:t>
      </w:r>
    </w:p>
    <w:p w14:paraId="2179C824" w14:textId="615BDCDE" w:rsidR="002751EF" w:rsidRPr="00BC0292" w:rsidRDefault="002751EF" w:rsidP="00E93E3E">
      <w:pPr>
        <w:pStyle w:val="Akapitzlist"/>
        <w:numPr>
          <w:ilvl w:val="0"/>
          <w:numId w:val="31"/>
        </w:numPr>
        <w:jc w:val="both"/>
        <w:rPr>
          <w:rFonts w:ascii="Arial" w:hAnsi="Arial" w:cs="Arial"/>
          <w:sz w:val="20"/>
          <w:szCs w:val="20"/>
        </w:rPr>
      </w:pPr>
      <w:r w:rsidRPr="00BC0292">
        <w:rPr>
          <w:rFonts w:ascii="Arial" w:hAnsi="Arial" w:cs="Arial"/>
          <w:sz w:val="20"/>
          <w:szCs w:val="20"/>
        </w:rPr>
        <w:t>Do oferty należy dołączyć:</w:t>
      </w:r>
      <w:r w:rsidRPr="00BC0292">
        <w:rPr>
          <w:rFonts w:ascii="Arial" w:hAnsi="Arial" w:cs="Arial"/>
          <w:b/>
          <w:sz w:val="20"/>
          <w:szCs w:val="20"/>
        </w:rPr>
        <w:t xml:space="preserve"> </w:t>
      </w:r>
    </w:p>
    <w:p w14:paraId="57FFE14C" w14:textId="77777777" w:rsidR="002751EF" w:rsidRPr="0033533F" w:rsidRDefault="002751EF" w:rsidP="00CB3684">
      <w:pPr>
        <w:ind w:left="397"/>
        <w:jc w:val="both"/>
        <w:rPr>
          <w:rFonts w:ascii="Arial" w:hAnsi="Arial" w:cs="Arial"/>
          <w:sz w:val="20"/>
          <w:szCs w:val="20"/>
        </w:rPr>
      </w:pPr>
      <w:r w:rsidRPr="0033533F">
        <w:rPr>
          <w:rFonts w:ascii="Arial" w:hAnsi="Arial" w:cs="Arial"/>
          <w:sz w:val="20"/>
          <w:szCs w:val="20"/>
        </w:rPr>
        <w:t xml:space="preserve">1) opis </w:t>
      </w:r>
      <w:r w:rsidRPr="00DA1B6F">
        <w:rPr>
          <w:rFonts w:ascii="Arial" w:hAnsi="Arial" w:cs="Arial"/>
          <w:sz w:val="20"/>
          <w:szCs w:val="20"/>
        </w:rPr>
        <w:t>koncepcji kreatywnej przedmiotu zamówienia,</w:t>
      </w:r>
      <w:r w:rsidRPr="0033533F">
        <w:rPr>
          <w:rFonts w:ascii="Arial" w:hAnsi="Arial" w:cs="Arial"/>
          <w:sz w:val="20"/>
          <w:szCs w:val="20"/>
        </w:rPr>
        <w:t xml:space="preserve"> </w:t>
      </w:r>
    </w:p>
    <w:p w14:paraId="0E7300BF" w14:textId="77777777" w:rsidR="002751EF" w:rsidRDefault="002751EF" w:rsidP="00361C2A">
      <w:pPr>
        <w:ind w:left="397"/>
        <w:jc w:val="both"/>
        <w:rPr>
          <w:rFonts w:ascii="Arial" w:hAnsi="Arial" w:cs="Arial"/>
          <w:sz w:val="20"/>
          <w:szCs w:val="20"/>
        </w:rPr>
      </w:pPr>
      <w:r>
        <w:rPr>
          <w:rFonts w:ascii="Arial" w:hAnsi="Arial" w:cs="Arial"/>
          <w:sz w:val="20"/>
          <w:szCs w:val="20"/>
        </w:rPr>
        <w:t>2</w:t>
      </w:r>
      <w:r w:rsidRPr="0033533F">
        <w:rPr>
          <w:rFonts w:ascii="Arial" w:hAnsi="Arial" w:cs="Arial"/>
          <w:sz w:val="20"/>
          <w:szCs w:val="20"/>
        </w:rPr>
        <w:t xml:space="preserve">) kosztorys proponowanych działań </w:t>
      </w:r>
      <w:r>
        <w:rPr>
          <w:rFonts w:ascii="Arial" w:hAnsi="Arial" w:cs="Arial"/>
          <w:sz w:val="20"/>
          <w:szCs w:val="20"/>
        </w:rPr>
        <w:t>w ramach przewidzianego budżetu,</w:t>
      </w:r>
    </w:p>
    <w:p w14:paraId="6CF05495" w14:textId="77777777" w:rsidR="002751EF" w:rsidRDefault="002751EF" w:rsidP="00361C2A">
      <w:pPr>
        <w:ind w:left="397"/>
        <w:jc w:val="both"/>
        <w:rPr>
          <w:rFonts w:ascii="Arial" w:hAnsi="Arial" w:cs="Arial"/>
          <w:sz w:val="20"/>
          <w:szCs w:val="20"/>
        </w:rPr>
      </w:pPr>
      <w:r>
        <w:rPr>
          <w:rFonts w:ascii="Arial" w:hAnsi="Arial" w:cs="Arial"/>
          <w:sz w:val="20"/>
          <w:szCs w:val="20"/>
        </w:rPr>
        <w:t xml:space="preserve">3) wymagane załączniki, </w:t>
      </w:r>
    </w:p>
    <w:p w14:paraId="5AE9D6FB" w14:textId="77777777" w:rsidR="002751EF" w:rsidRDefault="002751EF" w:rsidP="00361C2A">
      <w:pPr>
        <w:ind w:left="397"/>
        <w:jc w:val="both"/>
        <w:rPr>
          <w:rFonts w:ascii="Arial" w:hAnsi="Arial" w:cs="Arial"/>
          <w:sz w:val="20"/>
          <w:szCs w:val="20"/>
        </w:rPr>
      </w:pPr>
      <w:r>
        <w:rPr>
          <w:rFonts w:ascii="Arial" w:hAnsi="Arial" w:cs="Arial"/>
          <w:sz w:val="20"/>
          <w:szCs w:val="20"/>
        </w:rPr>
        <w:t>4) aktualne zaświadczenie o niezaleganiu ze składkami do Zakładu Ubezpieczeń Społecznych, wystawione nie wcześniej niż 3 miesiące przed upływem terminu do złożenia oferty,</w:t>
      </w:r>
    </w:p>
    <w:p w14:paraId="1FC10588" w14:textId="77777777" w:rsidR="006F0FD9" w:rsidRDefault="002751EF" w:rsidP="006F0FD9">
      <w:pPr>
        <w:ind w:left="397"/>
        <w:jc w:val="both"/>
        <w:rPr>
          <w:rFonts w:ascii="Arial" w:hAnsi="Arial" w:cs="Arial"/>
          <w:sz w:val="20"/>
          <w:szCs w:val="20"/>
        </w:rPr>
      </w:pPr>
      <w:r>
        <w:rPr>
          <w:rFonts w:ascii="Arial" w:hAnsi="Arial" w:cs="Arial"/>
          <w:sz w:val="20"/>
          <w:szCs w:val="20"/>
        </w:rPr>
        <w:t>5) aktualne zaświadczenie o niezaleganiu ze zobowiązaniami do Urzędu Skarbowego, wystawione nie wcześniej niż 3 miesiące przed upływem terminu do złożenia oferty.</w:t>
      </w:r>
    </w:p>
    <w:p w14:paraId="362BB83F" w14:textId="77777777" w:rsidR="006F0FD9" w:rsidRDefault="002751EF" w:rsidP="00E93E3E">
      <w:pPr>
        <w:pStyle w:val="Akapitzlist"/>
        <w:numPr>
          <w:ilvl w:val="0"/>
          <w:numId w:val="31"/>
        </w:numPr>
        <w:jc w:val="both"/>
        <w:rPr>
          <w:rFonts w:ascii="Arial" w:hAnsi="Arial" w:cs="Arial"/>
          <w:sz w:val="20"/>
          <w:szCs w:val="20"/>
        </w:rPr>
      </w:pPr>
      <w:r w:rsidRPr="006F0FD9">
        <w:rPr>
          <w:rFonts w:ascii="Arial" w:hAnsi="Arial" w:cs="Arial"/>
          <w:sz w:val="20"/>
          <w:szCs w:val="20"/>
        </w:rPr>
        <w:t>Oferta cenowa musi obejmować całość zamówienia.</w:t>
      </w:r>
    </w:p>
    <w:p w14:paraId="4AB8A380" w14:textId="05700991" w:rsidR="002751EF" w:rsidRPr="006F0FD9" w:rsidRDefault="002751EF" w:rsidP="00E93E3E">
      <w:pPr>
        <w:pStyle w:val="Akapitzlist"/>
        <w:numPr>
          <w:ilvl w:val="0"/>
          <w:numId w:val="31"/>
        </w:numPr>
        <w:jc w:val="both"/>
        <w:rPr>
          <w:rFonts w:ascii="Arial" w:hAnsi="Arial" w:cs="Arial"/>
          <w:sz w:val="20"/>
          <w:szCs w:val="20"/>
        </w:rPr>
      </w:pPr>
      <w:r w:rsidRPr="006F0FD9">
        <w:rPr>
          <w:rFonts w:ascii="Arial" w:hAnsi="Arial" w:cs="Arial"/>
          <w:sz w:val="20"/>
          <w:szCs w:val="20"/>
        </w:rPr>
        <w:t>Wszelkie koszty związane ze złożeniem oferty ponosi oferent.</w:t>
      </w:r>
    </w:p>
    <w:p w14:paraId="28654AA8" w14:textId="77777777" w:rsidR="002751EF" w:rsidRDefault="002751EF" w:rsidP="00361C2A">
      <w:pPr>
        <w:ind w:left="397"/>
        <w:jc w:val="both"/>
        <w:rPr>
          <w:rFonts w:ascii="Arial" w:hAnsi="Arial" w:cs="Arial"/>
          <w:sz w:val="20"/>
          <w:szCs w:val="20"/>
        </w:rPr>
      </w:pPr>
    </w:p>
    <w:p w14:paraId="50EDCAC0" w14:textId="77777777" w:rsidR="002751EF" w:rsidRDefault="002751EF" w:rsidP="00361C2A">
      <w:pPr>
        <w:ind w:left="397"/>
        <w:jc w:val="both"/>
        <w:rPr>
          <w:rFonts w:ascii="Arial" w:hAnsi="Arial" w:cs="Arial"/>
          <w:sz w:val="20"/>
          <w:szCs w:val="20"/>
        </w:rPr>
      </w:pPr>
    </w:p>
    <w:p w14:paraId="4D87F8AC" w14:textId="77777777" w:rsidR="002751EF" w:rsidRDefault="002751EF" w:rsidP="004A368D">
      <w:pPr>
        <w:jc w:val="both"/>
        <w:rPr>
          <w:rFonts w:ascii="Arial" w:hAnsi="Arial" w:cs="Arial"/>
          <w:b/>
          <w:sz w:val="20"/>
          <w:szCs w:val="20"/>
        </w:rPr>
      </w:pPr>
      <w:r w:rsidRPr="004A368D">
        <w:rPr>
          <w:rFonts w:ascii="Arial" w:hAnsi="Arial" w:cs="Arial"/>
          <w:b/>
          <w:sz w:val="20"/>
          <w:szCs w:val="20"/>
        </w:rPr>
        <w:t>V</w:t>
      </w:r>
      <w:r>
        <w:rPr>
          <w:rFonts w:ascii="Arial" w:hAnsi="Arial" w:cs="Arial"/>
          <w:b/>
          <w:sz w:val="20"/>
          <w:szCs w:val="20"/>
        </w:rPr>
        <w:t>I. WARUNKI UDZIAŁU W POSTĘ</w:t>
      </w:r>
      <w:r w:rsidRPr="004A368D">
        <w:rPr>
          <w:rFonts w:ascii="Arial" w:hAnsi="Arial" w:cs="Arial"/>
          <w:b/>
          <w:sz w:val="20"/>
          <w:szCs w:val="20"/>
        </w:rPr>
        <w:t>POWANIU I PODSTAWY WYKLUCZANIA</w:t>
      </w:r>
    </w:p>
    <w:p w14:paraId="745BBEEA" w14:textId="77777777" w:rsidR="002751EF" w:rsidRDefault="002751EF" w:rsidP="004A368D">
      <w:pPr>
        <w:jc w:val="both"/>
        <w:rPr>
          <w:rFonts w:ascii="Arial" w:hAnsi="Arial" w:cs="Arial"/>
          <w:b/>
          <w:sz w:val="20"/>
          <w:szCs w:val="20"/>
        </w:rPr>
      </w:pPr>
    </w:p>
    <w:p w14:paraId="6F48037C" w14:textId="77777777" w:rsidR="006F0FD9" w:rsidRDefault="002751EF" w:rsidP="00E93E3E">
      <w:pPr>
        <w:pStyle w:val="Akapitzlist"/>
        <w:numPr>
          <w:ilvl w:val="0"/>
          <w:numId w:val="34"/>
        </w:numPr>
        <w:jc w:val="both"/>
        <w:rPr>
          <w:rFonts w:ascii="Arial" w:hAnsi="Arial" w:cs="Arial"/>
          <w:sz w:val="20"/>
          <w:szCs w:val="20"/>
        </w:rPr>
      </w:pPr>
      <w:r w:rsidRPr="006F0FD9">
        <w:rPr>
          <w:rFonts w:ascii="Arial" w:hAnsi="Arial" w:cs="Arial"/>
          <w:sz w:val="20"/>
          <w:szCs w:val="20"/>
        </w:rPr>
        <w:t>Zapytanie ofertowe jest skierowane do podmiotów z Polski, czynnie prowadzących działalność gospodarczą.</w:t>
      </w:r>
    </w:p>
    <w:p w14:paraId="760EF391" w14:textId="1B1E2A43" w:rsidR="002751EF" w:rsidRPr="006F0FD9" w:rsidRDefault="002751EF" w:rsidP="00E93E3E">
      <w:pPr>
        <w:pStyle w:val="Akapitzlist"/>
        <w:numPr>
          <w:ilvl w:val="0"/>
          <w:numId w:val="34"/>
        </w:numPr>
        <w:jc w:val="both"/>
        <w:rPr>
          <w:rFonts w:ascii="Arial" w:hAnsi="Arial" w:cs="Arial"/>
          <w:sz w:val="20"/>
          <w:szCs w:val="20"/>
        </w:rPr>
      </w:pPr>
      <w:r w:rsidRPr="006F0FD9">
        <w:rPr>
          <w:rFonts w:ascii="Arial" w:hAnsi="Arial" w:cs="Arial"/>
          <w:sz w:val="20"/>
          <w:szCs w:val="20"/>
        </w:rPr>
        <w:t>W postępowaniu mogą wziąć udział Wykonawcy, którzy:</w:t>
      </w:r>
    </w:p>
    <w:p w14:paraId="36A2FEE2" w14:textId="77777777" w:rsidR="002751EF" w:rsidRDefault="002751EF" w:rsidP="003B37C4">
      <w:pPr>
        <w:ind w:left="397"/>
        <w:jc w:val="both"/>
        <w:rPr>
          <w:rFonts w:ascii="Arial" w:hAnsi="Arial" w:cs="Arial"/>
          <w:sz w:val="20"/>
          <w:szCs w:val="20"/>
        </w:rPr>
      </w:pPr>
      <w:r>
        <w:rPr>
          <w:rFonts w:ascii="Arial" w:hAnsi="Arial" w:cs="Arial"/>
          <w:sz w:val="20"/>
          <w:szCs w:val="20"/>
        </w:rPr>
        <w:t>1) posiadają uprawnienia do wykonywania działalności objętej zakresem zamówienia</w:t>
      </w:r>
    </w:p>
    <w:p w14:paraId="2618EBA9" w14:textId="77777777" w:rsidR="002751EF" w:rsidRDefault="002751EF" w:rsidP="003B37C4">
      <w:pPr>
        <w:ind w:left="397"/>
        <w:jc w:val="both"/>
        <w:rPr>
          <w:rFonts w:ascii="Arial" w:hAnsi="Arial" w:cs="Arial"/>
          <w:sz w:val="20"/>
          <w:szCs w:val="20"/>
        </w:rPr>
      </w:pPr>
      <w:r>
        <w:rPr>
          <w:rFonts w:ascii="Arial" w:hAnsi="Arial" w:cs="Arial"/>
          <w:sz w:val="20"/>
          <w:szCs w:val="20"/>
        </w:rPr>
        <w:t>2) posiadają niezbędną wiedzę i doświadczenie oraz dysponują potencjałem technicznym i osobami zdolnymi do wykonania zamówienia</w:t>
      </w:r>
    </w:p>
    <w:p w14:paraId="251577C8" w14:textId="77777777" w:rsidR="002751EF" w:rsidRDefault="002751EF" w:rsidP="003B37C4">
      <w:pPr>
        <w:ind w:left="397"/>
        <w:jc w:val="both"/>
        <w:rPr>
          <w:rFonts w:ascii="Arial" w:hAnsi="Arial" w:cs="Arial"/>
          <w:sz w:val="20"/>
          <w:szCs w:val="20"/>
        </w:rPr>
      </w:pPr>
      <w:r>
        <w:rPr>
          <w:rFonts w:ascii="Arial" w:hAnsi="Arial" w:cs="Arial"/>
          <w:sz w:val="20"/>
          <w:szCs w:val="20"/>
        </w:rPr>
        <w:t>3) znajdują się w sytuacji ekonomicznej i finansowej zapewniającej wykonanie zamówienia</w:t>
      </w:r>
    </w:p>
    <w:p w14:paraId="00192C0C" w14:textId="4A29C987" w:rsidR="006F0FD9" w:rsidRPr="00B007EB" w:rsidRDefault="002751EF" w:rsidP="00B007EB">
      <w:pPr>
        <w:pStyle w:val="Akapitzlist"/>
        <w:numPr>
          <w:ilvl w:val="0"/>
          <w:numId w:val="36"/>
        </w:numPr>
        <w:jc w:val="both"/>
        <w:rPr>
          <w:rFonts w:ascii="Arial" w:hAnsi="Arial" w:cs="Arial"/>
          <w:sz w:val="20"/>
          <w:szCs w:val="20"/>
        </w:rPr>
      </w:pPr>
      <w:r w:rsidRPr="00B007EB">
        <w:rPr>
          <w:rFonts w:ascii="Arial" w:hAnsi="Arial" w:cs="Arial"/>
          <w:sz w:val="20"/>
          <w:szCs w:val="20"/>
        </w:rPr>
        <w:t>Warunkiem  udziału w postępowaniu jest złożenie aktualnego zaświadczenia o niezaleganiu ze składkami do Zakładu Ubezpieczeń Społecznych, wystawione nie wcześniej niż 3 miesiące przed upływem terminu do złożenia oferty oraz aktualnego zaświadczenia o niezaleganiu ze zobowiązaniami do Urzędu Skarbowego, wystawione nie wcześniej niż 3 miesiące przed upływem terminu do złożenia oferty.</w:t>
      </w:r>
    </w:p>
    <w:p w14:paraId="7C21C6F9" w14:textId="77777777" w:rsidR="006F0FD9" w:rsidRDefault="006F0FD9" w:rsidP="00E93E3E">
      <w:pPr>
        <w:pStyle w:val="Akapitzlist"/>
        <w:numPr>
          <w:ilvl w:val="0"/>
          <w:numId w:val="36"/>
        </w:numPr>
        <w:jc w:val="both"/>
        <w:rPr>
          <w:rFonts w:ascii="Arial" w:hAnsi="Arial" w:cs="Arial"/>
          <w:sz w:val="20"/>
          <w:szCs w:val="20"/>
        </w:rPr>
      </w:pPr>
      <w:r>
        <w:rPr>
          <w:rFonts w:ascii="Arial" w:hAnsi="Arial" w:cs="Arial"/>
          <w:sz w:val="20"/>
          <w:szCs w:val="20"/>
        </w:rPr>
        <w:t xml:space="preserve">O </w:t>
      </w:r>
      <w:r w:rsidR="002751EF" w:rsidRPr="006F0FD9">
        <w:rPr>
          <w:rFonts w:ascii="Arial" w:hAnsi="Arial" w:cs="Arial"/>
          <w:sz w:val="20"/>
          <w:szCs w:val="20"/>
        </w:rPr>
        <w:t>udzielenie zamówienia mogą się ubiegać Wykonawcy, którzy nie znajdują się w stanie upadłości lub likwidacji w chwili złożenia oferty.</w:t>
      </w:r>
    </w:p>
    <w:p w14:paraId="4E36F2EC" w14:textId="77777777" w:rsidR="006F0FD9" w:rsidRDefault="002751EF" w:rsidP="00E93E3E">
      <w:pPr>
        <w:pStyle w:val="Akapitzlist"/>
        <w:numPr>
          <w:ilvl w:val="0"/>
          <w:numId w:val="36"/>
        </w:numPr>
        <w:jc w:val="both"/>
        <w:rPr>
          <w:rFonts w:ascii="Arial" w:hAnsi="Arial" w:cs="Arial"/>
          <w:sz w:val="20"/>
          <w:szCs w:val="20"/>
        </w:rPr>
      </w:pPr>
      <w:r w:rsidRPr="006F0FD9">
        <w:rPr>
          <w:rFonts w:ascii="Arial" w:hAnsi="Arial" w:cs="Arial"/>
          <w:bCs/>
          <w:sz w:val="20"/>
          <w:szCs w:val="20"/>
        </w:rPr>
        <w:t>Zakres wykluczenia wykonawców z postępowania</w:t>
      </w:r>
      <w:r w:rsidRPr="006F0FD9">
        <w:rPr>
          <w:rFonts w:ascii="Arial" w:hAnsi="Arial" w:cs="Arial"/>
          <w:sz w:val="20"/>
          <w:szCs w:val="20"/>
        </w:rPr>
        <w:t xml:space="preserve">: Wykonawca będący osobą fizyczną złoży oświadczenie, że nie podlega wykluczeniu w związku z wymogiem określonym </w:t>
      </w:r>
      <w:r w:rsidRPr="006F0FD9">
        <w:rPr>
          <w:rFonts w:ascii="Arial" w:hAnsi="Arial" w:cs="Arial"/>
          <w:i/>
          <w:sz w:val="20"/>
          <w:szCs w:val="20"/>
        </w:rPr>
        <w:t>w § 8 ust. 3 pkt 1-4 rozporządzenia Ministra Rolnictwa i Rozwoju Wsi z dnia 26 czerwca 2017 r. w sprawie szczegółowych warunków i trybu udzielania wsparcia finansowego z funduszy promocji produktów rolno – spożywczych (Dz. U. z 2017 r., poz. 1351)</w:t>
      </w:r>
      <w:r w:rsidRPr="006F0FD9">
        <w:rPr>
          <w:rFonts w:ascii="Arial" w:hAnsi="Arial" w:cs="Arial"/>
          <w:sz w:val="20"/>
          <w:szCs w:val="20"/>
        </w:rPr>
        <w:t>” (załącznik nr 3).</w:t>
      </w:r>
    </w:p>
    <w:p w14:paraId="465243F2" w14:textId="0FFF3F95" w:rsidR="002751EF" w:rsidRPr="006F0FD9" w:rsidRDefault="002751EF" w:rsidP="00E93E3E">
      <w:pPr>
        <w:pStyle w:val="Akapitzlist"/>
        <w:numPr>
          <w:ilvl w:val="0"/>
          <w:numId w:val="36"/>
        </w:numPr>
        <w:jc w:val="both"/>
        <w:rPr>
          <w:rFonts w:ascii="Arial" w:hAnsi="Arial" w:cs="Arial"/>
          <w:sz w:val="20"/>
          <w:szCs w:val="20"/>
        </w:rPr>
      </w:pPr>
      <w:r w:rsidRPr="006F0FD9">
        <w:rPr>
          <w:rFonts w:ascii="Arial" w:hAnsi="Arial" w:cs="Arial"/>
          <w:sz w:val="20"/>
          <w:szCs w:val="20"/>
        </w:rPr>
        <w:t>Podstawy wykluczenia z postępowania: Poza przypadkami określonymi w Zapytaniu Ofertowym, Zamawiający odrzuci ofertę Wykonawcy również:</w:t>
      </w:r>
    </w:p>
    <w:p w14:paraId="5D057F17" w14:textId="77777777" w:rsidR="002751EF" w:rsidRPr="003B37C4" w:rsidRDefault="002751EF" w:rsidP="0082412C">
      <w:pPr>
        <w:ind w:firstLine="397"/>
        <w:jc w:val="both"/>
        <w:rPr>
          <w:rFonts w:ascii="Arial" w:hAnsi="Arial" w:cs="Arial"/>
          <w:sz w:val="20"/>
          <w:szCs w:val="20"/>
        </w:rPr>
      </w:pPr>
      <w:r w:rsidRPr="003B37C4">
        <w:rPr>
          <w:rFonts w:ascii="Arial" w:hAnsi="Arial" w:cs="Arial"/>
          <w:sz w:val="20"/>
          <w:szCs w:val="20"/>
        </w:rPr>
        <w:t>a)</w:t>
      </w:r>
      <w:r w:rsidRPr="003B37C4">
        <w:rPr>
          <w:rFonts w:ascii="Arial" w:hAnsi="Arial" w:cs="Arial"/>
          <w:sz w:val="20"/>
          <w:szCs w:val="20"/>
        </w:rPr>
        <w:tab/>
        <w:t>w przypadku stwierdzenia niezgodności oferty z opisem przedmiotu zamówienia,</w:t>
      </w:r>
    </w:p>
    <w:p w14:paraId="36E98FF0" w14:textId="77777777" w:rsidR="002751EF" w:rsidRPr="003B37C4" w:rsidRDefault="002751EF" w:rsidP="003B37C4">
      <w:pPr>
        <w:ind w:left="397"/>
        <w:jc w:val="both"/>
        <w:rPr>
          <w:rFonts w:ascii="Arial" w:hAnsi="Arial" w:cs="Arial"/>
          <w:sz w:val="20"/>
          <w:szCs w:val="20"/>
        </w:rPr>
      </w:pPr>
      <w:r>
        <w:rPr>
          <w:rFonts w:ascii="Arial" w:hAnsi="Arial" w:cs="Arial"/>
          <w:sz w:val="20"/>
          <w:szCs w:val="20"/>
        </w:rPr>
        <w:t>b</w:t>
      </w:r>
      <w:r w:rsidRPr="003B37C4">
        <w:rPr>
          <w:rFonts w:ascii="Arial" w:hAnsi="Arial" w:cs="Arial"/>
          <w:sz w:val="20"/>
          <w:szCs w:val="20"/>
        </w:rPr>
        <w:t>)</w:t>
      </w:r>
      <w:r w:rsidRPr="003B37C4">
        <w:rPr>
          <w:rFonts w:ascii="Arial" w:hAnsi="Arial" w:cs="Arial"/>
          <w:sz w:val="20"/>
          <w:szCs w:val="20"/>
        </w:rPr>
        <w:tab/>
        <w:t>jeżeli Wykonawca nie udzieli wyjaśnień</w:t>
      </w:r>
      <w:r>
        <w:rPr>
          <w:rFonts w:ascii="Arial" w:hAnsi="Arial" w:cs="Arial"/>
          <w:sz w:val="20"/>
          <w:szCs w:val="20"/>
        </w:rPr>
        <w:t>, o których mowa w </w:t>
      </w:r>
      <w:r w:rsidRPr="003B37C4">
        <w:rPr>
          <w:rFonts w:ascii="Arial" w:hAnsi="Arial" w:cs="Arial"/>
          <w:sz w:val="20"/>
          <w:szCs w:val="20"/>
        </w:rPr>
        <w:t xml:space="preserve">pkt </w:t>
      </w:r>
      <w:r>
        <w:rPr>
          <w:rFonts w:ascii="Arial" w:hAnsi="Arial" w:cs="Arial"/>
          <w:sz w:val="20"/>
          <w:szCs w:val="20"/>
        </w:rPr>
        <w:t xml:space="preserve"> I</w:t>
      </w:r>
      <w:r w:rsidRPr="003B37C4">
        <w:rPr>
          <w:rFonts w:ascii="Arial" w:hAnsi="Arial" w:cs="Arial"/>
          <w:sz w:val="20"/>
          <w:szCs w:val="20"/>
        </w:rPr>
        <w:t>X. 2.</w:t>
      </w:r>
    </w:p>
    <w:p w14:paraId="3943CA52" w14:textId="650A7998" w:rsidR="002751EF" w:rsidRDefault="002751EF" w:rsidP="003B37C4">
      <w:pPr>
        <w:jc w:val="both"/>
        <w:rPr>
          <w:rFonts w:ascii="Arial" w:hAnsi="Arial" w:cs="Arial"/>
          <w:b/>
          <w:sz w:val="20"/>
          <w:szCs w:val="20"/>
        </w:rPr>
      </w:pPr>
    </w:p>
    <w:p w14:paraId="78B58759" w14:textId="77777777" w:rsidR="002751EF" w:rsidRPr="004A368D" w:rsidRDefault="002751EF" w:rsidP="00361C2A">
      <w:pPr>
        <w:jc w:val="both"/>
        <w:rPr>
          <w:rFonts w:ascii="Arial" w:hAnsi="Arial" w:cs="Arial"/>
          <w:b/>
          <w:sz w:val="20"/>
          <w:szCs w:val="20"/>
        </w:rPr>
      </w:pPr>
    </w:p>
    <w:p w14:paraId="59E7CF52" w14:textId="77777777" w:rsidR="007236AA" w:rsidRDefault="002751EF" w:rsidP="00E93E3E">
      <w:pPr>
        <w:jc w:val="both"/>
        <w:rPr>
          <w:rFonts w:ascii="Arial" w:hAnsi="Arial" w:cs="Arial"/>
          <w:b/>
          <w:sz w:val="20"/>
          <w:szCs w:val="20"/>
        </w:rPr>
      </w:pPr>
      <w:r>
        <w:rPr>
          <w:rFonts w:ascii="Arial" w:hAnsi="Arial" w:cs="Arial"/>
          <w:b/>
          <w:sz w:val="20"/>
          <w:szCs w:val="20"/>
        </w:rPr>
        <w:t>VII</w:t>
      </w:r>
      <w:r w:rsidRPr="00361C2A">
        <w:rPr>
          <w:rFonts w:ascii="Arial" w:hAnsi="Arial" w:cs="Arial"/>
          <w:b/>
          <w:sz w:val="20"/>
          <w:szCs w:val="20"/>
        </w:rPr>
        <w:t>. MIEJSCE ORAZ TERMIN SKŁADANIA OFERT</w:t>
      </w:r>
    </w:p>
    <w:p w14:paraId="6BC1588A" w14:textId="77777777" w:rsidR="00183DFD" w:rsidRDefault="00183DFD" w:rsidP="00E93E3E">
      <w:pPr>
        <w:jc w:val="both"/>
        <w:rPr>
          <w:rFonts w:ascii="Arial" w:hAnsi="Arial" w:cs="Arial"/>
          <w:b/>
          <w:sz w:val="20"/>
          <w:szCs w:val="20"/>
        </w:rPr>
      </w:pPr>
    </w:p>
    <w:p w14:paraId="6AEFD37C" w14:textId="1917BBCD" w:rsidR="008D6638" w:rsidRDefault="002751EF" w:rsidP="00E93E3E">
      <w:pPr>
        <w:pStyle w:val="Akapitzlist"/>
        <w:numPr>
          <w:ilvl w:val="0"/>
          <w:numId w:val="38"/>
        </w:numPr>
        <w:jc w:val="both"/>
        <w:rPr>
          <w:rFonts w:ascii="Arial" w:hAnsi="Arial" w:cs="Arial"/>
          <w:b/>
          <w:sz w:val="20"/>
          <w:szCs w:val="20"/>
        </w:rPr>
      </w:pPr>
      <w:r w:rsidRPr="008D6638">
        <w:rPr>
          <w:rFonts w:ascii="Arial" w:hAnsi="Arial" w:cs="Arial"/>
          <w:sz w:val="20"/>
          <w:szCs w:val="20"/>
        </w:rPr>
        <w:t xml:space="preserve">Oferta powinna być przesłana za pośrednictwem: poczty elektronicznej na adres: </w:t>
      </w:r>
      <w:hyperlink r:id="rId7" w:history="1">
        <w:r w:rsidRPr="008D6638">
          <w:rPr>
            <w:rStyle w:val="Hipercze"/>
            <w:rFonts w:ascii="Arial" w:hAnsi="Arial" w:cs="Arial"/>
            <w:color w:val="auto"/>
            <w:sz w:val="20"/>
            <w:szCs w:val="20"/>
            <w:u w:val="none"/>
          </w:rPr>
          <w:t>biuro@fbzpr.org.pl</w:t>
        </w:r>
      </w:hyperlink>
      <w:r w:rsidRPr="008D6638">
        <w:rPr>
          <w:rFonts w:ascii="Arial" w:hAnsi="Arial" w:cs="Arial"/>
          <w:sz w:val="20"/>
          <w:szCs w:val="20"/>
        </w:rPr>
        <w:t xml:space="preserve">  lub dostarczona osobiście na adres: Federacja Branżowych Związków Producentów Rolnych, ul. Wspólna 30, 00-930 Warszawa,</w:t>
      </w:r>
      <w:r w:rsidRPr="008D6638">
        <w:rPr>
          <w:rFonts w:ascii="Arial" w:hAnsi="Arial" w:cs="Arial"/>
          <w:color w:val="FF0000"/>
          <w:sz w:val="20"/>
          <w:szCs w:val="20"/>
        </w:rPr>
        <w:t xml:space="preserve"> </w:t>
      </w:r>
      <w:r w:rsidRPr="008D6638">
        <w:rPr>
          <w:rFonts w:ascii="Arial" w:hAnsi="Arial" w:cs="Arial"/>
          <w:b/>
          <w:sz w:val="20"/>
          <w:szCs w:val="20"/>
        </w:rPr>
        <w:t xml:space="preserve">do dnia </w:t>
      </w:r>
      <w:r w:rsidR="00B97031">
        <w:rPr>
          <w:rFonts w:ascii="Arial" w:hAnsi="Arial" w:cs="Arial"/>
          <w:b/>
          <w:sz w:val="20"/>
          <w:szCs w:val="20"/>
        </w:rPr>
        <w:t>2</w:t>
      </w:r>
      <w:r w:rsidR="00D61ACE">
        <w:rPr>
          <w:rFonts w:ascii="Arial" w:hAnsi="Arial" w:cs="Arial"/>
          <w:b/>
          <w:sz w:val="20"/>
          <w:szCs w:val="20"/>
        </w:rPr>
        <w:t>5</w:t>
      </w:r>
      <w:r w:rsidRPr="008D6638">
        <w:rPr>
          <w:rFonts w:ascii="Arial" w:hAnsi="Arial" w:cs="Arial"/>
          <w:b/>
          <w:sz w:val="20"/>
          <w:szCs w:val="20"/>
        </w:rPr>
        <w:t xml:space="preserve"> </w:t>
      </w:r>
      <w:r w:rsidR="00630DFE">
        <w:rPr>
          <w:rFonts w:ascii="Arial" w:hAnsi="Arial" w:cs="Arial"/>
          <w:b/>
          <w:sz w:val="20"/>
          <w:szCs w:val="20"/>
        </w:rPr>
        <w:t>kwietnia</w:t>
      </w:r>
      <w:r w:rsidR="002C014A" w:rsidRPr="008D6638">
        <w:rPr>
          <w:rFonts w:ascii="Arial" w:hAnsi="Arial" w:cs="Arial"/>
          <w:b/>
          <w:sz w:val="20"/>
          <w:szCs w:val="20"/>
        </w:rPr>
        <w:t xml:space="preserve"> 202</w:t>
      </w:r>
      <w:r w:rsidR="00B97031">
        <w:rPr>
          <w:rFonts w:ascii="Arial" w:hAnsi="Arial" w:cs="Arial"/>
          <w:b/>
          <w:sz w:val="20"/>
          <w:szCs w:val="20"/>
        </w:rPr>
        <w:t>5</w:t>
      </w:r>
      <w:r w:rsidRPr="008D6638">
        <w:rPr>
          <w:rFonts w:ascii="Arial" w:hAnsi="Arial" w:cs="Arial"/>
          <w:b/>
          <w:sz w:val="20"/>
          <w:szCs w:val="20"/>
        </w:rPr>
        <w:t xml:space="preserve"> r. do godziny 15.00.</w:t>
      </w:r>
    </w:p>
    <w:p w14:paraId="0CCE7C4A" w14:textId="77777777" w:rsidR="009E1983" w:rsidRPr="009E1983" w:rsidRDefault="002751EF" w:rsidP="00E93E3E">
      <w:pPr>
        <w:pStyle w:val="Akapitzlist"/>
        <w:numPr>
          <w:ilvl w:val="0"/>
          <w:numId w:val="38"/>
        </w:numPr>
        <w:jc w:val="both"/>
        <w:rPr>
          <w:rFonts w:ascii="Arial" w:hAnsi="Arial" w:cs="Arial"/>
          <w:b/>
          <w:sz w:val="20"/>
          <w:szCs w:val="20"/>
        </w:rPr>
      </w:pPr>
      <w:r w:rsidRPr="008D6638">
        <w:rPr>
          <w:rFonts w:ascii="Arial" w:hAnsi="Arial" w:cs="Arial"/>
          <w:sz w:val="20"/>
          <w:szCs w:val="20"/>
        </w:rPr>
        <w:t>Oferty złożone po terminie nie będą rozpatrywane.</w:t>
      </w:r>
    </w:p>
    <w:p w14:paraId="7932E81B" w14:textId="77777777" w:rsidR="009E1983" w:rsidRPr="009E1983" w:rsidRDefault="002751EF" w:rsidP="00361C2A">
      <w:pPr>
        <w:pStyle w:val="Akapitzlist"/>
        <w:numPr>
          <w:ilvl w:val="0"/>
          <w:numId w:val="38"/>
        </w:numPr>
        <w:jc w:val="both"/>
        <w:rPr>
          <w:rFonts w:ascii="Arial" w:hAnsi="Arial" w:cs="Arial"/>
          <w:b/>
          <w:sz w:val="20"/>
          <w:szCs w:val="20"/>
        </w:rPr>
      </w:pPr>
      <w:r w:rsidRPr="009E1983">
        <w:rPr>
          <w:rFonts w:ascii="Arial" w:hAnsi="Arial" w:cs="Arial"/>
          <w:sz w:val="20"/>
          <w:szCs w:val="20"/>
        </w:rPr>
        <w:t>Oferent przed upływem terminu składania ofert może zmienić lub wycofać swoją ofertę.</w:t>
      </w:r>
    </w:p>
    <w:p w14:paraId="33D14B92" w14:textId="084C21B0" w:rsidR="00EE2810" w:rsidRPr="00B97031" w:rsidRDefault="002751EF" w:rsidP="00361C2A">
      <w:pPr>
        <w:pStyle w:val="Akapitzlist"/>
        <w:numPr>
          <w:ilvl w:val="0"/>
          <w:numId w:val="38"/>
        </w:numPr>
        <w:jc w:val="both"/>
        <w:rPr>
          <w:rFonts w:ascii="Arial" w:hAnsi="Arial" w:cs="Arial"/>
          <w:b/>
          <w:sz w:val="20"/>
          <w:szCs w:val="20"/>
        </w:rPr>
      </w:pPr>
      <w:r w:rsidRPr="009E1983">
        <w:rPr>
          <w:rFonts w:ascii="Arial" w:hAnsi="Arial" w:cs="Arial"/>
          <w:sz w:val="20"/>
          <w:szCs w:val="20"/>
        </w:rPr>
        <w:t>Zapytanie ofertowe zamieszczono na stronie internetowej: www.fbzpr.org.pl</w:t>
      </w:r>
    </w:p>
    <w:p w14:paraId="392CBB45" w14:textId="77777777" w:rsidR="00E152BF" w:rsidRDefault="00E152BF" w:rsidP="00361C2A">
      <w:pPr>
        <w:jc w:val="both"/>
        <w:rPr>
          <w:rFonts w:ascii="Arial" w:hAnsi="Arial" w:cs="Arial"/>
          <w:b/>
          <w:sz w:val="20"/>
          <w:szCs w:val="20"/>
        </w:rPr>
      </w:pPr>
    </w:p>
    <w:p w14:paraId="23A65C63" w14:textId="4CF048FC" w:rsidR="002751EF" w:rsidRPr="00254A9F" w:rsidRDefault="002751EF" w:rsidP="00361C2A">
      <w:pPr>
        <w:jc w:val="both"/>
        <w:rPr>
          <w:rFonts w:ascii="Arial" w:hAnsi="Arial" w:cs="Arial"/>
          <w:sz w:val="20"/>
          <w:szCs w:val="20"/>
        </w:rPr>
      </w:pPr>
      <w:r>
        <w:rPr>
          <w:rFonts w:ascii="Arial" w:hAnsi="Arial" w:cs="Arial"/>
          <w:b/>
          <w:sz w:val="20"/>
          <w:szCs w:val="20"/>
        </w:rPr>
        <w:lastRenderedPageBreak/>
        <w:t>VIII</w:t>
      </w:r>
      <w:r w:rsidRPr="00361C2A">
        <w:rPr>
          <w:rFonts w:ascii="Arial" w:hAnsi="Arial" w:cs="Arial"/>
          <w:b/>
          <w:sz w:val="20"/>
          <w:szCs w:val="20"/>
        </w:rPr>
        <w:t>. OCENA OFERT</w:t>
      </w:r>
    </w:p>
    <w:p w14:paraId="40330F84" w14:textId="77777777" w:rsidR="002751EF" w:rsidRDefault="002751EF" w:rsidP="002B4B86"/>
    <w:p w14:paraId="4398AB23" w14:textId="77777777" w:rsidR="00EE2810" w:rsidRDefault="002751EF" w:rsidP="00EE2810">
      <w:pPr>
        <w:rPr>
          <w:rFonts w:ascii="Arial" w:hAnsi="Arial" w:cs="Arial"/>
          <w:sz w:val="20"/>
          <w:szCs w:val="20"/>
        </w:rPr>
      </w:pPr>
      <w:r w:rsidRPr="002B4B86">
        <w:rPr>
          <w:rFonts w:ascii="Arial" w:hAnsi="Arial" w:cs="Arial"/>
          <w:sz w:val="20"/>
          <w:szCs w:val="20"/>
        </w:rPr>
        <w:t>Zamawiający dokona oceny ważnych ofert na podstawie następujących kryteriów:</w:t>
      </w:r>
    </w:p>
    <w:p w14:paraId="44D23D68" w14:textId="77777777" w:rsidR="00775B83" w:rsidRDefault="00775B83" w:rsidP="00EE2810">
      <w:pPr>
        <w:rPr>
          <w:rFonts w:ascii="Arial" w:hAnsi="Arial" w:cs="Arial"/>
          <w:sz w:val="20"/>
          <w:szCs w:val="20"/>
          <w:u w:val="single"/>
        </w:rPr>
      </w:pPr>
    </w:p>
    <w:p w14:paraId="7ACC555E" w14:textId="7A19A4BF" w:rsidR="002751EF" w:rsidRPr="002B4B86" w:rsidRDefault="002751EF" w:rsidP="00EE2810">
      <w:pPr>
        <w:rPr>
          <w:rFonts w:ascii="Arial" w:hAnsi="Arial" w:cs="Arial"/>
          <w:sz w:val="20"/>
          <w:szCs w:val="20"/>
        </w:rPr>
      </w:pPr>
      <w:r w:rsidRPr="002B4B86">
        <w:rPr>
          <w:rFonts w:ascii="Arial" w:hAnsi="Arial" w:cs="Arial"/>
          <w:sz w:val="20"/>
          <w:szCs w:val="20"/>
          <w:u w:val="single"/>
        </w:rPr>
        <w:t>Kryterium 1:</w:t>
      </w:r>
      <w:r w:rsidRPr="002B4B86">
        <w:rPr>
          <w:rFonts w:ascii="Arial" w:hAnsi="Arial" w:cs="Arial"/>
          <w:sz w:val="20"/>
          <w:szCs w:val="20"/>
        </w:rPr>
        <w:t xml:space="preserve"> koncepcja kreatywna przedmiotu zamówienia – waga kryterium 40%.</w:t>
      </w:r>
    </w:p>
    <w:p w14:paraId="0BF4025E" w14:textId="77777777" w:rsidR="002751EF" w:rsidRPr="002B4B86" w:rsidRDefault="002751EF" w:rsidP="00FE6CC9">
      <w:pPr>
        <w:jc w:val="both"/>
        <w:rPr>
          <w:rFonts w:ascii="Arial" w:hAnsi="Arial" w:cs="Arial"/>
          <w:sz w:val="20"/>
          <w:szCs w:val="20"/>
        </w:rPr>
      </w:pPr>
    </w:p>
    <w:p w14:paraId="2B0B9682" w14:textId="77777777" w:rsidR="002751EF" w:rsidRPr="002B4B86" w:rsidRDefault="002751EF" w:rsidP="00FE6CC9">
      <w:pPr>
        <w:jc w:val="both"/>
        <w:rPr>
          <w:rFonts w:ascii="Arial" w:hAnsi="Arial" w:cs="Arial"/>
          <w:sz w:val="20"/>
          <w:szCs w:val="20"/>
        </w:rPr>
      </w:pPr>
      <w:r w:rsidRPr="002B4B86">
        <w:rPr>
          <w:rFonts w:ascii="Arial" w:hAnsi="Arial" w:cs="Arial"/>
          <w:sz w:val="20"/>
          <w:szCs w:val="20"/>
        </w:rPr>
        <w:t>Komisja oceniająca dokona oceny koncepcji kreatywnej przedmiotu zamówienia. Porównanie nastąpi w sposób polegający na obliczeniu stosunku najwyższej punktacji uzyskanej w ramach oceny tego kryterium do punktacji przyznanej badanej ofercie.</w:t>
      </w:r>
    </w:p>
    <w:p w14:paraId="7699C234" w14:textId="77777777" w:rsidR="002751EF" w:rsidRPr="002B4B86" w:rsidRDefault="002751EF" w:rsidP="00FE6CC9">
      <w:pPr>
        <w:jc w:val="both"/>
        <w:rPr>
          <w:rFonts w:ascii="Arial" w:hAnsi="Arial" w:cs="Arial"/>
          <w:sz w:val="20"/>
          <w:szCs w:val="20"/>
        </w:rPr>
      </w:pPr>
    </w:p>
    <w:p w14:paraId="03BC41F3" w14:textId="77777777" w:rsidR="002751EF" w:rsidRPr="002B4B86" w:rsidRDefault="002751EF" w:rsidP="002B4B86">
      <w:pPr>
        <w:rPr>
          <w:rFonts w:ascii="Arial" w:hAnsi="Arial" w:cs="Arial"/>
          <w:sz w:val="20"/>
          <w:szCs w:val="20"/>
        </w:rPr>
      </w:pPr>
      <w:r w:rsidRPr="002B4B86">
        <w:rPr>
          <w:rFonts w:ascii="Arial" w:hAnsi="Arial" w:cs="Arial"/>
          <w:sz w:val="20"/>
          <w:szCs w:val="20"/>
        </w:rPr>
        <w:t>Punktacja będzie przyznawana za następujące elementy:</w:t>
      </w:r>
    </w:p>
    <w:p w14:paraId="3107052E" w14:textId="77777777" w:rsidR="002751EF" w:rsidRPr="002B4B86" w:rsidRDefault="002751EF" w:rsidP="002B4B86">
      <w:pPr>
        <w:rPr>
          <w:rFonts w:ascii="Arial" w:hAnsi="Arial" w:cs="Arial"/>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3"/>
        <w:gridCol w:w="6687"/>
        <w:gridCol w:w="1456"/>
      </w:tblGrid>
      <w:tr w:rsidR="002751EF" w:rsidRPr="002B4B86" w14:paraId="1DD5C3C1" w14:textId="77777777" w:rsidTr="00455AE7">
        <w:tc>
          <w:tcPr>
            <w:tcW w:w="543" w:type="dxa"/>
          </w:tcPr>
          <w:p w14:paraId="755E9671" w14:textId="77777777" w:rsidR="002751EF" w:rsidRPr="002B4B86" w:rsidRDefault="002751EF" w:rsidP="002B4B86">
            <w:pPr>
              <w:rPr>
                <w:rFonts w:ascii="Arial" w:hAnsi="Arial" w:cs="Arial"/>
                <w:b/>
                <w:sz w:val="20"/>
                <w:szCs w:val="20"/>
              </w:rPr>
            </w:pPr>
            <w:r w:rsidRPr="002B4B86">
              <w:rPr>
                <w:rFonts w:ascii="Arial" w:hAnsi="Arial" w:cs="Arial"/>
                <w:b/>
                <w:sz w:val="20"/>
                <w:szCs w:val="20"/>
              </w:rPr>
              <w:t xml:space="preserve">Lp. </w:t>
            </w:r>
          </w:p>
        </w:tc>
        <w:tc>
          <w:tcPr>
            <w:tcW w:w="6687" w:type="dxa"/>
          </w:tcPr>
          <w:p w14:paraId="48BE59FF" w14:textId="77777777" w:rsidR="002751EF" w:rsidRPr="002B4B86" w:rsidRDefault="002751EF" w:rsidP="002B4B86">
            <w:pPr>
              <w:rPr>
                <w:rFonts w:ascii="Arial" w:hAnsi="Arial" w:cs="Arial"/>
                <w:b/>
                <w:sz w:val="20"/>
                <w:szCs w:val="20"/>
              </w:rPr>
            </w:pPr>
            <w:r w:rsidRPr="002B4B86">
              <w:rPr>
                <w:rFonts w:ascii="Arial" w:hAnsi="Arial" w:cs="Arial"/>
                <w:b/>
                <w:sz w:val="20"/>
                <w:szCs w:val="20"/>
              </w:rPr>
              <w:t>Opis</w:t>
            </w:r>
          </w:p>
        </w:tc>
        <w:tc>
          <w:tcPr>
            <w:tcW w:w="1456" w:type="dxa"/>
          </w:tcPr>
          <w:p w14:paraId="498F69AC" w14:textId="77777777" w:rsidR="002751EF" w:rsidRPr="002B4B86" w:rsidRDefault="002751EF" w:rsidP="00EE2810">
            <w:pPr>
              <w:jc w:val="center"/>
              <w:rPr>
                <w:rFonts w:ascii="Arial" w:hAnsi="Arial" w:cs="Arial"/>
                <w:b/>
                <w:sz w:val="20"/>
                <w:szCs w:val="20"/>
              </w:rPr>
            </w:pPr>
            <w:r w:rsidRPr="002B4B86">
              <w:rPr>
                <w:rFonts w:ascii="Arial" w:hAnsi="Arial" w:cs="Arial"/>
                <w:b/>
                <w:sz w:val="20"/>
                <w:szCs w:val="20"/>
              </w:rPr>
              <w:t>Maksymalna liczba punktów</w:t>
            </w:r>
          </w:p>
        </w:tc>
      </w:tr>
      <w:tr w:rsidR="002751EF" w:rsidRPr="002B4B86" w14:paraId="0EED21B7" w14:textId="77777777" w:rsidTr="00455AE7">
        <w:tc>
          <w:tcPr>
            <w:tcW w:w="543" w:type="dxa"/>
          </w:tcPr>
          <w:p w14:paraId="2CC3758B" w14:textId="77777777" w:rsidR="002751EF" w:rsidRPr="002B4B86" w:rsidRDefault="002751EF" w:rsidP="002B4B86">
            <w:pPr>
              <w:rPr>
                <w:rFonts w:ascii="Arial" w:hAnsi="Arial" w:cs="Arial"/>
                <w:sz w:val="20"/>
                <w:szCs w:val="20"/>
              </w:rPr>
            </w:pPr>
            <w:r w:rsidRPr="002B4B86">
              <w:rPr>
                <w:rFonts w:ascii="Arial" w:hAnsi="Arial" w:cs="Arial"/>
                <w:sz w:val="20"/>
                <w:szCs w:val="20"/>
              </w:rPr>
              <w:t>1.</w:t>
            </w:r>
          </w:p>
        </w:tc>
        <w:tc>
          <w:tcPr>
            <w:tcW w:w="6687" w:type="dxa"/>
          </w:tcPr>
          <w:p w14:paraId="61811256" w14:textId="77777777" w:rsidR="002751EF" w:rsidRPr="002B4B86" w:rsidRDefault="002751EF" w:rsidP="002B4B86">
            <w:pPr>
              <w:rPr>
                <w:rFonts w:ascii="Arial" w:hAnsi="Arial" w:cs="Arial"/>
                <w:sz w:val="20"/>
                <w:szCs w:val="20"/>
              </w:rPr>
            </w:pPr>
            <w:r w:rsidRPr="002B4B86">
              <w:rPr>
                <w:rFonts w:ascii="Arial" w:hAnsi="Arial" w:cs="Arial"/>
                <w:sz w:val="20"/>
                <w:szCs w:val="20"/>
              </w:rPr>
              <w:t>Zgodność propozycji z opisem przedmiotu zamówienia</w:t>
            </w:r>
          </w:p>
        </w:tc>
        <w:tc>
          <w:tcPr>
            <w:tcW w:w="1456" w:type="dxa"/>
          </w:tcPr>
          <w:p w14:paraId="2FA959F7" w14:textId="77777777" w:rsidR="002751EF" w:rsidRPr="002B4B86" w:rsidRDefault="002751EF" w:rsidP="00EE2810">
            <w:pPr>
              <w:jc w:val="center"/>
              <w:rPr>
                <w:rFonts w:ascii="Arial" w:hAnsi="Arial" w:cs="Arial"/>
                <w:sz w:val="20"/>
                <w:szCs w:val="20"/>
              </w:rPr>
            </w:pPr>
            <w:r>
              <w:rPr>
                <w:rFonts w:ascii="Arial" w:hAnsi="Arial" w:cs="Arial"/>
                <w:sz w:val="20"/>
                <w:szCs w:val="20"/>
              </w:rPr>
              <w:t>7</w:t>
            </w:r>
          </w:p>
        </w:tc>
      </w:tr>
      <w:tr w:rsidR="002751EF" w:rsidRPr="002B4B86" w14:paraId="37360BDF" w14:textId="77777777" w:rsidTr="00455AE7">
        <w:tc>
          <w:tcPr>
            <w:tcW w:w="543" w:type="dxa"/>
          </w:tcPr>
          <w:p w14:paraId="3A3319CF" w14:textId="77777777" w:rsidR="002751EF" w:rsidRPr="002B4B86" w:rsidRDefault="002751EF" w:rsidP="002B4B86">
            <w:pPr>
              <w:rPr>
                <w:rFonts w:ascii="Arial" w:hAnsi="Arial" w:cs="Arial"/>
                <w:sz w:val="20"/>
                <w:szCs w:val="20"/>
              </w:rPr>
            </w:pPr>
            <w:r w:rsidRPr="002B4B86">
              <w:rPr>
                <w:rFonts w:ascii="Arial" w:hAnsi="Arial" w:cs="Arial"/>
                <w:sz w:val="20"/>
                <w:szCs w:val="20"/>
              </w:rPr>
              <w:t>2.</w:t>
            </w:r>
          </w:p>
        </w:tc>
        <w:tc>
          <w:tcPr>
            <w:tcW w:w="6687" w:type="dxa"/>
          </w:tcPr>
          <w:p w14:paraId="5571FA1B" w14:textId="77777777" w:rsidR="002751EF" w:rsidRPr="002B4B86" w:rsidRDefault="002751EF" w:rsidP="002B4B86">
            <w:pPr>
              <w:rPr>
                <w:rFonts w:ascii="Arial" w:hAnsi="Arial" w:cs="Arial"/>
                <w:sz w:val="20"/>
                <w:szCs w:val="20"/>
              </w:rPr>
            </w:pPr>
            <w:r w:rsidRPr="002B4B86">
              <w:rPr>
                <w:rFonts w:ascii="Arial" w:hAnsi="Arial" w:cs="Arial"/>
                <w:sz w:val="20"/>
                <w:szCs w:val="20"/>
              </w:rPr>
              <w:t>Kompleksowe ujęcie tematu</w:t>
            </w:r>
          </w:p>
        </w:tc>
        <w:tc>
          <w:tcPr>
            <w:tcW w:w="1456" w:type="dxa"/>
          </w:tcPr>
          <w:p w14:paraId="1094CAD5" w14:textId="77777777" w:rsidR="002751EF" w:rsidRPr="002B4B86" w:rsidRDefault="002751EF" w:rsidP="00EE2810">
            <w:pPr>
              <w:jc w:val="center"/>
              <w:rPr>
                <w:rFonts w:ascii="Arial" w:hAnsi="Arial" w:cs="Arial"/>
                <w:sz w:val="20"/>
                <w:szCs w:val="20"/>
              </w:rPr>
            </w:pPr>
            <w:r>
              <w:rPr>
                <w:rFonts w:ascii="Arial" w:hAnsi="Arial" w:cs="Arial"/>
                <w:sz w:val="20"/>
                <w:szCs w:val="20"/>
              </w:rPr>
              <w:t>7</w:t>
            </w:r>
          </w:p>
        </w:tc>
      </w:tr>
      <w:tr w:rsidR="002751EF" w:rsidRPr="002B4B86" w14:paraId="4CFEC9BC" w14:textId="77777777" w:rsidTr="00455AE7">
        <w:tc>
          <w:tcPr>
            <w:tcW w:w="543" w:type="dxa"/>
          </w:tcPr>
          <w:p w14:paraId="2F723039" w14:textId="77777777" w:rsidR="002751EF" w:rsidRPr="002B4B86" w:rsidRDefault="002751EF" w:rsidP="002B4B86">
            <w:pPr>
              <w:rPr>
                <w:rFonts w:ascii="Arial" w:hAnsi="Arial" w:cs="Arial"/>
                <w:sz w:val="20"/>
                <w:szCs w:val="20"/>
              </w:rPr>
            </w:pPr>
            <w:r w:rsidRPr="002B4B86">
              <w:rPr>
                <w:rFonts w:ascii="Arial" w:hAnsi="Arial" w:cs="Arial"/>
                <w:sz w:val="20"/>
                <w:szCs w:val="20"/>
              </w:rPr>
              <w:t>3.</w:t>
            </w:r>
          </w:p>
        </w:tc>
        <w:tc>
          <w:tcPr>
            <w:tcW w:w="6687" w:type="dxa"/>
          </w:tcPr>
          <w:p w14:paraId="4AB0B5C0" w14:textId="77777777" w:rsidR="002751EF" w:rsidRPr="002B4B86" w:rsidRDefault="002751EF" w:rsidP="002B4B86">
            <w:pPr>
              <w:rPr>
                <w:rFonts w:ascii="Arial" w:hAnsi="Arial" w:cs="Arial"/>
                <w:sz w:val="20"/>
                <w:szCs w:val="20"/>
              </w:rPr>
            </w:pPr>
            <w:r w:rsidRPr="002B4B86">
              <w:rPr>
                <w:rFonts w:ascii="Arial" w:hAnsi="Arial" w:cs="Arial"/>
                <w:sz w:val="20"/>
                <w:szCs w:val="20"/>
              </w:rPr>
              <w:t>Zapewnienie spójności merytorycznej przy realizacji wszystkich prac objętych zamówieniem</w:t>
            </w:r>
          </w:p>
        </w:tc>
        <w:tc>
          <w:tcPr>
            <w:tcW w:w="1456" w:type="dxa"/>
          </w:tcPr>
          <w:p w14:paraId="783965AE" w14:textId="77777777" w:rsidR="002751EF" w:rsidRPr="002B4B86" w:rsidRDefault="002751EF" w:rsidP="00EE2810">
            <w:pPr>
              <w:jc w:val="center"/>
              <w:rPr>
                <w:rFonts w:ascii="Arial" w:hAnsi="Arial" w:cs="Arial"/>
                <w:sz w:val="20"/>
                <w:szCs w:val="20"/>
              </w:rPr>
            </w:pPr>
            <w:r>
              <w:rPr>
                <w:rFonts w:ascii="Arial" w:hAnsi="Arial" w:cs="Arial"/>
                <w:sz w:val="20"/>
                <w:szCs w:val="20"/>
              </w:rPr>
              <w:t>6</w:t>
            </w:r>
          </w:p>
        </w:tc>
      </w:tr>
      <w:tr w:rsidR="002751EF" w:rsidRPr="002B4B86" w14:paraId="0CCDAAD8" w14:textId="77777777" w:rsidTr="00455AE7">
        <w:tc>
          <w:tcPr>
            <w:tcW w:w="543" w:type="dxa"/>
          </w:tcPr>
          <w:p w14:paraId="658DFF25" w14:textId="77777777" w:rsidR="002751EF" w:rsidRPr="002B4B86" w:rsidRDefault="002751EF" w:rsidP="002B4B86">
            <w:pPr>
              <w:rPr>
                <w:rFonts w:ascii="Arial" w:hAnsi="Arial" w:cs="Arial"/>
                <w:sz w:val="20"/>
                <w:szCs w:val="20"/>
              </w:rPr>
            </w:pPr>
            <w:r>
              <w:rPr>
                <w:rFonts w:ascii="Arial" w:hAnsi="Arial" w:cs="Arial"/>
                <w:sz w:val="20"/>
                <w:szCs w:val="20"/>
              </w:rPr>
              <w:t>4.</w:t>
            </w:r>
          </w:p>
        </w:tc>
        <w:tc>
          <w:tcPr>
            <w:tcW w:w="6687" w:type="dxa"/>
          </w:tcPr>
          <w:p w14:paraId="13822415" w14:textId="77777777" w:rsidR="002751EF" w:rsidRPr="002B4B86" w:rsidRDefault="002751EF" w:rsidP="002B4B86">
            <w:pPr>
              <w:rPr>
                <w:rFonts w:ascii="Arial" w:hAnsi="Arial" w:cs="Arial"/>
                <w:sz w:val="20"/>
                <w:szCs w:val="20"/>
              </w:rPr>
            </w:pPr>
            <w:r w:rsidRPr="002B4B86">
              <w:rPr>
                <w:rFonts w:ascii="Arial" w:hAnsi="Arial" w:cs="Arial"/>
                <w:sz w:val="20"/>
                <w:szCs w:val="20"/>
              </w:rPr>
              <w:t>Propozycje rozwiązań strategicznych w ramach przedmiotu zamówienia</w:t>
            </w:r>
          </w:p>
        </w:tc>
        <w:tc>
          <w:tcPr>
            <w:tcW w:w="1456" w:type="dxa"/>
          </w:tcPr>
          <w:p w14:paraId="02AEF3DA" w14:textId="77777777" w:rsidR="002751EF" w:rsidRPr="002B4B86" w:rsidRDefault="002751EF" w:rsidP="00EE2810">
            <w:pPr>
              <w:jc w:val="center"/>
              <w:rPr>
                <w:rFonts w:ascii="Arial" w:hAnsi="Arial" w:cs="Arial"/>
                <w:sz w:val="20"/>
                <w:szCs w:val="20"/>
              </w:rPr>
            </w:pPr>
            <w:r>
              <w:rPr>
                <w:rFonts w:ascii="Arial" w:hAnsi="Arial" w:cs="Arial"/>
                <w:sz w:val="20"/>
                <w:szCs w:val="20"/>
              </w:rPr>
              <w:t>6</w:t>
            </w:r>
          </w:p>
        </w:tc>
      </w:tr>
      <w:tr w:rsidR="002751EF" w:rsidRPr="002B4B86" w14:paraId="7761EBD3" w14:textId="77777777" w:rsidTr="00455AE7">
        <w:tc>
          <w:tcPr>
            <w:tcW w:w="543" w:type="dxa"/>
          </w:tcPr>
          <w:p w14:paraId="491FE03C" w14:textId="77777777" w:rsidR="002751EF" w:rsidRPr="002B4B86" w:rsidRDefault="002751EF" w:rsidP="002B4B86">
            <w:pPr>
              <w:rPr>
                <w:rFonts w:ascii="Arial" w:hAnsi="Arial" w:cs="Arial"/>
                <w:sz w:val="20"/>
                <w:szCs w:val="20"/>
              </w:rPr>
            </w:pPr>
            <w:r>
              <w:rPr>
                <w:rFonts w:ascii="Arial" w:hAnsi="Arial" w:cs="Arial"/>
                <w:sz w:val="20"/>
                <w:szCs w:val="20"/>
              </w:rPr>
              <w:t>5.</w:t>
            </w:r>
          </w:p>
        </w:tc>
        <w:tc>
          <w:tcPr>
            <w:tcW w:w="6687" w:type="dxa"/>
          </w:tcPr>
          <w:p w14:paraId="66EA3E5E" w14:textId="77777777" w:rsidR="002751EF" w:rsidRPr="002B4B86" w:rsidRDefault="002751EF" w:rsidP="002B4B86">
            <w:pPr>
              <w:rPr>
                <w:rFonts w:ascii="Arial" w:hAnsi="Arial" w:cs="Arial"/>
                <w:sz w:val="20"/>
                <w:szCs w:val="20"/>
              </w:rPr>
            </w:pPr>
            <w:r w:rsidRPr="002B4B86">
              <w:rPr>
                <w:rFonts w:ascii="Arial" w:hAnsi="Arial" w:cs="Arial"/>
                <w:sz w:val="20"/>
                <w:szCs w:val="20"/>
              </w:rPr>
              <w:t>Propozycje oryginalnych rozwiązań w ramach przedmiotu zamówienia</w:t>
            </w:r>
          </w:p>
        </w:tc>
        <w:tc>
          <w:tcPr>
            <w:tcW w:w="1456" w:type="dxa"/>
          </w:tcPr>
          <w:p w14:paraId="4367923C" w14:textId="77777777" w:rsidR="002751EF" w:rsidRPr="002B4B86" w:rsidRDefault="002751EF" w:rsidP="00EE2810">
            <w:pPr>
              <w:jc w:val="center"/>
              <w:rPr>
                <w:rFonts w:ascii="Arial" w:hAnsi="Arial" w:cs="Arial"/>
                <w:sz w:val="20"/>
                <w:szCs w:val="20"/>
              </w:rPr>
            </w:pPr>
            <w:r>
              <w:rPr>
                <w:rFonts w:ascii="Arial" w:hAnsi="Arial" w:cs="Arial"/>
                <w:sz w:val="20"/>
                <w:szCs w:val="20"/>
              </w:rPr>
              <w:t>6</w:t>
            </w:r>
          </w:p>
        </w:tc>
      </w:tr>
      <w:tr w:rsidR="002751EF" w:rsidRPr="002B4B86" w14:paraId="28E56ED1" w14:textId="77777777" w:rsidTr="00455AE7">
        <w:tc>
          <w:tcPr>
            <w:tcW w:w="543" w:type="dxa"/>
          </w:tcPr>
          <w:p w14:paraId="02A0EA4D" w14:textId="77777777" w:rsidR="002751EF" w:rsidRPr="002B4B86" w:rsidRDefault="002751EF" w:rsidP="002B4B86">
            <w:pPr>
              <w:rPr>
                <w:rFonts w:ascii="Arial" w:hAnsi="Arial" w:cs="Arial"/>
                <w:sz w:val="20"/>
                <w:szCs w:val="20"/>
              </w:rPr>
            </w:pPr>
            <w:r>
              <w:rPr>
                <w:rFonts w:ascii="Arial" w:hAnsi="Arial" w:cs="Arial"/>
                <w:sz w:val="20"/>
                <w:szCs w:val="20"/>
              </w:rPr>
              <w:t>6.</w:t>
            </w:r>
          </w:p>
        </w:tc>
        <w:tc>
          <w:tcPr>
            <w:tcW w:w="6687" w:type="dxa"/>
          </w:tcPr>
          <w:p w14:paraId="72494E22" w14:textId="77777777" w:rsidR="002751EF" w:rsidRPr="002B4B86" w:rsidRDefault="002751EF" w:rsidP="002B4B86">
            <w:pPr>
              <w:rPr>
                <w:rFonts w:ascii="Arial" w:hAnsi="Arial" w:cs="Arial"/>
                <w:sz w:val="20"/>
                <w:szCs w:val="20"/>
              </w:rPr>
            </w:pPr>
            <w:r w:rsidRPr="00B854FB">
              <w:rPr>
                <w:rFonts w:ascii="Arial" w:hAnsi="Arial" w:cs="Arial"/>
                <w:sz w:val="20"/>
                <w:szCs w:val="20"/>
              </w:rPr>
              <w:t>Czytelność i prostota przekazu</w:t>
            </w:r>
          </w:p>
        </w:tc>
        <w:tc>
          <w:tcPr>
            <w:tcW w:w="1456" w:type="dxa"/>
          </w:tcPr>
          <w:p w14:paraId="0147571C" w14:textId="77777777" w:rsidR="002751EF" w:rsidRPr="002B4B86" w:rsidRDefault="002751EF" w:rsidP="00EE2810">
            <w:pPr>
              <w:jc w:val="center"/>
              <w:rPr>
                <w:rFonts w:ascii="Arial" w:hAnsi="Arial" w:cs="Arial"/>
                <w:sz w:val="20"/>
                <w:szCs w:val="20"/>
              </w:rPr>
            </w:pPr>
            <w:r w:rsidRPr="002B4B86">
              <w:rPr>
                <w:rFonts w:ascii="Arial" w:hAnsi="Arial" w:cs="Arial"/>
                <w:sz w:val="20"/>
                <w:szCs w:val="20"/>
              </w:rPr>
              <w:t>4</w:t>
            </w:r>
          </w:p>
        </w:tc>
      </w:tr>
      <w:tr w:rsidR="002751EF" w:rsidRPr="002B4B86" w14:paraId="47E5649E" w14:textId="77777777" w:rsidTr="00455AE7">
        <w:tc>
          <w:tcPr>
            <w:tcW w:w="543" w:type="dxa"/>
          </w:tcPr>
          <w:p w14:paraId="04D910C3" w14:textId="77777777" w:rsidR="002751EF" w:rsidRPr="002B4B86" w:rsidRDefault="002751EF" w:rsidP="002B4B86">
            <w:pPr>
              <w:rPr>
                <w:rFonts w:ascii="Arial" w:hAnsi="Arial" w:cs="Arial"/>
                <w:sz w:val="20"/>
                <w:szCs w:val="20"/>
              </w:rPr>
            </w:pPr>
            <w:r>
              <w:rPr>
                <w:rFonts w:ascii="Arial" w:hAnsi="Arial" w:cs="Arial"/>
                <w:sz w:val="20"/>
                <w:szCs w:val="20"/>
              </w:rPr>
              <w:t>7.</w:t>
            </w:r>
          </w:p>
        </w:tc>
        <w:tc>
          <w:tcPr>
            <w:tcW w:w="6687" w:type="dxa"/>
          </w:tcPr>
          <w:p w14:paraId="1664B6BC" w14:textId="77777777" w:rsidR="002751EF" w:rsidRPr="002B4B86" w:rsidRDefault="002751EF" w:rsidP="002B4B86">
            <w:pPr>
              <w:rPr>
                <w:rFonts w:ascii="Arial" w:hAnsi="Arial" w:cs="Arial"/>
                <w:sz w:val="20"/>
                <w:szCs w:val="20"/>
              </w:rPr>
            </w:pPr>
            <w:r w:rsidRPr="002B4B86">
              <w:rPr>
                <w:rFonts w:ascii="Arial" w:hAnsi="Arial" w:cs="Arial"/>
                <w:sz w:val="20"/>
                <w:szCs w:val="20"/>
              </w:rPr>
              <w:t>Harmonogram prac – zaplanowanie kampanii w sposób umożliwiający płynną i efektywną realizację działań</w:t>
            </w:r>
          </w:p>
        </w:tc>
        <w:tc>
          <w:tcPr>
            <w:tcW w:w="1456" w:type="dxa"/>
          </w:tcPr>
          <w:p w14:paraId="30C31ABC" w14:textId="77777777" w:rsidR="002751EF" w:rsidRPr="002B4B86" w:rsidRDefault="002751EF" w:rsidP="00EE2810">
            <w:pPr>
              <w:jc w:val="center"/>
              <w:rPr>
                <w:rFonts w:ascii="Arial" w:hAnsi="Arial" w:cs="Arial"/>
                <w:sz w:val="20"/>
                <w:szCs w:val="20"/>
              </w:rPr>
            </w:pPr>
            <w:r w:rsidRPr="002B4B86">
              <w:rPr>
                <w:rFonts w:ascii="Arial" w:hAnsi="Arial" w:cs="Arial"/>
                <w:sz w:val="20"/>
                <w:szCs w:val="20"/>
              </w:rPr>
              <w:t>4</w:t>
            </w:r>
          </w:p>
        </w:tc>
      </w:tr>
    </w:tbl>
    <w:p w14:paraId="70770F23" w14:textId="77777777" w:rsidR="00EE2810" w:rsidRPr="002B4B86" w:rsidRDefault="00EE2810" w:rsidP="002B4B86">
      <w:pPr>
        <w:rPr>
          <w:rFonts w:ascii="Arial" w:hAnsi="Arial" w:cs="Arial"/>
          <w:sz w:val="20"/>
          <w:szCs w:val="20"/>
        </w:rPr>
      </w:pPr>
    </w:p>
    <w:tbl>
      <w:tblPr>
        <w:tblW w:w="0" w:type="auto"/>
        <w:tblInd w:w="108" w:type="dxa"/>
        <w:tblLook w:val="00A0" w:firstRow="1" w:lastRow="0" w:firstColumn="1" w:lastColumn="0" w:noHBand="0" w:noVBand="0"/>
      </w:tblPr>
      <w:tblGrid>
        <w:gridCol w:w="1073"/>
        <w:gridCol w:w="879"/>
        <w:gridCol w:w="5097"/>
        <w:gridCol w:w="2231"/>
      </w:tblGrid>
      <w:tr w:rsidR="002751EF" w:rsidRPr="002B4B86" w14:paraId="3BD1A406" w14:textId="77777777" w:rsidTr="00455AE7">
        <w:tc>
          <w:tcPr>
            <w:tcW w:w="963" w:type="dxa"/>
          </w:tcPr>
          <w:p w14:paraId="0E131BB5" w14:textId="77777777" w:rsidR="002751EF" w:rsidRPr="002B4B86" w:rsidRDefault="002751EF" w:rsidP="002B4B86">
            <w:pPr>
              <w:rPr>
                <w:rFonts w:ascii="Arial" w:hAnsi="Arial" w:cs="Arial"/>
                <w:sz w:val="20"/>
                <w:szCs w:val="20"/>
              </w:rPr>
            </w:pPr>
          </w:p>
        </w:tc>
        <w:tc>
          <w:tcPr>
            <w:tcW w:w="880" w:type="dxa"/>
          </w:tcPr>
          <w:p w14:paraId="0E1AA42E" w14:textId="77777777" w:rsidR="002751EF" w:rsidRPr="002B4B86" w:rsidRDefault="002751EF" w:rsidP="002B4B86">
            <w:pPr>
              <w:rPr>
                <w:rFonts w:ascii="Arial" w:hAnsi="Arial" w:cs="Arial"/>
                <w:sz w:val="20"/>
                <w:szCs w:val="20"/>
              </w:rPr>
            </w:pPr>
          </w:p>
        </w:tc>
        <w:tc>
          <w:tcPr>
            <w:tcW w:w="5103" w:type="dxa"/>
            <w:vAlign w:val="center"/>
          </w:tcPr>
          <w:p w14:paraId="2F193FBF" w14:textId="77777777" w:rsidR="002751EF" w:rsidRPr="002B4B86" w:rsidRDefault="002751EF" w:rsidP="002B4B86">
            <w:pPr>
              <w:rPr>
                <w:rFonts w:ascii="Arial" w:hAnsi="Arial" w:cs="Arial"/>
                <w:sz w:val="20"/>
                <w:szCs w:val="20"/>
              </w:rPr>
            </w:pPr>
            <w:r w:rsidRPr="002B4B86">
              <w:rPr>
                <w:rFonts w:ascii="Arial" w:hAnsi="Arial" w:cs="Arial"/>
                <w:sz w:val="20"/>
                <w:szCs w:val="20"/>
              </w:rPr>
              <w:t>punktacja badanej oferty</w:t>
            </w:r>
          </w:p>
        </w:tc>
        <w:tc>
          <w:tcPr>
            <w:tcW w:w="2234" w:type="dxa"/>
          </w:tcPr>
          <w:p w14:paraId="76AF3D5A" w14:textId="77777777" w:rsidR="002751EF" w:rsidRPr="002B4B86" w:rsidRDefault="002751EF" w:rsidP="002B4B86">
            <w:pPr>
              <w:rPr>
                <w:rFonts w:ascii="Arial" w:hAnsi="Arial" w:cs="Arial"/>
                <w:sz w:val="20"/>
                <w:szCs w:val="20"/>
              </w:rPr>
            </w:pPr>
          </w:p>
        </w:tc>
      </w:tr>
      <w:tr w:rsidR="002751EF" w:rsidRPr="002B4B86" w14:paraId="346D6CCB" w14:textId="77777777" w:rsidTr="00455AE7">
        <w:tc>
          <w:tcPr>
            <w:tcW w:w="963" w:type="dxa"/>
          </w:tcPr>
          <w:p w14:paraId="748E5D9B" w14:textId="77777777" w:rsidR="002751EF" w:rsidRPr="002B4B86" w:rsidRDefault="002751EF" w:rsidP="002B4B86">
            <w:pPr>
              <w:rPr>
                <w:rFonts w:ascii="Arial" w:hAnsi="Arial" w:cs="Arial"/>
                <w:sz w:val="20"/>
                <w:szCs w:val="20"/>
              </w:rPr>
            </w:pPr>
            <w:r w:rsidRPr="002B4B86">
              <w:rPr>
                <w:rFonts w:ascii="Arial" w:hAnsi="Arial" w:cs="Arial"/>
                <w:sz w:val="20"/>
                <w:szCs w:val="20"/>
              </w:rPr>
              <w:t xml:space="preserve">Kryterium </w:t>
            </w:r>
          </w:p>
        </w:tc>
        <w:tc>
          <w:tcPr>
            <w:tcW w:w="880" w:type="dxa"/>
            <w:vAlign w:val="center"/>
          </w:tcPr>
          <w:p w14:paraId="14AA04F0" w14:textId="77777777" w:rsidR="002751EF" w:rsidRPr="002B4B86" w:rsidRDefault="002751EF" w:rsidP="002B4B86">
            <w:pPr>
              <w:rPr>
                <w:rFonts w:ascii="Arial" w:hAnsi="Arial" w:cs="Arial"/>
                <w:sz w:val="20"/>
                <w:szCs w:val="20"/>
              </w:rPr>
            </w:pPr>
            <w:r w:rsidRPr="002B4B86">
              <w:rPr>
                <w:rFonts w:ascii="Arial" w:hAnsi="Arial" w:cs="Arial"/>
                <w:sz w:val="20"/>
                <w:szCs w:val="20"/>
              </w:rPr>
              <w:t>=</w:t>
            </w:r>
          </w:p>
        </w:tc>
        <w:tc>
          <w:tcPr>
            <w:tcW w:w="5103" w:type="dxa"/>
          </w:tcPr>
          <w:p w14:paraId="598C27F4" w14:textId="77777777" w:rsidR="002751EF" w:rsidRPr="002B4B86" w:rsidRDefault="002751EF" w:rsidP="002B4B86">
            <w:pPr>
              <w:rPr>
                <w:rFonts w:ascii="Arial" w:hAnsi="Arial" w:cs="Arial"/>
                <w:sz w:val="20"/>
                <w:szCs w:val="20"/>
              </w:rPr>
            </w:pPr>
            <w:r w:rsidRPr="002B4B86">
              <w:rPr>
                <w:rFonts w:ascii="Arial" w:hAnsi="Arial" w:cs="Arial"/>
                <w:sz w:val="20"/>
                <w:szCs w:val="20"/>
              </w:rPr>
              <w:t xml:space="preserve"> --------------------------------------------------------</w:t>
            </w:r>
          </w:p>
        </w:tc>
        <w:tc>
          <w:tcPr>
            <w:tcW w:w="2234" w:type="dxa"/>
          </w:tcPr>
          <w:p w14:paraId="70E5A164" w14:textId="77777777" w:rsidR="002751EF" w:rsidRPr="002B4B86" w:rsidRDefault="002751EF" w:rsidP="002B4B86">
            <w:pPr>
              <w:rPr>
                <w:rFonts w:ascii="Arial" w:hAnsi="Arial" w:cs="Arial"/>
                <w:sz w:val="20"/>
                <w:szCs w:val="20"/>
              </w:rPr>
            </w:pPr>
            <w:r w:rsidRPr="002B4B86">
              <w:rPr>
                <w:rFonts w:ascii="Arial" w:hAnsi="Arial" w:cs="Arial"/>
                <w:sz w:val="20"/>
                <w:szCs w:val="20"/>
              </w:rPr>
              <w:t>x  40 pkt</w:t>
            </w:r>
          </w:p>
        </w:tc>
      </w:tr>
      <w:tr w:rsidR="002751EF" w:rsidRPr="002B4B86" w14:paraId="3BCF7911" w14:textId="77777777" w:rsidTr="00455AE7">
        <w:tc>
          <w:tcPr>
            <w:tcW w:w="963" w:type="dxa"/>
          </w:tcPr>
          <w:p w14:paraId="64F37E23" w14:textId="77777777" w:rsidR="002751EF" w:rsidRPr="002B4B86" w:rsidRDefault="002751EF" w:rsidP="002B4B86">
            <w:pPr>
              <w:rPr>
                <w:rFonts w:ascii="Arial" w:hAnsi="Arial" w:cs="Arial"/>
                <w:sz w:val="20"/>
                <w:szCs w:val="20"/>
              </w:rPr>
            </w:pPr>
          </w:p>
        </w:tc>
        <w:tc>
          <w:tcPr>
            <w:tcW w:w="880" w:type="dxa"/>
          </w:tcPr>
          <w:p w14:paraId="6C3AEF1C" w14:textId="77777777" w:rsidR="002751EF" w:rsidRPr="002B4B86" w:rsidRDefault="002751EF" w:rsidP="002B4B86">
            <w:pPr>
              <w:rPr>
                <w:rFonts w:ascii="Arial" w:hAnsi="Arial" w:cs="Arial"/>
                <w:sz w:val="20"/>
                <w:szCs w:val="20"/>
              </w:rPr>
            </w:pPr>
          </w:p>
        </w:tc>
        <w:tc>
          <w:tcPr>
            <w:tcW w:w="5103" w:type="dxa"/>
            <w:vAlign w:val="center"/>
          </w:tcPr>
          <w:p w14:paraId="2BF402AE" w14:textId="77777777" w:rsidR="002751EF" w:rsidRDefault="002751EF" w:rsidP="002B4B86">
            <w:pPr>
              <w:rPr>
                <w:rFonts w:ascii="Arial" w:hAnsi="Arial" w:cs="Arial"/>
                <w:sz w:val="20"/>
                <w:szCs w:val="20"/>
              </w:rPr>
            </w:pPr>
            <w:r w:rsidRPr="002B4B86">
              <w:rPr>
                <w:rFonts w:ascii="Arial" w:hAnsi="Arial" w:cs="Arial"/>
                <w:sz w:val="20"/>
                <w:szCs w:val="20"/>
              </w:rPr>
              <w:t xml:space="preserve">najwyższa punktacja uzyskana w ramach kryterium </w:t>
            </w:r>
          </w:p>
          <w:p w14:paraId="4B178A47" w14:textId="77777777" w:rsidR="002751EF" w:rsidRPr="002B4B86" w:rsidRDefault="002751EF" w:rsidP="002B4B86">
            <w:pPr>
              <w:rPr>
                <w:rFonts w:ascii="Arial" w:hAnsi="Arial" w:cs="Arial"/>
                <w:sz w:val="20"/>
                <w:szCs w:val="20"/>
              </w:rPr>
            </w:pPr>
            <w:r w:rsidRPr="002B4B86">
              <w:rPr>
                <w:rFonts w:ascii="Arial" w:hAnsi="Arial" w:cs="Arial"/>
                <w:sz w:val="20"/>
                <w:szCs w:val="20"/>
              </w:rPr>
              <w:t>nr 1</w:t>
            </w:r>
          </w:p>
        </w:tc>
        <w:tc>
          <w:tcPr>
            <w:tcW w:w="2234" w:type="dxa"/>
          </w:tcPr>
          <w:p w14:paraId="6120A10E" w14:textId="77777777" w:rsidR="002751EF" w:rsidRPr="002B4B86" w:rsidRDefault="002751EF" w:rsidP="002B4B86">
            <w:pPr>
              <w:rPr>
                <w:rFonts w:ascii="Arial" w:hAnsi="Arial" w:cs="Arial"/>
                <w:sz w:val="20"/>
                <w:szCs w:val="20"/>
              </w:rPr>
            </w:pPr>
          </w:p>
        </w:tc>
      </w:tr>
    </w:tbl>
    <w:p w14:paraId="21B6DD9E" w14:textId="77777777" w:rsidR="002751EF" w:rsidRDefault="002751EF" w:rsidP="002B4B86">
      <w:pPr>
        <w:rPr>
          <w:rFonts w:ascii="Arial" w:hAnsi="Arial" w:cs="Arial"/>
          <w:sz w:val="20"/>
          <w:szCs w:val="20"/>
          <w:u w:val="single"/>
        </w:rPr>
      </w:pPr>
    </w:p>
    <w:p w14:paraId="08FB77DC" w14:textId="77777777" w:rsidR="00EE2810" w:rsidRPr="002B4B86" w:rsidRDefault="00EE2810" w:rsidP="002B4B86">
      <w:pPr>
        <w:rPr>
          <w:rFonts w:ascii="Arial" w:hAnsi="Arial" w:cs="Arial"/>
          <w:sz w:val="20"/>
          <w:szCs w:val="20"/>
          <w:u w:val="single"/>
        </w:rPr>
      </w:pPr>
    </w:p>
    <w:p w14:paraId="7F60CBF7" w14:textId="77777777" w:rsidR="002751EF" w:rsidRPr="002B4B86" w:rsidRDefault="002751EF" w:rsidP="002B4B86">
      <w:pPr>
        <w:rPr>
          <w:rFonts w:ascii="Arial" w:hAnsi="Arial" w:cs="Arial"/>
          <w:sz w:val="20"/>
          <w:szCs w:val="20"/>
        </w:rPr>
      </w:pPr>
      <w:r w:rsidRPr="002B4B86">
        <w:rPr>
          <w:rFonts w:ascii="Arial" w:hAnsi="Arial" w:cs="Arial"/>
          <w:sz w:val="20"/>
          <w:szCs w:val="20"/>
          <w:u w:val="single"/>
        </w:rPr>
        <w:t>Kryterium 2:</w:t>
      </w:r>
      <w:r w:rsidRPr="002B4B86">
        <w:rPr>
          <w:rFonts w:ascii="Arial" w:hAnsi="Arial" w:cs="Arial"/>
          <w:sz w:val="20"/>
          <w:szCs w:val="20"/>
        </w:rPr>
        <w:t xml:space="preserve"> cena przedmiotu zamówienia – waga kryterium 30%.</w:t>
      </w:r>
    </w:p>
    <w:p w14:paraId="3F7DAD34" w14:textId="77777777" w:rsidR="002751EF" w:rsidRPr="002B4B86" w:rsidRDefault="002751EF" w:rsidP="002B4B86">
      <w:pPr>
        <w:rPr>
          <w:rFonts w:ascii="Arial" w:hAnsi="Arial" w:cs="Arial"/>
          <w:sz w:val="20"/>
          <w:szCs w:val="20"/>
        </w:rPr>
      </w:pPr>
    </w:p>
    <w:p w14:paraId="536A8213" w14:textId="77777777" w:rsidR="002751EF" w:rsidRPr="002B4B86" w:rsidRDefault="002751EF" w:rsidP="00FE6CC9">
      <w:pPr>
        <w:jc w:val="both"/>
        <w:rPr>
          <w:rFonts w:ascii="Arial" w:hAnsi="Arial" w:cs="Arial"/>
          <w:sz w:val="20"/>
          <w:szCs w:val="20"/>
        </w:rPr>
      </w:pPr>
      <w:r w:rsidRPr="002B4B86">
        <w:rPr>
          <w:rFonts w:ascii="Arial" w:hAnsi="Arial" w:cs="Arial"/>
          <w:sz w:val="20"/>
          <w:szCs w:val="20"/>
        </w:rPr>
        <w:t>Cena powinna zawierać:</w:t>
      </w:r>
    </w:p>
    <w:p w14:paraId="380CF91B" w14:textId="77777777" w:rsidR="002751EF" w:rsidRDefault="002751EF" w:rsidP="00FE6CC9">
      <w:pPr>
        <w:jc w:val="both"/>
        <w:rPr>
          <w:rFonts w:ascii="Arial" w:hAnsi="Arial" w:cs="Arial"/>
          <w:sz w:val="20"/>
          <w:szCs w:val="20"/>
        </w:rPr>
      </w:pPr>
      <w:r w:rsidRPr="002B4B86">
        <w:rPr>
          <w:rFonts w:ascii="Arial" w:hAnsi="Arial" w:cs="Arial"/>
          <w:sz w:val="20"/>
          <w:szCs w:val="20"/>
        </w:rPr>
        <w:t>Wartość usługi określoną w</w:t>
      </w:r>
      <w:r>
        <w:rPr>
          <w:rFonts w:ascii="Arial" w:hAnsi="Arial" w:cs="Arial"/>
          <w:sz w:val="20"/>
          <w:szCs w:val="20"/>
        </w:rPr>
        <w:t xml:space="preserve"> oparciu o przedmiot zamówienia.</w:t>
      </w:r>
      <w:r w:rsidRPr="002B4B86">
        <w:rPr>
          <w:rFonts w:ascii="Arial" w:hAnsi="Arial" w:cs="Arial"/>
          <w:sz w:val="20"/>
          <w:szCs w:val="20"/>
        </w:rPr>
        <w:t xml:space="preserve"> </w:t>
      </w:r>
    </w:p>
    <w:p w14:paraId="64BD515B" w14:textId="77777777" w:rsidR="002751EF" w:rsidRDefault="002751EF" w:rsidP="00FE6CC9">
      <w:pPr>
        <w:jc w:val="both"/>
        <w:rPr>
          <w:rFonts w:ascii="Arial" w:hAnsi="Arial" w:cs="Arial"/>
          <w:sz w:val="20"/>
          <w:szCs w:val="20"/>
        </w:rPr>
      </w:pPr>
      <w:r w:rsidRPr="002B4B86">
        <w:rPr>
          <w:rFonts w:ascii="Arial" w:hAnsi="Arial" w:cs="Arial"/>
          <w:sz w:val="20"/>
          <w:szCs w:val="20"/>
        </w:rPr>
        <w:t xml:space="preserve">Oferent, który zaoferuje najniższą łączną cenę </w:t>
      </w:r>
      <w:r>
        <w:rPr>
          <w:rFonts w:ascii="Arial" w:hAnsi="Arial" w:cs="Arial"/>
          <w:sz w:val="20"/>
          <w:szCs w:val="20"/>
        </w:rPr>
        <w:t>brutto,</w:t>
      </w:r>
      <w:r w:rsidRPr="002B4B86">
        <w:rPr>
          <w:rFonts w:ascii="Arial" w:hAnsi="Arial" w:cs="Arial"/>
          <w:sz w:val="20"/>
          <w:szCs w:val="20"/>
        </w:rPr>
        <w:t xml:space="preserve"> otrzyma 30 pkt. Pozostali oferenci otrzymają liczbę punktów odpowiednią do ceny wskazanej w ich ofercie (z dokładnością do dwóch miejsc po przecinku)</w:t>
      </w:r>
      <w:r>
        <w:rPr>
          <w:rFonts w:ascii="Arial" w:hAnsi="Arial" w:cs="Arial"/>
          <w:sz w:val="20"/>
          <w:szCs w:val="20"/>
        </w:rPr>
        <w:t>.</w:t>
      </w:r>
    </w:p>
    <w:p w14:paraId="302BFCC5" w14:textId="77777777" w:rsidR="002751EF" w:rsidRPr="002B4B86" w:rsidRDefault="002751EF" w:rsidP="002B4B86">
      <w:pPr>
        <w:rPr>
          <w:rFonts w:ascii="Arial" w:hAnsi="Arial" w:cs="Arial"/>
          <w:sz w:val="20"/>
          <w:szCs w:val="20"/>
        </w:rPr>
      </w:pPr>
    </w:p>
    <w:tbl>
      <w:tblPr>
        <w:tblW w:w="9640" w:type="dxa"/>
        <w:tblLook w:val="00A0" w:firstRow="1" w:lastRow="0" w:firstColumn="1" w:lastColumn="0" w:noHBand="0" w:noVBand="0"/>
      </w:tblPr>
      <w:tblGrid>
        <w:gridCol w:w="1668"/>
        <w:gridCol w:w="6370"/>
        <w:gridCol w:w="1602"/>
      </w:tblGrid>
      <w:tr w:rsidR="002751EF" w:rsidRPr="002B4B86" w14:paraId="1E28AF4E" w14:textId="77777777" w:rsidTr="00455AE7">
        <w:tc>
          <w:tcPr>
            <w:tcW w:w="1668" w:type="dxa"/>
          </w:tcPr>
          <w:p w14:paraId="228CD7B4" w14:textId="77777777" w:rsidR="002751EF" w:rsidRPr="002B4B86" w:rsidRDefault="002751EF" w:rsidP="002B4B86">
            <w:pPr>
              <w:rPr>
                <w:rFonts w:ascii="Arial" w:hAnsi="Arial" w:cs="Arial"/>
                <w:sz w:val="20"/>
                <w:szCs w:val="20"/>
              </w:rPr>
            </w:pPr>
          </w:p>
        </w:tc>
        <w:tc>
          <w:tcPr>
            <w:tcW w:w="6370" w:type="dxa"/>
            <w:vAlign w:val="center"/>
          </w:tcPr>
          <w:p w14:paraId="103BC878" w14:textId="77777777" w:rsidR="002751EF" w:rsidRPr="002B4B86" w:rsidRDefault="002751EF" w:rsidP="002B4B86">
            <w:pPr>
              <w:rPr>
                <w:rFonts w:ascii="Arial" w:hAnsi="Arial" w:cs="Arial"/>
                <w:sz w:val="20"/>
                <w:szCs w:val="20"/>
              </w:rPr>
            </w:pPr>
            <w:r>
              <w:rPr>
                <w:rFonts w:ascii="Arial" w:hAnsi="Arial" w:cs="Arial"/>
                <w:sz w:val="20"/>
                <w:szCs w:val="20"/>
              </w:rPr>
              <w:t>najniższa cena brutto</w:t>
            </w:r>
            <w:r w:rsidRPr="002B4B86">
              <w:rPr>
                <w:rFonts w:ascii="Arial" w:hAnsi="Arial" w:cs="Arial"/>
                <w:sz w:val="20"/>
                <w:szCs w:val="20"/>
              </w:rPr>
              <w:t>, która wpłynęła w odpowiedzi na zapytanie ofertowe</w:t>
            </w:r>
          </w:p>
        </w:tc>
        <w:tc>
          <w:tcPr>
            <w:tcW w:w="1602" w:type="dxa"/>
          </w:tcPr>
          <w:p w14:paraId="60866049" w14:textId="77777777" w:rsidR="002751EF" w:rsidRPr="002B4B86" w:rsidRDefault="002751EF" w:rsidP="002B4B86">
            <w:pPr>
              <w:rPr>
                <w:rFonts w:ascii="Arial" w:hAnsi="Arial" w:cs="Arial"/>
                <w:sz w:val="20"/>
                <w:szCs w:val="20"/>
              </w:rPr>
            </w:pPr>
          </w:p>
        </w:tc>
      </w:tr>
      <w:tr w:rsidR="002751EF" w:rsidRPr="002B4B86" w14:paraId="6B09EE29" w14:textId="77777777" w:rsidTr="00455AE7">
        <w:tc>
          <w:tcPr>
            <w:tcW w:w="1668" w:type="dxa"/>
          </w:tcPr>
          <w:p w14:paraId="19DA1490" w14:textId="77777777" w:rsidR="002751EF" w:rsidRPr="002B4B86" w:rsidRDefault="002751EF" w:rsidP="002B4B86">
            <w:pPr>
              <w:rPr>
                <w:rFonts w:ascii="Arial" w:hAnsi="Arial" w:cs="Arial"/>
                <w:sz w:val="20"/>
                <w:szCs w:val="20"/>
              </w:rPr>
            </w:pPr>
            <w:r w:rsidRPr="002B4B86">
              <w:rPr>
                <w:rFonts w:ascii="Arial" w:hAnsi="Arial" w:cs="Arial"/>
                <w:sz w:val="20"/>
                <w:szCs w:val="20"/>
              </w:rPr>
              <w:t>Kryterium    =</w:t>
            </w:r>
          </w:p>
        </w:tc>
        <w:tc>
          <w:tcPr>
            <w:tcW w:w="6370" w:type="dxa"/>
          </w:tcPr>
          <w:p w14:paraId="5E5387E4" w14:textId="77777777" w:rsidR="002751EF" w:rsidRPr="002B4B86" w:rsidRDefault="002751EF" w:rsidP="002B4B86">
            <w:pPr>
              <w:rPr>
                <w:rFonts w:ascii="Arial" w:hAnsi="Arial" w:cs="Arial"/>
                <w:sz w:val="20"/>
                <w:szCs w:val="20"/>
              </w:rPr>
            </w:pPr>
            <w:r w:rsidRPr="002B4B86">
              <w:rPr>
                <w:rFonts w:ascii="Arial" w:hAnsi="Arial" w:cs="Arial"/>
                <w:sz w:val="20"/>
                <w:szCs w:val="20"/>
              </w:rPr>
              <w:t>-----------------------------------------------------------------------------</w:t>
            </w:r>
          </w:p>
        </w:tc>
        <w:tc>
          <w:tcPr>
            <w:tcW w:w="1602" w:type="dxa"/>
          </w:tcPr>
          <w:p w14:paraId="45911CC8" w14:textId="77777777" w:rsidR="002751EF" w:rsidRPr="002B4B86" w:rsidRDefault="002751EF" w:rsidP="002B4B86">
            <w:pPr>
              <w:rPr>
                <w:rFonts w:ascii="Arial" w:hAnsi="Arial" w:cs="Arial"/>
                <w:sz w:val="20"/>
                <w:szCs w:val="20"/>
              </w:rPr>
            </w:pPr>
            <w:r w:rsidRPr="002B4B86">
              <w:rPr>
                <w:rFonts w:ascii="Arial" w:hAnsi="Arial" w:cs="Arial"/>
                <w:sz w:val="20"/>
                <w:szCs w:val="20"/>
              </w:rPr>
              <w:t>x 30 pkt</w:t>
            </w:r>
          </w:p>
        </w:tc>
      </w:tr>
      <w:tr w:rsidR="002751EF" w:rsidRPr="002B4B86" w14:paraId="5B4DA6CF" w14:textId="77777777" w:rsidTr="00455AE7">
        <w:tc>
          <w:tcPr>
            <w:tcW w:w="1668" w:type="dxa"/>
          </w:tcPr>
          <w:p w14:paraId="77027C00" w14:textId="77777777" w:rsidR="002751EF" w:rsidRPr="002B4B86" w:rsidRDefault="002751EF" w:rsidP="002B4B86">
            <w:pPr>
              <w:rPr>
                <w:rFonts w:ascii="Arial" w:hAnsi="Arial" w:cs="Arial"/>
                <w:sz w:val="20"/>
                <w:szCs w:val="20"/>
              </w:rPr>
            </w:pPr>
          </w:p>
        </w:tc>
        <w:tc>
          <w:tcPr>
            <w:tcW w:w="6370" w:type="dxa"/>
            <w:vAlign w:val="center"/>
          </w:tcPr>
          <w:p w14:paraId="355BF56D" w14:textId="77777777" w:rsidR="002751EF" w:rsidRPr="002B4B86" w:rsidRDefault="002751EF" w:rsidP="002B4B86">
            <w:pPr>
              <w:rPr>
                <w:rFonts w:ascii="Arial" w:hAnsi="Arial" w:cs="Arial"/>
                <w:sz w:val="20"/>
                <w:szCs w:val="20"/>
              </w:rPr>
            </w:pPr>
            <w:r>
              <w:rPr>
                <w:rFonts w:ascii="Arial" w:hAnsi="Arial" w:cs="Arial"/>
                <w:sz w:val="20"/>
                <w:szCs w:val="20"/>
              </w:rPr>
              <w:t>cena brutto</w:t>
            </w:r>
            <w:r w:rsidRPr="002B4B86">
              <w:rPr>
                <w:rFonts w:ascii="Arial" w:hAnsi="Arial" w:cs="Arial"/>
                <w:sz w:val="20"/>
                <w:szCs w:val="20"/>
              </w:rPr>
              <w:t xml:space="preserve"> badanej oferty</w:t>
            </w:r>
          </w:p>
        </w:tc>
        <w:tc>
          <w:tcPr>
            <w:tcW w:w="1602" w:type="dxa"/>
          </w:tcPr>
          <w:p w14:paraId="23E31FF4" w14:textId="77777777" w:rsidR="002751EF" w:rsidRPr="002B4B86" w:rsidRDefault="002751EF" w:rsidP="002B4B86">
            <w:pPr>
              <w:rPr>
                <w:rFonts w:ascii="Arial" w:hAnsi="Arial" w:cs="Arial"/>
                <w:sz w:val="20"/>
                <w:szCs w:val="20"/>
              </w:rPr>
            </w:pPr>
          </w:p>
        </w:tc>
      </w:tr>
    </w:tbl>
    <w:p w14:paraId="4D0544DD" w14:textId="77777777" w:rsidR="002751EF" w:rsidRPr="002B4B86" w:rsidRDefault="002751EF" w:rsidP="002B4B86">
      <w:pPr>
        <w:rPr>
          <w:rFonts w:ascii="Arial" w:hAnsi="Arial" w:cs="Arial"/>
          <w:sz w:val="20"/>
          <w:szCs w:val="20"/>
        </w:rPr>
      </w:pPr>
    </w:p>
    <w:p w14:paraId="5E2FC12D" w14:textId="77777777" w:rsidR="002751EF" w:rsidRPr="002B4B86" w:rsidRDefault="002751EF" w:rsidP="002B4B86">
      <w:pPr>
        <w:rPr>
          <w:rFonts w:ascii="Arial" w:hAnsi="Arial" w:cs="Arial"/>
          <w:sz w:val="20"/>
          <w:szCs w:val="20"/>
        </w:rPr>
      </w:pPr>
    </w:p>
    <w:p w14:paraId="6912D4F4" w14:textId="77777777" w:rsidR="002751EF" w:rsidRPr="002B4B86" w:rsidRDefault="002751EF" w:rsidP="00FE6CC9">
      <w:pPr>
        <w:jc w:val="both"/>
        <w:rPr>
          <w:rFonts w:ascii="Arial" w:hAnsi="Arial" w:cs="Arial"/>
          <w:sz w:val="20"/>
          <w:szCs w:val="20"/>
        </w:rPr>
      </w:pPr>
      <w:r w:rsidRPr="002B4B86">
        <w:rPr>
          <w:rFonts w:ascii="Arial" w:hAnsi="Arial" w:cs="Arial"/>
          <w:sz w:val="20"/>
          <w:szCs w:val="20"/>
          <w:u w:val="single"/>
        </w:rPr>
        <w:t>Kryterium 3:</w:t>
      </w:r>
      <w:r w:rsidRPr="002B4B86">
        <w:rPr>
          <w:rFonts w:ascii="Arial" w:hAnsi="Arial" w:cs="Arial"/>
          <w:sz w:val="20"/>
          <w:szCs w:val="20"/>
        </w:rPr>
        <w:t xml:space="preserve"> doświadczenie oferenta w zakresie realizacji podobnych projektów – waga kryterium 30%.</w:t>
      </w:r>
    </w:p>
    <w:p w14:paraId="12808D47" w14:textId="77777777" w:rsidR="002751EF" w:rsidRPr="002B4B86" w:rsidRDefault="002751EF" w:rsidP="00FE6CC9">
      <w:pPr>
        <w:jc w:val="both"/>
        <w:rPr>
          <w:rFonts w:ascii="Arial" w:hAnsi="Arial" w:cs="Arial"/>
          <w:sz w:val="20"/>
          <w:szCs w:val="20"/>
        </w:rPr>
      </w:pPr>
    </w:p>
    <w:p w14:paraId="68B8A133" w14:textId="77777777" w:rsidR="002751EF" w:rsidRPr="002B4B86" w:rsidRDefault="002751EF" w:rsidP="00FE6CC9">
      <w:pPr>
        <w:jc w:val="both"/>
        <w:rPr>
          <w:rFonts w:ascii="Arial" w:hAnsi="Arial" w:cs="Arial"/>
          <w:sz w:val="20"/>
          <w:szCs w:val="20"/>
        </w:rPr>
      </w:pPr>
      <w:r w:rsidRPr="002B4B86">
        <w:rPr>
          <w:rFonts w:ascii="Arial" w:hAnsi="Arial" w:cs="Arial"/>
          <w:sz w:val="20"/>
          <w:szCs w:val="20"/>
        </w:rPr>
        <w:t>Komisja oceniająca dokona oceny doświadczenia oferentów w zakresie realizacji podobnych projektów. Porównanie nastąpi w sposób polegający na obliczeniu stosunku najwyższej punktacji uzyskanej w ramach oceny tego kryterium do punktacji przyznanej badanej ofercie.</w:t>
      </w:r>
    </w:p>
    <w:p w14:paraId="27E53F57" w14:textId="77777777" w:rsidR="002751EF" w:rsidRDefault="002751EF" w:rsidP="00FE6CC9">
      <w:pPr>
        <w:jc w:val="both"/>
        <w:rPr>
          <w:rFonts w:ascii="Arial" w:hAnsi="Arial" w:cs="Arial"/>
          <w:sz w:val="20"/>
          <w:szCs w:val="20"/>
        </w:rPr>
      </w:pPr>
    </w:p>
    <w:p w14:paraId="20BBC2C6" w14:textId="77777777" w:rsidR="002751EF" w:rsidRPr="009F3AAA" w:rsidRDefault="002751EF" w:rsidP="00FE6CC9">
      <w:pPr>
        <w:jc w:val="both"/>
        <w:rPr>
          <w:rFonts w:ascii="Arial" w:hAnsi="Arial" w:cs="Arial"/>
          <w:sz w:val="20"/>
          <w:szCs w:val="20"/>
        </w:rPr>
      </w:pPr>
      <w:r w:rsidRPr="009F3AAA">
        <w:rPr>
          <w:rFonts w:ascii="Arial" w:hAnsi="Arial" w:cs="Arial"/>
          <w:sz w:val="20"/>
          <w:szCs w:val="20"/>
        </w:rPr>
        <w:t>Punktacja będzie przyznawana za następujące elementy:</w:t>
      </w:r>
    </w:p>
    <w:p w14:paraId="5E2BFB6C" w14:textId="77777777" w:rsidR="002751EF" w:rsidRPr="009F3AAA" w:rsidRDefault="002751EF" w:rsidP="004A368D">
      <w:pPr>
        <w:jc w:val="both"/>
        <w:rPr>
          <w:rFonts w:ascii="Arial" w:hAnsi="Arial" w:cs="Arial"/>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3"/>
        <w:gridCol w:w="6687"/>
        <w:gridCol w:w="1456"/>
      </w:tblGrid>
      <w:tr w:rsidR="002751EF" w:rsidRPr="009F3AAA" w14:paraId="08D79648" w14:textId="77777777" w:rsidTr="00455AE7">
        <w:tc>
          <w:tcPr>
            <w:tcW w:w="543" w:type="dxa"/>
          </w:tcPr>
          <w:p w14:paraId="585941BD" w14:textId="77777777" w:rsidR="002751EF" w:rsidRPr="009F3AAA" w:rsidRDefault="002751EF" w:rsidP="00455AE7">
            <w:pPr>
              <w:jc w:val="both"/>
              <w:rPr>
                <w:rFonts w:ascii="Arial" w:hAnsi="Arial" w:cs="Arial"/>
                <w:b/>
                <w:sz w:val="20"/>
                <w:szCs w:val="20"/>
              </w:rPr>
            </w:pPr>
            <w:r w:rsidRPr="009F3AAA">
              <w:rPr>
                <w:rFonts w:ascii="Arial" w:hAnsi="Arial" w:cs="Arial"/>
                <w:b/>
                <w:sz w:val="20"/>
                <w:szCs w:val="20"/>
              </w:rPr>
              <w:t xml:space="preserve">Lp. </w:t>
            </w:r>
          </w:p>
        </w:tc>
        <w:tc>
          <w:tcPr>
            <w:tcW w:w="6687" w:type="dxa"/>
          </w:tcPr>
          <w:p w14:paraId="733BD1E3" w14:textId="77777777" w:rsidR="002751EF" w:rsidRPr="009F3AAA" w:rsidRDefault="002751EF" w:rsidP="00455AE7">
            <w:pPr>
              <w:jc w:val="both"/>
              <w:rPr>
                <w:rFonts w:ascii="Arial" w:hAnsi="Arial" w:cs="Arial"/>
                <w:b/>
                <w:sz w:val="20"/>
                <w:szCs w:val="20"/>
              </w:rPr>
            </w:pPr>
            <w:r w:rsidRPr="009F3AAA">
              <w:rPr>
                <w:rFonts w:ascii="Arial" w:hAnsi="Arial" w:cs="Arial"/>
                <w:b/>
                <w:sz w:val="20"/>
                <w:szCs w:val="20"/>
              </w:rPr>
              <w:t>Opis</w:t>
            </w:r>
          </w:p>
        </w:tc>
        <w:tc>
          <w:tcPr>
            <w:tcW w:w="1456" w:type="dxa"/>
          </w:tcPr>
          <w:p w14:paraId="58EFF6B0" w14:textId="77777777" w:rsidR="002751EF" w:rsidRPr="009F3AAA" w:rsidRDefault="002751EF" w:rsidP="00455AE7">
            <w:pPr>
              <w:jc w:val="center"/>
              <w:rPr>
                <w:rFonts w:ascii="Arial" w:hAnsi="Arial" w:cs="Arial"/>
                <w:b/>
                <w:sz w:val="20"/>
                <w:szCs w:val="20"/>
              </w:rPr>
            </w:pPr>
            <w:r w:rsidRPr="009F3AAA">
              <w:rPr>
                <w:rFonts w:ascii="Arial" w:hAnsi="Arial" w:cs="Arial"/>
                <w:b/>
                <w:sz w:val="20"/>
                <w:szCs w:val="20"/>
              </w:rPr>
              <w:t>Maksymalna liczba punktów</w:t>
            </w:r>
          </w:p>
        </w:tc>
      </w:tr>
      <w:tr w:rsidR="002751EF" w:rsidRPr="009F3AAA" w14:paraId="163775C9" w14:textId="77777777" w:rsidTr="00455AE7">
        <w:tc>
          <w:tcPr>
            <w:tcW w:w="543" w:type="dxa"/>
          </w:tcPr>
          <w:p w14:paraId="51AD018D"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1.</w:t>
            </w:r>
          </w:p>
        </w:tc>
        <w:tc>
          <w:tcPr>
            <w:tcW w:w="6687" w:type="dxa"/>
          </w:tcPr>
          <w:p w14:paraId="75215D4E" w14:textId="77777777" w:rsidR="002751EF" w:rsidRPr="00000E22" w:rsidRDefault="002751EF" w:rsidP="00455AE7">
            <w:pPr>
              <w:jc w:val="both"/>
              <w:rPr>
                <w:rFonts w:ascii="Arial" w:hAnsi="Arial" w:cs="Arial"/>
                <w:sz w:val="20"/>
                <w:szCs w:val="20"/>
              </w:rPr>
            </w:pPr>
            <w:r w:rsidRPr="00000E22">
              <w:rPr>
                <w:rFonts w:ascii="Arial" w:hAnsi="Arial" w:cs="Arial"/>
                <w:sz w:val="20"/>
                <w:szCs w:val="20"/>
              </w:rPr>
              <w:t>Doświadczenie w realizacji co najmniej 3 kampanii o charakterze promocyjno-edukacyjnym w ostatnich 5 latach</w:t>
            </w:r>
          </w:p>
        </w:tc>
        <w:tc>
          <w:tcPr>
            <w:tcW w:w="1456" w:type="dxa"/>
          </w:tcPr>
          <w:p w14:paraId="1C05666F" w14:textId="77777777" w:rsidR="002751EF" w:rsidRPr="009F3AAA" w:rsidRDefault="002751EF" w:rsidP="00455AE7">
            <w:pPr>
              <w:jc w:val="center"/>
              <w:rPr>
                <w:rFonts w:ascii="Arial" w:hAnsi="Arial" w:cs="Arial"/>
                <w:sz w:val="20"/>
                <w:szCs w:val="20"/>
              </w:rPr>
            </w:pPr>
            <w:r>
              <w:rPr>
                <w:rFonts w:ascii="Arial" w:hAnsi="Arial" w:cs="Arial"/>
                <w:sz w:val="20"/>
                <w:szCs w:val="20"/>
              </w:rPr>
              <w:t>7</w:t>
            </w:r>
          </w:p>
        </w:tc>
      </w:tr>
      <w:tr w:rsidR="002751EF" w:rsidRPr="009F3AAA" w14:paraId="5B9E2C9E" w14:textId="77777777" w:rsidTr="00455AE7">
        <w:tc>
          <w:tcPr>
            <w:tcW w:w="543" w:type="dxa"/>
          </w:tcPr>
          <w:p w14:paraId="68AE621B"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2.</w:t>
            </w:r>
          </w:p>
        </w:tc>
        <w:tc>
          <w:tcPr>
            <w:tcW w:w="6687" w:type="dxa"/>
          </w:tcPr>
          <w:p w14:paraId="04F68798" w14:textId="77777777" w:rsidR="002751EF" w:rsidRPr="00000E22" w:rsidRDefault="002751EF" w:rsidP="00455AE7">
            <w:pPr>
              <w:jc w:val="both"/>
              <w:rPr>
                <w:rFonts w:ascii="Arial" w:hAnsi="Arial" w:cs="Arial"/>
                <w:sz w:val="20"/>
                <w:szCs w:val="20"/>
              </w:rPr>
            </w:pPr>
            <w:r w:rsidRPr="00000E22">
              <w:rPr>
                <w:rFonts w:ascii="Arial" w:hAnsi="Arial" w:cs="Arial"/>
                <w:sz w:val="20"/>
                <w:szCs w:val="20"/>
              </w:rPr>
              <w:t>Doświadczenie w realizacji co najmniej 3 kampanii o charakterze promocyjno-edukacyjnym w ostatnich 5 latach o wartości co najmniej 100 000,00 (słownie: sto tysięcy) zł brutto każda</w:t>
            </w:r>
          </w:p>
        </w:tc>
        <w:tc>
          <w:tcPr>
            <w:tcW w:w="1456" w:type="dxa"/>
          </w:tcPr>
          <w:p w14:paraId="00BC8746" w14:textId="77777777" w:rsidR="002751EF" w:rsidRPr="009F3AAA" w:rsidRDefault="002751EF" w:rsidP="00455AE7">
            <w:pPr>
              <w:jc w:val="center"/>
              <w:rPr>
                <w:rFonts w:ascii="Arial" w:hAnsi="Arial" w:cs="Arial"/>
                <w:sz w:val="20"/>
                <w:szCs w:val="20"/>
              </w:rPr>
            </w:pPr>
            <w:r>
              <w:rPr>
                <w:rFonts w:ascii="Arial" w:hAnsi="Arial" w:cs="Arial"/>
                <w:sz w:val="20"/>
                <w:szCs w:val="20"/>
              </w:rPr>
              <w:t>7</w:t>
            </w:r>
          </w:p>
        </w:tc>
      </w:tr>
      <w:tr w:rsidR="002751EF" w:rsidRPr="009F3AAA" w14:paraId="6787392C" w14:textId="77777777" w:rsidTr="00455AE7">
        <w:tc>
          <w:tcPr>
            <w:tcW w:w="543" w:type="dxa"/>
          </w:tcPr>
          <w:p w14:paraId="5E229F56" w14:textId="77777777" w:rsidR="002751EF" w:rsidRPr="009F3AAA" w:rsidRDefault="002751EF" w:rsidP="00455AE7">
            <w:pPr>
              <w:jc w:val="both"/>
              <w:rPr>
                <w:rFonts w:ascii="Arial" w:hAnsi="Arial" w:cs="Arial"/>
                <w:sz w:val="20"/>
                <w:szCs w:val="20"/>
              </w:rPr>
            </w:pPr>
            <w:r>
              <w:rPr>
                <w:rFonts w:ascii="Arial" w:hAnsi="Arial" w:cs="Arial"/>
                <w:sz w:val="20"/>
                <w:szCs w:val="20"/>
              </w:rPr>
              <w:lastRenderedPageBreak/>
              <w:t>3</w:t>
            </w:r>
            <w:r w:rsidRPr="009F3AAA">
              <w:rPr>
                <w:rFonts w:ascii="Arial" w:hAnsi="Arial" w:cs="Arial"/>
                <w:sz w:val="20"/>
                <w:szCs w:val="20"/>
              </w:rPr>
              <w:t>.</w:t>
            </w:r>
          </w:p>
        </w:tc>
        <w:tc>
          <w:tcPr>
            <w:tcW w:w="6687" w:type="dxa"/>
          </w:tcPr>
          <w:p w14:paraId="714787CC"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Doświadczenie w realizacji co najmniej 3 kampanii o charakterze promocyjno-edukacyjnym w ostatnich 5 latach wykonywanych w sposób ciągły przez co najmniej 6 miesięcy każda</w:t>
            </w:r>
          </w:p>
        </w:tc>
        <w:tc>
          <w:tcPr>
            <w:tcW w:w="1456" w:type="dxa"/>
          </w:tcPr>
          <w:p w14:paraId="603189FB" w14:textId="77777777" w:rsidR="002751EF" w:rsidRPr="009F3AAA" w:rsidRDefault="002751EF" w:rsidP="00455AE7">
            <w:pPr>
              <w:jc w:val="center"/>
              <w:rPr>
                <w:rFonts w:ascii="Arial" w:hAnsi="Arial" w:cs="Arial"/>
                <w:sz w:val="20"/>
                <w:szCs w:val="20"/>
              </w:rPr>
            </w:pPr>
            <w:r>
              <w:rPr>
                <w:rFonts w:ascii="Arial" w:hAnsi="Arial" w:cs="Arial"/>
                <w:sz w:val="20"/>
                <w:szCs w:val="20"/>
              </w:rPr>
              <w:t>5</w:t>
            </w:r>
          </w:p>
        </w:tc>
      </w:tr>
      <w:tr w:rsidR="002751EF" w:rsidRPr="009F3AAA" w14:paraId="26C2C1BA" w14:textId="77777777" w:rsidTr="00455AE7">
        <w:tc>
          <w:tcPr>
            <w:tcW w:w="543" w:type="dxa"/>
          </w:tcPr>
          <w:p w14:paraId="49A948C4" w14:textId="77777777" w:rsidR="002751EF" w:rsidRPr="009F3AAA" w:rsidRDefault="002751EF" w:rsidP="00455AE7">
            <w:pPr>
              <w:jc w:val="both"/>
              <w:rPr>
                <w:rFonts w:ascii="Arial" w:hAnsi="Arial" w:cs="Arial"/>
                <w:sz w:val="20"/>
                <w:szCs w:val="20"/>
              </w:rPr>
            </w:pPr>
            <w:r>
              <w:rPr>
                <w:rFonts w:ascii="Arial" w:hAnsi="Arial" w:cs="Arial"/>
                <w:sz w:val="20"/>
                <w:szCs w:val="20"/>
              </w:rPr>
              <w:t>4</w:t>
            </w:r>
            <w:r w:rsidRPr="009F3AAA">
              <w:rPr>
                <w:rFonts w:ascii="Arial" w:hAnsi="Arial" w:cs="Arial"/>
                <w:sz w:val="20"/>
                <w:szCs w:val="20"/>
              </w:rPr>
              <w:t>.</w:t>
            </w:r>
          </w:p>
        </w:tc>
        <w:tc>
          <w:tcPr>
            <w:tcW w:w="6687" w:type="dxa"/>
          </w:tcPr>
          <w:p w14:paraId="7E5963BC"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 xml:space="preserve">Doświadczenie w realizacji co najmniej 2 kampanii o charakterze promocyjno-edukacyjnym w ostatnich 5 latach dla </w:t>
            </w:r>
            <w:r>
              <w:rPr>
                <w:rFonts w:ascii="Arial" w:hAnsi="Arial" w:cs="Arial"/>
                <w:sz w:val="20"/>
                <w:szCs w:val="20"/>
              </w:rPr>
              <w:t>klienta/produktów z </w:t>
            </w:r>
            <w:r w:rsidRPr="009F3AAA">
              <w:rPr>
                <w:rFonts w:ascii="Arial" w:hAnsi="Arial" w:cs="Arial"/>
                <w:sz w:val="20"/>
                <w:szCs w:val="20"/>
              </w:rPr>
              <w:t>branży rolno-spożywczej</w:t>
            </w:r>
            <w:r>
              <w:rPr>
                <w:rFonts w:ascii="Arial" w:hAnsi="Arial" w:cs="Arial"/>
                <w:sz w:val="20"/>
                <w:szCs w:val="20"/>
              </w:rPr>
              <w:t>/spożywczej</w:t>
            </w:r>
          </w:p>
        </w:tc>
        <w:tc>
          <w:tcPr>
            <w:tcW w:w="1456" w:type="dxa"/>
          </w:tcPr>
          <w:p w14:paraId="46543003" w14:textId="77777777" w:rsidR="002751EF" w:rsidRPr="009F3AAA" w:rsidRDefault="002751EF" w:rsidP="00455AE7">
            <w:pPr>
              <w:jc w:val="center"/>
              <w:rPr>
                <w:rFonts w:ascii="Arial" w:hAnsi="Arial" w:cs="Arial"/>
                <w:sz w:val="20"/>
                <w:szCs w:val="20"/>
              </w:rPr>
            </w:pPr>
            <w:r>
              <w:rPr>
                <w:rFonts w:ascii="Arial" w:hAnsi="Arial" w:cs="Arial"/>
                <w:sz w:val="20"/>
                <w:szCs w:val="20"/>
              </w:rPr>
              <w:t>5</w:t>
            </w:r>
          </w:p>
        </w:tc>
      </w:tr>
      <w:tr w:rsidR="002751EF" w:rsidRPr="009F3AAA" w14:paraId="6768C3E5" w14:textId="77777777" w:rsidTr="00455AE7">
        <w:tc>
          <w:tcPr>
            <w:tcW w:w="543" w:type="dxa"/>
          </w:tcPr>
          <w:p w14:paraId="188EBFDC" w14:textId="77777777" w:rsidR="002751EF" w:rsidRPr="009F3AAA" w:rsidRDefault="002751EF" w:rsidP="00455AE7">
            <w:pPr>
              <w:jc w:val="both"/>
              <w:rPr>
                <w:rFonts w:ascii="Arial" w:hAnsi="Arial" w:cs="Arial"/>
                <w:sz w:val="20"/>
                <w:szCs w:val="20"/>
              </w:rPr>
            </w:pPr>
            <w:r>
              <w:rPr>
                <w:rFonts w:ascii="Arial" w:hAnsi="Arial" w:cs="Arial"/>
                <w:sz w:val="20"/>
                <w:szCs w:val="20"/>
              </w:rPr>
              <w:t>5</w:t>
            </w:r>
            <w:r w:rsidRPr="009F3AAA">
              <w:rPr>
                <w:rFonts w:ascii="Arial" w:hAnsi="Arial" w:cs="Arial"/>
                <w:sz w:val="20"/>
                <w:szCs w:val="20"/>
              </w:rPr>
              <w:t>.</w:t>
            </w:r>
          </w:p>
        </w:tc>
        <w:tc>
          <w:tcPr>
            <w:tcW w:w="6687" w:type="dxa"/>
          </w:tcPr>
          <w:p w14:paraId="376312BF"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Doświadczenie zespołu:</w:t>
            </w:r>
          </w:p>
          <w:p w14:paraId="6ED2E939" w14:textId="77777777" w:rsidR="002751EF" w:rsidRDefault="002751EF" w:rsidP="00455AE7">
            <w:pPr>
              <w:jc w:val="both"/>
              <w:rPr>
                <w:rFonts w:ascii="Arial" w:hAnsi="Arial" w:cs="Arial"/>
                <w:sz w:val="20"/>
                <w:szCs w:val="20"/>
              </w:rPr>
            </w:pPr>
            <w:r w:rsidRPr="009F3AAA">
              <w:rPr>
                <w:rFonts w:ascii="Arial" w:hAnsi="Arial" w:cs="Arial"/>
                <w:sz w:val="20"/>
                <w:szCs w:val="20"/>
              </w:rPr>
              <w:t xml:space="preserve">- </w:t>
            </w:r>
            <w:r>
              <w:rPr>
                <w:rFonts w:ascii="Arial" w:hAnsi="Arial" w:cs="Arial"/>
                <w:sz w:val="20"/>
                <w:szCs w:val="20"/>
              </w:rPr>
              <w:t>koordynator działań posiadający co najmniej 5</w:t>
            </w:r>
            <w:r w:rsidRPr="009F3AAA">
              <w:rPr>
                <w:rFonts w:ascii="Arial" w:hAnsi="Arial" w:cs="Arial"/>
                <w:sz w:val="20"/>
                <w:szCs w:val="20"/>
              </w:rPr>
              <w:t xml:space="preserve"> lat doświadczenia zawodowego oraz doświadczenie w zakresie zarządzania kampaniami promocyjno-edukacyjnymi </w:t>
            </w:r>
          </w:p>
          <w:p w14:paraId="2C4A269F" w14:textId="77777777" w:rsidR="002751EF" w:rsidRPr="009F3AAA" w:rsidRDefault="002751EF" w:rsidP="00455AE7">
            <w:pPr>
              <w:jc w:val="both"/>
              <w:rPr>
                <w:rFonts w:ascii="Arial" w:hAnsi="Arial" w:cs="Arial"/>
                <w:sz w:val="20"/>
                <w:szCs w:val="20"/>
              </w:rPr>
            </w:pPr>
            <w:r>
              <w:rPr>
                <w:rFonts w:ascii="Arial" w:hAnsi="Arial" w:cs="Arial"/>
                <w:sz w:val="20"/>
                <w:szCs w:val="20"/>
              </w:rPr>
              <w:t xml:space="preserve">- specjalista ds. komunikacji </w:t>
            </w:r>
            <w:r w:rsidRPr="009F3AAA">
              <w:rPr>
                <w:rFonts w:ascii="Arial" w:hAnsi="Arial" w:cs="Arial"/>
                <w:sz w:val="20"/>
                <w:szCs w:val="20"/>
              </w:rPr>
              <w:t>posiadający</w:t>
            </w:r>
            <w:r>
              <w:rPr>
                <w:rFonts w:ascii="Arial" w:hAnsi="Arial" w:cs="Arial"/>
                <w:sz w:val="20"/>
                <w:szCs w:val="20"/>
              </w:rPr>
              <w:t xml:space="preserve"> przynajmniej 3 lata doświadczenia</w:t>
            </w:r>
            <w:r w:rsidRPr="009F3AAA">
              <w:rPr>
                <w:rFonts w:ascii="Arial" w:hAnsi="Arial" w:cs="Arial"/>
                <w:sz w:val="20"/>
                <w:szCs w:val="20"/>
              </w:rPr>
              <w:t xml:space="preserve"> zawodowe</w:t>
            </w:r>
            <w:r>
              <w:rPr>
                <w:rFonts w:ascii="Arial" w:hAnsi="Arial" w:cs="Arial"/>
                <w:sz w:val="20"/>
                <w:szCs w:val="20"/>
              </w:rPr>
              <w:t>go</w:t>
            </w:r>
          </w:p>
          <w:p w14:paraId="33B85F6E" w14:textId="77777777" w:rsidR="002751EF" w:rsidRPr="009F3AAA" w:rsidRDefault="002751EF" w:rsidP="00F00141">
            <w:pPr>
              <w:jc w:val="both"/>
              <w:rPr>
                <w:rFonts w:ascii="Arial" w:hAnsi="Arial" w:cs="Arial"/>
                <w:sz w:val="20"/>
                <w:szCs w:val="20"/>
              </w:rPr>
            </w:pPr>
            <w:r w:rsidRPr="009F3AAA">
              <w:rPr>
                <w:rFonts w:ascii="Arial" w:hAnsi="Arial" w:cs="Arial"/>
                <w:sz w:val="20"/>
                <w:szCs w:val="20"/>
              </w:rPr>
              <w:t xml:space="preserve">- specjalista ds. </w:t>
            </w:r>
            <w:proofErr w:type="spellStart"/>
            <w:r w:rsidRPr="009F3AAA">
              <w:rPr>
                <w:rFonts w:ascii="Arial" w:hAnsi="Arial" w:cs="Arial"/>
                <w:sz w:val="20"/>
                <w:szCs w:val="20"/>
              </w:rPr>
              <w:t>digital</w:t>
            </w:r>
            <w:proofErr w:type="spellEnd"/>
            <w:r w:rsidRPr="009F3AAA">
              <w:rPr>
                <w:rFonts w:ascii="Arial" w:hAnsi="Arial" w:cs="Arial"/>
                <w:sz w:val="20"/>
                <w:szCs w:val="20"/>
              </w:rPr>
              <w:t>/</w:t>
            </w:r>
            <w:proofErr w:type="spellStart"/>
            <w:r w:rsidRPr="009F3AAA">
              <w:rPr>
                <w:rFonts w:ascii="Arial" w:hAnsi="Arial" w:cs="Arial"/>
                <w:sz w:val="20"/>
                <w:szCs w:val="20"/>
              </w:rPr>
              <w:t>social</w:t>
            </w:r>
            <w:proofErr w:type="spellEnd"/>
            <w:r w:rsidRPr="009F3AAA">
              <w:rPr>
                <w:rFonts w:ascii="Arial" w:hAnsi="Arial" w:cs="Arial"/>
                <w:sz w:val="20"/>
                <w:szCs w:val="20"/>
              </w:rPr>
              <w:t xml:space="preserve"> media posiadający</w:t>
            </w:r>
            <w:r>
              <w:rPr>
                <w:rFonts w:ascii="Arial" w:hAnsi="Arial" w:cs="Arial"/>
                <w:sz w:val="20"/>
                <w:szCs w:val="20"/>
              </w:rPr>
              <w:t xml:space="preserve"> przynajmniej 3 lata doświadczenia</w:t>
            </w:r>
            <w:r w:rsidRPr="009F3AAA">
              <w:rPr>
                <w:rFonts w:ascii="Arial" w:hAnsi="Arial" w:cs="Arial"/>
                <w:sz w:val="20"/>
                <w:szCs w:val="20"/>
              </w:rPr>
              <w:t xml:space="preserve"> zawodowe</w:t>
            </w:r>
            <w:r>
              <w:rPr>
                <w:rFonts w:ascii="Arial" w:hAnsi="Arial" w:cs="Arial"/>
                <w:sz w:val="20"/>
                <w:szCs w:val="20"/>
              </w:rPr>
              <w:t>go</w:t>
            </w:r>
            <w:r w:rsidRPr="009F3AAA">
              <w:rPr>
                <w:rFonts w:ascii="Arial" w:hAnsi="Arial" w:cs="Arial"/>
                <w:sz w:val="20"/>
                <w:szCs w:val="20"/>
              </w:rPr>
              <w:t xml:space="preserve"> </w:t>
            </w:r>
          </w:p>
        </w:tc>
        <w:tc>
          <w:tcPr>
            <w:tcW w:w="1456" w:type="dxa"/>
          </w:tcPr>
          <w:p w14:paraId="4331C53E" w14:textId="77777777" w:rsidR="002751EF" w:rsidRPr="009F3AAA" w:rsidRDefault="002751EF" w:rsidP="00455AE7">
            <w:pPr>
              <w:jc w:val="center"/>
              <w:rPr>
                <w:rFonts w:ascii="Arial" w:hAnsi="Arial" w:cs="Arial"/>
                <w:sz w:val="20"/>
                <w:szCs w:val="20"/>
              </w:rPr>
            </w:pPr>
            <w:r>
              <w:rPr>
                <w:rFonts w:ascii="Arial" w:hAnsi="Arial" w:cs="Arial"/>
                <w:sz w:val="20"/>
                <w:szCs w:val="20"/>
              </w:rPr>
              <w:t>6</w:t>
            </w:r>
          </w:p>
        </w:tc>
      </w:tr>
    </w:tbl>
    <w:p w14:paraId="615483FF" w14:textId="77777777" w:rsidR="006110DF" w:rsidRPr="009F3AAA" w:rsidRDefault="006110DF" w:rsidP="004A368D">
      <w:pPr>
        <w:jc w:val="both"/>
        <w:rPr>
          <w:rFonts w:ascii="Arial" w:hAnsi="Arial" w:cs="Arial"/>
          <w:sz w:val="20"/>
          <w:szCs w:val="20"/>
        </w:rPr>
      </w:pPr>
    </w:p>
    <w:tbl>
      <w:tblPr>
        <w:tblW w:w="0" w:type="auto"/>
        <w:tblInd w:w="108" w:type="dxa"/>
        <w:tblLook w:val="00A0" w:firstRow="1" w:lastRow="0" w:firstColumn="1" w:lastColumn="0" w:noHBand="0" w:noVBand="0"/>
      </w:tblPr>
      <w:tblGrid>
        <w:gridCol w:w="1073"/>
        <w:gridCol w:w="879"/>
        <w:gridCol w:w="5097"/>
        <w:gridCol w:w="2231"/>
      </w:tblGrid>
      <w:tr w:rsidR="002751EF" w:rsidRPr="009F3AAA" w14:paraId="1D07B34A" w14:textId="77777777" w:rsidTr="00455AE7">
        <w:tc>
          <w:tcPr>
            <w:tcW w:w="963" w:type="dxa"/>
          </w:tcPr>
          <w:p w14:paraId="006535C2" w14:textId="77777777" w:rsidR="002751EF" w:rsidRPr="009F3AAA" w:rsidRDefault="002751EF" w:rsidP="00455AE7">
            <w:pPr>
              <w:jc w:val="both"/>
              <w:rPr>
                <w:rFonts w:ascii="Arial" w:hAnsi="Arial" w:cs="Arial"/>
                <w:sz w:val="20"/>
                <w:szCs w:val="20"/>
              </w:rPr>
            </w:pPr>
          </w:p>
        </w:tc>
        <w:tc>
          <w:tcPr>
            <w:tcW w:w="880" w:type="dxa"/>
          </w:tcPr>
          <w:p w14:paraId="45CC0035" w14:textId="77777777" w:rsidR="002751EF" w:rsidRPr="009F3AAA" w:rsidRDefault="002751EF" w:rsidP="00455AE7">
            <w:pPr>
              <w:jc w:val="both"/>
              <w:rPr>
                <w:rFonts w:ascii="Arial" w:hAnsi="Arial" w:cs="Arial"/>
                <w:sz w:val="20"/>
                <w:szCs w:val="20"/>
              </w:rPr>
            </w:pPr>
          </w:p>
        </w:tc>
        <w:tc>
          <w:tcPr>
            <w:tcW w:w="5103" w:type="dxa"/>
            <w:vAlign w:val="center"/>
          </w:tcPr>
          <w:p w14:paraId="3E30DBF4" w14:textId="77777777" w:rsidR="002751EF" w:rsidRPr="009F3AAA" w:rsidRDefault="002751EF" w:rsidP="00A04FCE">
            <w:pPr>
              <w:rPr>
                <w:rFonts w:ascii="Arial" w:hAnsi="Arial" w:cs="Arial"/>
                <w:sz w:val="20"/>
                <w:szCs w:val="20"/>
              </w:rPr>
            </w:pPr>
            <w:r w:rsidRPr="009F3AAA">
              <w:rPr>
                <w:rFonts w:ascii="Arial" w:hAnsi="Arial" w:cs="Arial"/>
                <w:sz w:val="20"/>
                <w:szCs w:val="20"/>
              </w:rPr>
              <w:t>punktacja badanej oferty</w:t>
            </w:r>
          </w:p>
        </w:tc>
        <w:tc>
          <w:tcPr>
            <w:tcW w:w="2234" w:type="dxa"/>
          </w:tcPr>
          <w:p w14:paraId="7372FAAD" w14:textId="77777777" w:rsidR="002751EF" w:rsidRPr="009F3AAA" w:rsidRDefault="002751EF" w:rsidP="00455AE7">
            <w:pPr>
              <w:jc w:val="both"/>
              <w:rPr>
                <w:rFonts w:ascii="Arial" w:hAnsi="Arial" w:cs="Arial"/>
                <w:sz w:val="20"/>
                <w:szCs w:val="20"/>
              </w:rPr>
            </w:pPr>
          </w:p>
        </w:tc>
      </w:tr>
      <w:tr w:rsidR="002751EF" w:rsidRPr="009F3AAA" w14:paraId="3C360678" w14:textId="77777777" w:rsidTr="00455AE7">
        <w:tc>
          <w:tcPr>
            <w:tcW w:w="963" w:type="dxa"/>
          </w:tcPr>
          <w:p w14:paraId="4B75DBD9"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 xml:space="preserve">Kryterium </w:t>
            </w:r>
          </w:p>
        </w:tc>
        <w:tc>
          <w:tcPr>
            <w:tcW w:w="880" w:type="dxa"/>
            <w:vAlign w:val="center"/>
          </w:tcPr>
          <w:p w14:paraId="037FF5FE" w14:textId="77777777" w:rsidR="002751EF" w:rsidRPr="009F3AAA" w:rsidRDefault="002751EF" w:rsidP="00455AE7">
            <w:pPr>
              <w:jc w:val="center"/>
              <w:rPr>
                <w:rFonts w:ascii="Arial" w:hAnsi="Arial" w:cs="Arial"/>
                <w:sz w:val="20"/>
                <w:szCs w:val="20"/>
              </w:rPr>
            </w:pPr>
            <w:r w:rsidRPr="009F3AAA">
              <w:rPr>
                <w:rFonts w:ascii="Arial" w:hAnsi="Arial" w:cs="Arial"/>
                <w:sz w:val="20"/>
                <w:szCs w:val="20"/>
              </w:rPr>
              <w:t>=</w:t>
            </w:r>
          </w:p>
        </w:tc>
        <w:tc>
          <w:tcPr>
            <w:tcW w:w="5103" w:type="dxa"/>
          </w:tcPr>
          <w:p w14:paraId="5F0CC2CD"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 xml:space="preserve"> --------------------------------------------------------</w:t>
            </w:r>
          </w:p>
        </w:tc>
        <w:tc>
          <w:tcPr>
            <w:tcW w:w="2234" w:type="dxa"/>
          </w:tcPr>
          <w:p w14:paraId="079A0ECA" w14:textId="77777777" w:rsidR="002751EF" w:rsidRPr="009F3AAA" w:rsidRDefault="002751EF" w:rsidP="00455AE7">
            <w:pPr>
              <w:jc w:val="both"/>
              <w:rPr>
                <w:rFonts w:ascii="Arial" w:hAnsi="Arial" w:cs="Arial"/>
                <w:sz w:val="20"/>
                <w:szCs w:val="20"/>
              </w:rPr>
            </w:pPr>
            <w:r w:rsidRPr="009F3AAA">
              <w:rPr>
                <w:rFonts w:ascii="Arial" w:hAnsi="Arial" w:cs="Arial"/>
                <w:sz w:val="20"/>
                <w:szCs w:val="20"/>
              </w:rPr>
              <w:t>x  30 pkt</w:t>
            </w:r>
          </w:p>
        </w:tc>
      </w:tr>
      <w:tr w:rsidR="002751EF" w:rsidRPr="009F3AAA" w14:paraId="2BB17AA3" w14:textId="77777777" w:rsidTr="00455AE7">
        <w:tc>
          <w:tcPr>
            <w:tcW w:w="963" w:type="dxa"/>
          </w:tcPr>
          <w:p w14:paraId="7FA2EE13" w14:textId="77777777" w:rsidR="002751EF" w:rsidRPr="009F3AAA" w:rsidRDefault="002751EF" w:rsidP="00455AE7">
            <w:pPr>
              <w:jc w:val="both"/>
              <w:rPr>
                <w:rFonts w:ascii="Arial" w:hAnsi="Arial" w:cs="Arial"/>
                <w:sz w:val="20"/>
                <w:szCs w:val="20"/>
              </w:rPr>
            </w:pPr>
          </w:p>
        </w:tc>
        <w:tc>
          <w:tcPr>
            <w:tcW w:w="880" w:type="dxa"/>
          </w:tcPr>
          <w:p w14:paraId="28944FDB" w14:textId="77777777" w:rsidR="002751EF" w:rsidRPr="009F3AAA" w:rsidRDefault="002751EF" w:rsidP="00455AE7">
            <w:pPr>
              <w:jc w:val="both"/>
              <w:rPr>
                <w:rFonts w:ascii="Arial" w:hAnsi="Arial" w:cs="Arial"/>
                <w:sz w:val="20"/>
                <w:szCs w:val="20"/>
              </w:rPr>
            </w:pPr>
          </w:p>
        </w:tc>
        <w:tc>
          <w:tcPr>
            <w:tcW w:w="5103" w:type="dxa"/>
            <w:vAlign w:val="center"/>
          </w:tcPr>
          <w:p w14:paraId="5CC84F43" w14:textId="77777777" w:rsidR="002751EF" w:rsidRDefault="002751EF" w:rsidP="00A04FCE">
            <w:pPr>
              <w:rPr>
                <w:rFonts w:ascii="Arial" w:hAnsi="Arial" w:cs="Arial"/>
                <w:sz w:val="20"/>
                <w:szCs w:val="20"/>
              </w:rPr>
            </w:pPr>
            <w:r w:rsidRPr="009F3AAA">
              <w:rPr>
                <w:rFonts w:ascii="Arial" w:hAnsi="Arial" w:cs="Arial"/>
                <w:sz w:val="20"/>
                <w:szCs w:val="20"/>
              </w:rPr>
              <w:t xml:space="preserve">najwyższa punktacja uzyskana w ramach kryterium </w:t>
            </w:r>
          </w:p>
          <w:p w14:paraId="0B959ADB" w14:textId="77777777" w:rsidR="002751EF" w:rsidRPr="009F3AAA" w:rsidRDefault="002751EF" w:rsidP="00A04FCE">
            <w:pPr>
              <w:rPr>
                <w:rFonts w:ascii="Arial" w:hAnsi="Arial" w:cs="Arial"/>
                <w:sz w:val="20"/>
                <w:szCs w:val="20"/>
              </w:rPr>
            </w:pPr>
            <w:r w:rsidRPr="009F3AAA">
              <w:rPr>
                <w:rFonts w:ascii="Arial" w:hAnsi="Arial" w:cs="Arial"/>
                <w:sz w:val="20"/>
                <w:szCs w:val="20"/>
              </w:rPr>
              <w:t>nr 3</w:t>
            </w:r>
          </w:p>
        </w:tc>
        <w:tc>
          <w:tcPr>
            <w:tcW w:w="2234" w:type="dxa"/>
          </w:tcPr>
          <w:p w14:paraId="05626B0D" w14:textId="77777777" w:rsidR="002751EF" w:rsidRPr="009F3AAA" w:rsidRDefault="002751EF" w:rsidP="00455AE7">
            <w:pPr>
              <w:jc w:val="both"/>
              <w:rPr>
                <w:rFonts w:ascii="Arial" w:hAnsi="Arial" w:cs="Arial"/>
                <w:sz w:val="20"/>
                <w:szCs w:val="20"/>
              </w:rPr>
            </w:pPr>
          </w:p>
        </w:tc>
      </w:tr>
    </w:tbl>
    <w:p w14:paraId="52BA796F" w14:textId="77777777" w:rsidR="002751EF" w:rsidRPr="009F3AAA" w:rsidRDefault="002751EF" w:rsidP="004A368D">
      <w:pPr>
        <w:jc w:val="both"/>
        <w:rPr>
          <w:rFonts w:ascii="Arial" w:hAnsi="Arial" w:cs="Arial"/>
          <w:sz w:val="20"/>
          <w:szCs w:val="20"/>
        </w:rPr>
      </w:pPr>
    </w:p>
    <w:p w14:paraId="56D17655" w14:textId="77777777" w:rsidR="002751EF" w:rsidRDefault="002751EF" w:rsidP="00F86887">
      <w:pPr>
        <w:jc w:val="both"/>
        <w:rPr>
          <w:rFonts w:ascii="Arial" w:hAnsi="Arial" w:cs="Arial"/>
          <w:b/>
          <w:sz w:val="20"/>
          <w:szCs w:val="20"/>
        </w:rPr>
      </w:pPr>
    </w:p>
    <w:p w14:paraId="3CB58102" w14:textId="77777777" w:rsidR="002751EF" w:rsidRDefault="002751EF" w:rsidP="00F86887">
      <w:pPr>
        <w:jc w:val="both"/>
        <w:rPr>
          <w:rFonts w:ascii="Arial" w:hAnsi="Arial" w:cs="Arial"/>
          <w:b/>
          <w:sz w:val="20"/>
          <w:szCs w:val="20"/>
        </w:rPr>
      </w:pPr>
      <w:r>
        <w:rPr>
          <w:rFonts w:ascii="Arial" w:hAnsi="Arial" w:cs="Arial"/>
          <w:b/>
          <w:sz w:val="20"/>
          <w:szCs w:val="20"/>
        </w:rPr>
        <w:t>I</w:t>
      </w:r>
      <w:r w:rsidRPr="001A64EC">
        <w:rPr>
          <w:rFonts w:ascii="Arial" w:hAnsi="Arial" w:cs="Arial"/>
          <w:b/>
          <w:sz w:val="20"/>
          <w:szCs w:val="20"/>
        </w:rPr>
        <w:t>X.</w:t>
      </w:r>
      <w:r w:rsidRPr="001A64EC">
        <w:rPr>
          <w:rFonts w:ascii="Arial" w:hAnsi="Arial" w:cs="Arial"/>
          <w:b/>
          <w:sz w:val="20"/>
          <w:szCs w:val="20"/>
        </w:rPr>
        <w:tab/>
        <w:t>INFORMACJE O FORMALNOŚCIACH</w:t>
      </w:r>
    </w:p>
    <w:p w14:paraId="1A22F34F" w14:textId="77777777" w:rsidR="002751EF" w:rsidRPr="001A64EC" w:rsidRDefault="002751EF" w:rsidP="00F86887">
      <w:pPr>
        <w:jc w:val="both"/>
        <w:rPr>
          <w:rFonts w:ascii="Arial" w:hAnsi="Arial" w:cs="Arial"/>
          <w:b/>
          <w:sz w:val="20"/>
          <w:szCs w:val="20"/>
        </w:rPr>
      </w:pPr>
    </w:p>
    <w:p w14:paraId="14816F24" w14:textId="77777777" w:rsidR="00EE2810" w:rsidRPr="00EE2810" w:rsidRDefault="002751EF" w:rsidP="00E93E3E">
      <w:pPr>
        <w:pStyle w:val="Akapitzlist"/>
        <w:numPr>
          <w:ilvl w:val="0"/>
          <w:numId w:val="39"/>
        </w:numPr>
        <w:jc w:val="both"/>
        <w:rPr>
          <w:rFonts w:ascii="Arial" w:hAnsi="Arial" w:cs="Arial"/>
          <w:b/>
          <w:sz w:val="20"/>
          <w:szCs w:val="20"/>
        </w:rPr>
      </w:pPr>
      <w:r w:rsidRPr="00EE2810">
        <w:rPr>
          <w:rFonts w:ascii="Arial" w:hAnsi="Arial" w:cs="Arial"/>
          <w:sz w:val="20"/>
          <w:szCs w:val="20"/>
        </w:rPr>
        <w:t xml:space="preserve">Zamawiający zastrzega sobie prawo do zmiany treści niniejszego zapytania. Jeżeli zmiany będą mogły mieć wpływ na treść składanych w postępowaniu ofert, Zamawiający przedłuży termin składania ofert. </w:t>
      </w:r>
    </w:p>
    <w:p w14:paraId="064C7F41" w14:textId="77777777" w:rsidR="00EE2810" w:rsidRPr="00EE2810" w:rsidRDefault="002751EF" w:rsidP="00E93E3E">
      <w:pPr>
        <w:pStyle w:val="Akapitzlist"/>
        <w:numPr>
          <w:ilvl w:val="0"/>
          <w:numId w:val="39"/>
        </w:numPr>
        <w:jc w:val="both"/>
        <w:rPr>
          <w:rFonts w:ascii="Arial" w:hAnsi="Arial" w:cs="Arial"/>
          <w:b/>
          <w:sz w:val="20"/>
          <w:szCs w:val="20"/>
        </w:rPr>
      </w:pPr>
      <w:r w:rsidRPr="00EE2810">
        <w:rPr>
          <w:rFonts w:ascii="Arial" w:hAnsi="Arial" w:cs="Arial"/>
          <w:sz w:val="20"/>
          <w:szCs w:val="20"/>
        </w:rPr>
        <w:t xml:space="preserve">Zamawiający może wezwać w wyznaczonym przez siebie terminie do złożenia wyjaśnień dotyczących oferty. </w:t>
      </w:r>
    </w:p>
    <w:p w14:paraId="78FCE699" w14:textId="77777777" w:rsidR="00EE2810" w:rsidRPr="00EE2810" w:rsidRDefault="002751EF" w:rsidP="00E93E3E">
      <w:pPr>
        <w:pStyle w:val="Akapitzlist"/>
        <w:numPr>
          <w:ilvl w:val="0"/>
          <w:numId w:val="39"/>
        </w:numPr>
        <w:jc w:val="both"/>
        <w:rPr>
          <w:rFonts w:ascii="Arial" w:hAnsi="Arial" w:cs="Arial"/>
          <w:b/>
          <w:sz w:val="20"/>
          <w:szCs w:val="20"/>
        </w:rPr>
      </w:pPr>
      <w:r w:rsidRPr="00EE2810">
        <w:rPr>
          <w:rFonts w:ascii="Arial" w:hAnsi="Arial" w:cs="Arial"/>
          <w:sz w:val="20"/>
          <w:szCs w:val="20"/>
        </w:rPr>
        <w:t>Zamawiający może wezwać w wyznaczonym przez siebie terminie do przeprowadzenia prezentacji oferty przed komisją oceniającą.</w:t>
      </w:r>
    </w:p>
    <w:p w14:paraId="535DDF8E" w14:textId="77777777" w:rsidR="00EE2810" w:rsidRPr="00EE2810" w:rsidRDefault="002751EF" w:rsidP="00BD6F97">
      <w:pPr>
        <w:pStyle w:val="Akapitzlist"/>
        <w:numPr>
          <w:ilvl w:val="0"/>
          <w:numId w:val="39"/>
        </w:numPr>
        <w:jc w:val="both"/>
        <w:rPr>
          <w:rFonts w:ascii="Arial" w:hAnsi="Arial" w:cs="Arial"/>
          <w:b/>
          <w:sz w:val="20"/>
          <w:szCs w:val="20"/>
        </w:rPr>
      </w:pPr>
      <w:r w:rsidRPr="00EE2810">
        <w:rPr>
          <w:rFonts w:ascii="Arial" w:hAnsi="Arial" w:cs="Arial"/>
          <w:sz w:val="20"/>
          <w:szCs w:val="20"/>
        </w:rPr>
        <w:t>Zamawiający zastrzega sobie prawo do unieważnienia niniejszego postępowania bez podania uzasadnienia, a także pozostawienia postępowania bez wyboru oferty.</w:t>
      </w:r>
    </w:p>
    <w:p w14:paraId="31D9FCB5" w14:textId="77777777" w:rsidR="00EE2810" w:rsidRPr="00EE2810" w:rsidRDefault="002751EF" w:rsidP="00BD6F97">
      <w:pPr>
        <w:pStyle w:val="Akapitzlist"/>
        <w:numPr>
          <w:ilvl w:val="0"/>
          <w:numId w:val="39"/>
        </w:numPr>
        <w:jc w:val="both"/>
        <w:rPr>
          <w:rFonts w:ascii="Arial" w:hAnsi="Arial" w:cs="Arial"/>
          <w:b/>
          <w:sz w:val="20"/>
          <w:szCs w:val="20"/>
        </w:rPr>
      </w:pPr>
      <w:r w:rsidRPr="00EE2810">
        <w:rPr>
          <w:rFonts w:ascii="Arial" w:hAnsi="Arial" w:cs="Arial"/>
          <w:sz w:val="20"/>
          <w:szCs w:val="20"/>
        </w:rPr>
        <w:t>Zamawiający wybierze ofertę spełniającą wymagania Zamawiającego, która na podstawie ustalonych kryteriów oraz ich wagi uzyska największą ilość punktów. Wybór najkorzystniejszej oferty w oparciu o ustalone w zapytaniu ofertowym kryteria zostanie udokumentowany protokołem.</w:t>
      </w:r>
      <w:r w:rsidRPr="00EE2810">
        <w:rPr>
          <w:rFonts w:ascii="Arial" w:hAnsi="Arial" w:cs="Arial"/>
          <w:color w:val="FF0000"/>
          <w:sz w:val="20"/>
          <w:szCs w:val="20"/>
        </w:rPr>
        <w:t xml:space="preserve"> </w:t>
      </w:r>
    </w:p>
    <w:p w14:paraId="7B5A682A" w14:textId="77777777" w:rsidR="00EE2810" w:rsidRPr="00EE2810" w:rsidRDefault="002751EF" w:rsidP="00BD6F97">
      <w:pPr>
        <w:pStyle w:val="Akapitzlist"/>
        <w:numPr>
          <w:ilvl w:val="0"/>
          <w:numId w:val="39"/>
        </w:numPr>
        <w:jc w:val="both"/>
        <w:rPr>
          <w:rFonts w:ascii="Arial" w:hAnsi="Arial" w:cs="Arial"/>
          <w:b/>
          <w:sz w:val="20"/>
          <w:szCs w:val="20"/>
        </w:rPr>
      </w:pPr>
      <w:r w:rsidRPr="00EE2810">
        <w:rPr>
          <w:rFonts w:ascii="Arial" w:hAnsi="Arial" w:cs="Arial"/>
          <w:sz w:val="20"/>
          <w:szCs w:val="20"/>
        </w:rPr>
        <w:t>Zamawiający nie ma obowiązku ujawniania protokołu z wyboru komisji.</w:t>
      </w:r>
    </w:p>
    <w:p w14:paraId="6F931B5C" w14:textId="77777777" w:rsidR="00EE2810" w:rsidRPr="00EE2810" w:rsidRDefault="002751EF" w:rsidP="00BD6F97">
      <w:pPr>
        <w:pStyle w:val="Akapitzlist"/>
        <w:numPr>
          <w:ilvl w:val="0"/>
          <w:numId w:val="39"/>
        </w:numPr>
        <w:jc w:val="both"/>
        <w:rPr>
          <w:rFonts w:ascii="Arial" w:hAnsi="Arial" w:cs="Arial"/>
          <w:b/>
          <w:sz w:val="20"/>
          <w:szCs w:val="20"/>
        </w:rPr>
      </w:pPr>
      <w:r w:rsidRPr="00EE2810">
        <w:rPr>
          <w:rFonts w:ascii="Arial" w:hAnsi="Arial" w:cs="Arial"/>
          <w:sz w:val="20"/>
          <w:szCs w:val="20"/>
        </w:rPr>
        <w:t xml:space="preserve">Zamawiający zastrzega, że w przypadku, gdy Wykonawca, którego oferta została wybrana, nie potwierdzi przyjęcia usługi do realizacji w ciągu maksymalnie pięciu dni, licząc od dnia przekazania informacji o wyborze oferty, poprzez podpisanie umowy, dopuszcza się możliwość wybrania do realizacji niniejszego zamówienia Wykonawcy, którego oferta została oceniona jako kolejna na liście. </w:t>
      </w:r>
    </w:p>
    <w:p w14:paraId="066062B5" w14:textId="77777777" w:rsidR="00EE2810" w:rsidRPr="00EE2810" w:rsidRDefault="002751EF" w:rsidP="00BD6F97">
      <w:pPr>
        <w:pStyle w:val="Akapitzlist"/>
        <w:numPr>
          <w:ilvl w:val="0"/>
          <w:numId w:val="39"/>
        </w:numPr>
        <w:jc w:val="both"/>
        <w:rPr>
          <w:rFonts w:ascii="Arial" w:hAnsi="Arial" w:cs="Arial"/>
          <w:b/>
          <w:sz w:val="20"/>
          <w:szCs w:val="20"/>
        </w:rPr>
      </w:pPr>
      <w:r w:rsidRPr="00EE2810">
        <w:rPr>
          <w:rFonts w:ascii="Arial" w:hAnsi="Arial" w:cs="Arial"/>
          <w:sz w:val="20"/>
          <w:szCs w:val="20"/>
        </w:rPr>
        <w:t>Oferta otrzymana przez Zamawiającego po wskazanym wyżej terminie nie zostanie uwzględniona.</w:t>
      </w:r>
    </w:p>
    <w:p w14:paraId="326F250D" w14:textId="77777777" w:rsidR="00EE2810" w:rsidRPr="00EE2810" w:rsidRDefault="002751EF" w:rsidP="00BD6F97">
      <w:pPr>
        <w:pStyle w:val="Akapitzlist"/>
        <w:numPr>
          <w:ilvl w:val="0"/>
          <w:numId w:val="39"/>
        </w:numPr>
        <w:jc w:val="both"/>
        <w:rPr>
          <w:rFonts w:ascii="Arial" w:hAnsi="Arial" w:cs="Arial"/>
          <w:b/>
          <w:sz w:val="20"/>
          <w:szCs w:val="20"/>
        </w:rPr>
      </w:pPr>
      <w:r w:rsidRPr="00EE2810">
        <w:rPr>
          <w:rFonts w:ascii="Arial" w:hAnsi="Arial" w:cs="Arial"/>
          <w:sz w:val="20"/>
          <w:szCs w:val="20"/>
        </w:rPr>
        <w:t>Wykonawca związany jest ofertą 30 dni.</w:t>
      </w:r>
    </w:p>
    <w:p w14:paraId="386FBB8A" w14:textId="77777777" w:rsidR="00EE2810" w:rsidRPr="00EE2810" w:rsidRDefault="002751EF" w:rsidP="00501DD3">
      <w:pPr>
        <w:pStyle w:val="Akapitzlist"/>
        <w:numPr>
          <w:ilvl w:val="0"/>
          <w:numId w:val="39"/>
        </w:numPr>
        <w:jc w:val="both"/>
        <w:rPr>
          <w:rFonts w:ascii="Arial" w:hAnsi="Arial" w:cs="Arial"/>
          <w:b/>
          <w:sz w:val="20"/>
          <w:szCs w:val="20"/>
        </w:rPr>
      </w:pPr>
      <w:r w:rsidRPr="00EE2810">
        <w:rPr>
          <w:rFonts w:ascii="Arial" w:hAnsi="Arial" w:cs="Arial"/>
          <w:sz w:val="20"/>
          <w:szCs w:val="20"/>
        </w:rPr>
        <w:t>Bieg terminu związania ofertą rozpoczyna się wraz z upływem terminu składania ofert.</w:t>
      </w:r>
    </w:p>
    <w:p w14:paraId="2F3414DF" w14:textId="77777777" w:rsidR="00EE2810" w:rsidRPr="00EE2810" w:rsidRDefault="002751EF" w:rsidP="00BD6F97">
      <w:pPr>
        <w:pStyle w:val="Akapitzlist"/>
        <w:numPr>
          <w:ilvl w:val="0"/>
          <w:numId w:val="39"/>
        </w:numPr>
        <w:jc w:val="both"/>
        <w:rPr>
          <w:rFonts w:ascii="Arial" w:hAnsi="Arial" w:cs="Arial"/>
          <w:b/>
          <w:sz w:val="20"/>
          <w:szCs w:val="20"/>
        </w:rPr>
      </w:pPr>
      <w:r w:rsidRPr="00EE2810">
        <w:rPr>
          <w:rFonts w:ascii="Arial" w:hAnsi="Arial" w:cs="Arial"/>
          <w:sz w:val="20"/>
          <w:szCs w:val="20"/>
        </w:rPr>
        <w:t>Niniejsze postępowanie w trybie zapytania ofertowego nie stanowi zobowiązania do zawarcia umowy.</w:t>
      </w:r>
    </w:p>
    <w:p w14:paraId="7BD1D121" w14:textId="77777777" w:rsidR="00EE2810" w:rsidRPr="00EE2810" w:rsidRDefault="002751EF" w:rsidP="00361C2A">
      <w:pPr>
        <w:pStyle w:val="Akapitzlist"/>
        <w:numPr>
          <w:ilvl w:val="0"/>
          <w:numId w:val="39"/>
        </w:numPr>
        <w:jc w:val="both"/>
        <w:rPr>
          <w:rFonts w:ascii="Arial" w:hAnsi="Arial" w:cs="Arial"/>
          <w:b/>
          <w:sz w:val="20"/>
          <w:szCs w:val="20"/>
        </w:rPr>
      </w:pPr>
      <w:r w:rsidRPr="00EE2810">
        <w:rPr>
          <w:rFonts w:ascii="Arial" w:hAnsi="Arial" w:cs="Arial"/>
          <w:sz w:val="20"/>
          <w:szCs w:val="20"/>
        </w:rPr>
        <w:t xml:space="preserve">O wyniku postępowania jego uczestnicy zostaną poinformowani drogą elektroniczną za pośrednictwem e-maila. Od rozstrzygnięcia niniejszego Zapytania ofertowego (wyboru oferty) nie przysługuje odwołanie.  </w:t>
      </w:r>
    </w:p>
    <w:p w14:paraId="6F9EBD50" w14:textId="3C614CF3" w:rsidR="002751EF" w:rsidRPr="00EE2810" w:rsidRDefault="002751EF" w:rsidP="00361C2A">
      <w:pPr>
        <w:pStyle w:val="Akapitzlist"/>
        <w:numPr>
          <w:ilvl w:val="0"/>
          <w:numId w:val="39"/>
        </w:numPr>
        <w:jc w:val="both"/>
        <w:rPr>
          <w:rFonts w:ascii="Arial" w:hAnsi="Arial" w:cs="Arial"/>
          <w:b/>
          <w:sz w:val="20"/>
          <w:szCs w:val="20"/>
        </w:rPr>
      </w:pPr>
      <w:r w:rsidRPr="00EE2810">
        <w:rPr>
          <w:rFonts w:ascii="Arial" w:hAnsi="Arial" w:cs="Arial"/>
          <w:sz w:val="20"/>
          <w:szCs w:val="20"/>
        </w:rPr>
        <w:t xml:space="preserve">Informacja o wyniku postępowania zostanie również umieszczona na stronie internetowej Federacji Branżowych Związków Producentów Rolnych </w:t>
      </w:r>
      <w:hyperlink r:id="rId8" w:history="1">
        <w:r w:rsidRPr="00EE2810">
          <w:rPr>
            <w:rStyle w:val="Hipercze"/>
            <w:rFonts w:ascii="Arial" w:hAnsi="Arial" w:cs="Arial"/>
            <w:color w:val="auto"/>
            <w:sz w:val="20"/>
            <w:szCs w:val="20"/>
            <w:u w:val="none"/>
          </w:rPr>
          <w:t>www.fbzpr.org.pl</w:t>
        </w:r>
      </w:hyperlink>
      <w:r w:rsidRPr="00EE2810">
        <w:rPr>
          <w:rFonts w:ascii="Arial" w:hAnsi="Arial" w:cs="Arial"/>
          <w:sz w:val="20"/>
          <w:szCs w:val="20"/>
        </w:rPr>
        <w:t xml:space="preserve"> </w:t>
      </w:r>
    </w:p>
    <w:p w14:paraId="37D194A8" w14:textId="77777777" w:rsidR="002751EF" w:rsidRDefault="002751EF" w:rsidP="00361C2A">
      <w:pPr>
        <w:jc w:val="both"/>
        <w:rPr>
          <w:rFonts w:ascii="Arial" w:hAnsi="Arial" w:cs="Arial"/>
          <w:sz w:val="20"/>
          <w:szCs w:val="20"/>
        </w:rPr>
      </w:pPr>
    </w:p>
    <w:p w14:paraId="7E40CEC3" w14:textId="77777777" w:rsidR="002751EF" w:rsidRPr="00962510" w:rsidRDefault="002751EF" w:rsidP="00361C2A">
      <w:pPr>
        <w:jc w:val="both"/>
        <w:rPr>
          <w:rFonts w:ascii="Arial" w:hAnsi="Arial" w:cs="Arial"/>
          <w:sz w:val="20"/>
          <w:szCs w:val="20"/>
        </w:rPr>
      </w:pPr>
    </w:p>
    <w:p w14:paraId="174917F6" w14:textId="77777777" w:rsidR="002751EF" w:rsidRDefault="002751EF" w:rsidP="00361C2A">
      <w:pPr>
        <w:jc w:val="both"/>
        <w:rPr>
          <w:rFonts w:ascii="Arial" w:hAnsi="Arial" w:cs="Arial"/>
          <w:b/>
          <w:sz w:val="20"/>
          <w:szCs w:val="20"/>
        </w:rPr>
      </w:pPr>
      <w:r>
        <w:rPr>
          <w:rFonts w:ascii="Arial" w:hAnsi="Arial" w:cs="Arial"/>
          <w:b/>
          <w:sz w:val="20"/>
          <w:szCs w:val="20"/>
        </w:rPr>
        <w:t>X.</w:t>
      </w:r>
      <w:r w:rsidRPr="00361C2A">
        <w:rPr>
          <w:rFonts w:ascii="Arial" w:hAnsi="Arial" w:cs="Arial"/>
          <w:b/>
          <w:sz w:val="20"/>
          <w:szCs w:val="20"/>
        </w:rPr>
        <w:t xml:space="preserve"> DODATKOWE INFORMACJE</w:t>
      </w:r>
    </w:p>
    <w:p w14:paraId="6A28FB6D" w14:textId="77777777" w:rsidR="002751EF" w:rsidRPr="00361C2A" w:rsidRDefault="002751EF" w:rsidP="00361C2A">
      <w:pPr>
        <w:jc w:val="both"/>
        <w:rPr>
          <w:rFonts w:ascii="Arial" w:hAnsi="Arial" w:cs="Arial"/>
          <w:b/>
          <w:sz w:val="20"/>
          <w:szCs w:val="20"/>
        </w:rPr>
      </w:pPr>
    </w:p>
    <w:p w14:paraId="4142743E" w14:textId="2DD9BC4A" w:rsidR="002751EF" w:rsidRPr="00361C2A" w:rsidRDefault="002751EF" w:rsidP="00BD6F97">
      <w:pPr>
        <w:jc w:val="both"/>
        <w:rPr>
          <w:rFonts w:ascii="Arial" w:hAnsi="Arial" w:cs="Arial"/>
          <w:sz w:val="20"/>
          <w:szCs w:val="20"/>
        </w:rPr>
      </w:pPr>
      <w:r w:rsidRPr="00361C2A">
        <w:rPr>
          <w:rFonts w:ascii="Arial" w:hAnsi="Arial" w:cs="Arial"/>
          <w:sz w:val="20"/>
          <w:szCs w:val="20"/>
        </w:rPr>
        <w:t>Dodatkowe informacje można u</w:t>
      </w:r>
      <w:r>
        <w:rPr>
          <w:rFonts w:ascii="Arial" w:hAnsi="Arial" w:cs="Arial"/>
          <w:sz w:val="20"/>
          <w:szCs w:val="20"/>
        </w:rPr>
        <w:t>zyskać pod numerem telefonu 694 452 208</w:t>
      </w:r>
      <w:r w:rsidRPr="00361C2A">
        <w:rPr>
          <w:rFonts w:ascii="Arial" w:hAnsi="Arial" w:cs="Arial"/>
          <w:sz w:val="20"/>
          <w:szCs w:val="20"/>
        </w:rPr>
        <w:t xml:space="preserve"> </w:t>
      </w:r>
      <w:r>
        <w:rPr>
          <w:rFonts w:ascii="Arial" w:hAnsi="Arial" w:cs="Arial"/>
          <w:sz w:val="20"/>
          <w:szCs w:val="20"/>
        </w:rPr>
        <w:t xml:space="preserve">lub przesłać pisemnie na adres: </w:t>
      </w:r>
      <w:hyperlink r:id="rId9" w:history="1">
        <w:r w:rsidRPr="00EE2810">
          <w:rPr>
            <w:rStyle w:val="Hipercze"/>
            <w:rFonts w:ascii="Arial" w:hAnsi="Arial" w:cs="Arial"/>
            <w:color w:val="auto"/>
            <w:sz w:val="20"/>
            <w:szCs w:val="20"/>
            <w:u w:val="none"/>
          </w:rPr>
          <w:t>biuro@fbzpr.org.pl</w:t>
        </w:r>
      </w:hyperlink>
      <w:r w:rsidRPr="00EE2810">
        <w:rPr>
          <w:rFonts w:ascii="Arial" w:hAnsi="Arial" w:cs="Arial"/>
          <w:sz w:val="20"/>
          <w:szCs w:val="20"/>
        </w:rPr>
        <w:t xml:space="preserve"> </w:t>
      </w:r>
      <w:r w:rsidRPr="00361C2A">
        <w:rPr>
          <w:rFonts w:ascii="Arial" w:hAnsi="Arial" w:cs="Arial"/>
          <w:sz w:val="20"/>
          <w:szCs w:val="20"/>
        </w:rPr>
        <w:t xml:space="preserve">do dnia </w:t>
      </w:r>
      <w:r w:rsidR="00232437">
        <w:rPr>
          <w:rFonts w:ascii="Arial" w:hAnsi="Arial" w:cs="Arial"/>
          <w:sz w:val="20"/>
          <w:szCs w:val="20"/>
        </w:rPr>
        <w:t>2</w:t>
      </w:r>
      <w:r w:rsidR="00D61ACE">
        <w:rPr>
          <w:rFonts w:ascii="Arial" w:hAnsi="Arial" w:cs="Arial"/>
          <w:sz w:val="20"/>
          <w:szCs w:val="20"/>
        </w:rPr>
        <w:t>3</w:t>
      </w:r>
      <w:r w:rsidR="00232437">
        <w:rPr>
          <w:rFonts w:ascii="Arial" w:hAnsi="Arial" w:cs="Arial"/>
          <w:sz w:val="20"/>
          <w:szCs w:val="20"/>
        </w:rPr>
        <w:t xml:space="preserve"> </w:t>
      </w:r>
      <w:r w:rsidR="002A5E55">
        <w:rPr>
          <w:rFonts w:ascii="Arial" w:hAnsi="Arial" w:cs="Arial"/>
          <w:sz w:val="20"/>
          <w:szCs w:val="20"/>
        </w:rPr>
        <w:t>kwietnia</w:t>
      </w:r>
      <w:r w:rsidR="00572B16">
        <w:rPr>
          <w:rFonts w:ascii="Arial" w:hAnsi="Arial" w:cs="Arial"/>
          <w:sz w:val="20"/>
          <w:szCs w:val="20"/>
        </w:rPr>
        <w:t xml:space="preserve"> 202</w:t>
      </w:r>
      <w:r w:rsidR="002A5E55">
        <w:rPr>
          <w:rFonts w:ascii="Arial" w:hAnsi="Arial" w:cs="Arial"/>
          <w:sz w:val="20"/>
          <w:szCs w:val="20"/>
        </w:rPr>
        <w:t>5</w:t>
      </w:r>
      <w:r w:rsidR="00232437">
        <w:rPr>
          <w:rFonts w:ascii="Arial" w:hAnsi="Arial" w:cs="Arial"/>
          <w:sz w:val="20"/>
          <w:szCs w:val="20"/>
        </w:rPr>
        <w:t xml:space="preserve"> </w:t>
      </w:r>
      <w:r w:rsidRPr="00361C2A">
        <w:rPr>
          <w:rFonts w:ascii="Arial" w:hAnsi="Arial" w:cs="Arial"/>
          <w:sz w:val="20"/>
          <w:szCs w:val="20"/>
        </w:rPr>
        <w:t xml:space="preserve">r. do godz. </w:t>
      </w:r>
      <w:r>
        <w:rPr>
          <w:rFonts w:ascii="Arial" w:hAnsi="Arial" w:cs="Arial"/>
          <w:sz w:val="20"/>
          <w:szCs w:val="20"/>
        </w:rPr>
        <w:t>12</w:t>
      </w:r>
      <w:r w:rsidRPr="00361C2A">
        <w:rPr>
          <w:rFonts w:ascii="Arial" w:hAnsi="Arial" w:cs="Arial"/>
          <w:sz w:val="20"/>
          <w:szCs w:val="20"/>
        </w:rPr>
        <w:t>.00.</w:t>
      </w:r>
    </w:p>
    <w:p w14:paraId="2D723ABA" w14:textId="77777777" w:rsidR="002751EF" w:rsidRPr="00361C2A" w:rsidRDefault="002751EF" w:rsidP="00361C2A">
      <w:pPr>
        <w:jc w:val="both"/>
        <w:rPr>
          <w:rFonts w:ascii="Arial" w:hAnsi="Arial" w:cs="Arial"/>
          <w:b/>
          <w:sz w:val="20"/>
          <w:szCs w:val="20"/>
        </w:rPr>
      </w:pPr>
    </w:p>
    <w:p w14:paraId="1243C0FF" w14:textId="77777777" w:rsidR="002751EF" w:rsidRPr="00361C2A" w:rsidRDefault="002751EF" w:rsidP="00361C2A">
      <w:pPr>
        <w:jc w:val="both"/>
        <w:rPr>
          <w:rFonts w:ascii="Arial" w:hAnsi="Arial" w:cs="Arial"/>
          <w:b/>
          <w:sz w:val="20"/>
          <w:szCs w:val="20"/>
        </w:rPr>
      </w:pPr>
    </w:p>
    <w:p w14:paraId="4C4FBECB" w14:textId="77777777" w:rsidR="002751EF" w:rsidRDefault="002751EF" w:rsidP="00361C2A">
      <w:pPr>
        <w:jc w:val="both"/>
        <w:rPr>
          <w:rFonts w:ascii="Arial" w:hAnsi="Arial" w:cs="Arial"/>
          <w:b/>
          <w:sz w:val="20"/>
          <w:szCs w:val="20"/>
        </w:rPr>
      </w:pPr>
      <w:r w:rsidRPr="00361C2A">
        <w:rPr>
          <w:rFonts w:ascii="Arial" w:hAnsi="Arial" w:cs="Arial"/>
          <w:b/>
          <w:sz w:val="20"/>
          <w:szCs w:val="20"/>
        </w:rPr>
        <w:t>X</w:t>
      </w:r>
      <w:r>
        <w:rPr>
          <w:rFonts w:ascii="Arial" w:hAnsi="Arial" w:cs="Arial"/>
          <w:b/>
          <w:sz w:val="20"/>
          <w:szCs w:val="20"/>
        </w:rPr>
        <w:t>I</w:t>
      </w:r>
      <w:r w:rsidRPr="00361C2A">
        <w:rPr>
          <w:rFonts w:ascii="Arial" w:hAnsi="Arial" w:cs="Arial"/>
          <w:b/>
          <w:sz w:val="20"/>
          <w:szCs w:val="20"/>
        </w:rPr>
        <w:t>. ZAŁĄCZNIKI</w:t>
      </w:r>
    </w:p>
    <w:p w14:paraId="2A574884" w14:textId="77777777" w:rsidR="002751EF" w:rsidRPr="00361C2A" w:rsidRDefault="002751EF" w:rsidP="00361C2A">
      <w:pPr>
        <w:jc w:val="both"/>
        <w:rPr>
          <w:rFonts w:ascii="Arial" w:hAnsi="Arial" w:cs="Arial"/>
          <w:b/>
          <w:sz w:val="20"/>
          <w:szCs w:val="20"/>
        </w:rPr>
      </w:pPr>
    </w:p>
    <w:p w14:paraId="0CBE172B" w14:textId="77777777" w:rsidR="00573149" w:rsidRDefault="002751EF" w:rsidP="00BD6F97">
      <w:pPr>
        <w:pStyle w:val="Akapitzlist"/>
        <w:numPr>
          <w:ilvl w:val="0"/>
          <w:numId w:val="40"/>
        </w:numPr>
        <w:jc w:val="both"/>
        <w:rPr>
          <w:rFonts w:ascii="Arial" w:hAnsi="Arial" w:cs="Arial"/>
          <w:sz w:val="20"/>
          <w:szCs w:val="20"/>
        </w:rPr>
      </w:pPr>
      <w:r w:rsidRPr="00573149">
        <w:rPr>
          <w:rFonts w:ascii="Arial" w:hAnsi="Arial" w:cs="Arial"/>
          <w:sz w:val="20"/>
          <w:szCs w:val="20"/>
        </w:rPr>
        <w:t>Wzór formularza ofertowego.</w:t>
      </w:r>
    </w:p>
    <w:p w14:paraId="38108AE6" w14:textId="77777777" w:rsidR="00573149" w:rsidRDefault="002751EF" w:rsidP="00BD6F97">
      <w:pPr>
        <w:pStyle w:val="Akapitzlist"/>
        <w:numPr>
          <w:ilvl w:val="0"/>
          <w:numId w:val="40"/>
        </w:numPr>
        <w:jc w:val="both"/>
        <w:rPr>
          <w:rFonts w:ascii="Arial" w:hAnsi="Arial" w:cs="Arial"/>
          <w:sz w:val="20"/>
          <w:szCs w:val="20"/>
        </w:rPr>
      </w:pPr>
      <w:r w:rsidRPr="00573149">
        <w:rPr>
          <w:rFonts w:ascii="Arial" w:hAnsi="Arial" w:cs="Arial"/>
          <w:sz w:val="20"/>
          <w:szCs w:val="20"/>
        </w:rPr>
        <w:t>Wykaz zrealizowanych usług.</w:t>
      </w:r>
    </w:p>
    <w:p w14:paraId="2A580D38" w14:textId="50611933" w:rsidR="002751EF" w:rsidRPr="00573149" w:rsidRDefault="002751EF" w:rsidP="00BD6F97">
      <w:pPr>
        <w:pStyle w:val="Akapitzlist"/>
        <w:numPr>
          <w:ilvl w:val="0"/>
          <w:numId w:val="40"/>
        </w:numPr>
        <w:jc w:val="both"/>
        <w:rPr>
          <w:rFonts w:ascii="Arial" w:hAnsi="Arial" w:cs="Arial"/>
          <w:sz w:val="20"/>
          <w:szCs w:val="20"/>
        </w:rPr>
      </w:pPr>
      <w:r w:rsidRPr="00573149">
        <w:rPr>
          <w:rFonts w:ascii="Arial" w:hAnsi="Arial" w:cs="Arial"/>
          <w:sz w:val="20"/>
          <w:szCs w:val="20"/>
        </w:rPr>
        <w:lastRenderedPageBreak/>
        <w:t xml:space="preserve">Oświadczenie, że Wykonawca nie podlega wykluczeniu w związku z wymogiem określonym </w:t>
      </w:r>
      <w:r w:rsidRPr="00573149">
        <w:rPr>
          <w:rFonts w:ascii="Arial" w:hAnsi="Arial" w:cs="Arial"/>
          <w:i/>
          <w:sz w:val="20"/>
          <w:szCs w:val="20"/>
        </w:rPr>
        <w:t>w § 8 ust. 3 pkt 1-4 rozporządzenia Ministra Rolnictwa i Rozwoju Wsi z dnia 26 czerwca 2017 r. w sprawie szczegółowych warunków i trybu udzielania wsparcia finansowego z funduszy promocji produktów rolno – spożywczych (Dz. U. z 2017 r., poz. 1351).</w:t>
      </w:r>
    </w:p>
    <w:p w14:paraId="0EFFE009" w14:textId="77777777" w:rsidR="002751EF" w:rsidRPr="00361C2A" w:rsidRDefault="002751EF" w:rsidP="00361C2A">
      <w:pPr>
        <w:jc w:val="both"/>
        <w:rPr>
          <w:rFonts w:ascii="Arial" w:hAnsi="Arial" w:cs="Arial"/>
          <w:sz w:val="20"/>
          <w:szCs w:val="20"/>
        </w:rPr>
      </w:pPr>
    </w:p>
    <w:p w14:paraId="09425FB6" w14:textId="77777777" w:rsidR="002751EF" w:rsidRDefault="002751EF" w:rsidP="00F5488E">
      <w:pPr>
        <w:jc w:val="both"/>
        <w:rPr>
          <w:rFonts w:ascii="Arial" w:hAnsi="Arial" w:cs="Arial"/>
          <w:sz w:val="20"/>
          <w:szCs w:val="20"/>
        </w:rPr>
      </w:pPr>
      <w:r w:rsidRPr="00F5488E">
        <w:rPr>
          <w:rFonts w:ascii="Arial" w:hAnsi="Arial" w:cs="Arial"/>
          <w:sz w:val="20"/>
          <w:szCs w:val="20"/>
        </w:rPr>
        <w:t>.</w:t>
      </w:r>
      <w:r w:rsidRPr="00F5488E">
        <w:rPr>
          <w:rFonts w:ascii="Arial" w:hAnsi="Arial" w:cs="Arial"/>
          <w:sz w:val="20"/>
          <w:szCs w:val="20"/>
        </w:rPr>
        <w:tab/>
      </w:r>
    </w:p>
    <w:p w14:paraId="525E838F" w14:textId="77777777" w:rsidR="002751EF" w:rsidRDefault="002751EF" w:rsidP="00F5488E">
      <w:pPr>
        <w:jc w:val="both"/>
        <w:rPr>
          <w:rFonts w:ascii="Arial" w:hAnsi="Arial" w:cs="Arial"/>
          <w:sz w:val="20"/>
          <w:szCs w:val="20"/>
        </w:rPr>
      </w:pPr>
    </w:p>
    <w:sectPr w:rsidR="002751EF" w:rsidSect="00DD718B">
      <w:footerReference w:type="even" r:id="rId10"/>
      <w:footerReference w:type="default" r:id="rId11"/>
      <w:pgSz w:w="11906" w:h="16838"/>
      <w:pgMar w:top="1418" w:right="1259" w:bottom="1418" w:left="12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37B848" w14:textId="77777777" w:rsidR="00BA4EA5" w:rsidRDefault="00BA4EA5">
      <w:r>
        <w:separator/>
      </w:r>
    </w:p>
  </w:endnote>
  <w:endnote w:type="continuationSeparator" w:id="0">
    <w:p w14:paraId="11E8C7EC" w14:textId="77777777" w:rsidR="00BA4EA5" w:rsidRDefault="00BA4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E90350" w14:textId="77777777" w:rsidR="002751EF" w:rsidRDefault="002751EF" w:rsidP="00E85C24">
    <w:pPr>
      <w:pStyle w:val="Stopka"/>
      <w:framePr w:wrap="around" w:vAnchor="text" w:hAnchor="margin" w:xAlign="right" w:y="1"/>
      <w:rPr>
        <w:rStyle w:val="Numerstrony"/>
      </w:rPr>
    </w:pPr>
  </w:p>
  <w:p w14:paraId="3C30DA1F" w14:textId="77777777" w:rsidR="002751EF" w:rsidRDefault="002751EF" w:rsidP="0076542B">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03354143"/>
      <w:docPartObj>
        <w:docPartGallery w:val="Page Numbers (Bottom of Page)"/>
        <w:docPartUnique/>
      </w:docPartObj>
    </w:sdtPr>
    <w:sdtContent>
      <w:p w14:paraId="77DC59FE" w14:textId="426C6383" w:rsidR="00876AED" w:rsidRDefault="00876AED">
        <w:pPr>
          <w:pStyle w:val="Stopka"/>
          <w:jc w:val="right"/>
        </w:pPr>
        <w:r>
          <w:fldChar w:fldCharType="begin"/>
        </w:r>
        <w:r>
          <w:instrText>PAGE   \* MERGEFORMAT</w:instrText>
        </w:r>
        <w:r>
          <w:fldChar w:fldCharType="separate"/>
        </w:r>
        <w:r w:rsidR="00D61ACE">
          <w:rPr>
            <w:noProof/>
          </w:rPr>
          <w:t>12</w:t>
        </w:r>
        <w:r>
          <w:fldChar w:fldCharType="end"/>
        </w:r>
      </w:p>
    </w:sdtContent>
  </w:sdt>
  <w:p w14:paraId="3FB0A395" w14:textId="77777777" w:rsidR="002751EF" w:rsidRDefault="002751EF" w:rsidP="0076542B">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6C10F5" w14:textId="77777777" w:rsidR="00BA4EA5" w:rsidRDefault="00BA4EA5">
      <w:r>
        <w:separator/>
      </w:r>
    </w:p>
  </w:footnote>
  <w:footnote w:type="continuationSeparator" w:id="0">
    <w:p w14:paraId="7EACEAD6" w14:textId="77777777" w:rsidR="00BA4EA5" w:rsidRDefault="00BA4E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D4FF6"/>
    <w:multiLevelType w:val="hybridMultilevel"/>
    <w:tmpl w:val="B720F24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 w15:restartNumberingAfterBreak="0">
    <w:nsid w:val="04A97D0E"/>
    <w:multiLevelType w:val="hybridMultilevel"/>
    <w:tmpl w:val="D792AC6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 w15:restartNumberingAfterBreak="0">
    <w:nsid w:val="08F969AF"/>
    <w:multiLevelType w:val="hybridMultilevel"/>
    <w:tmpl w:val="76BEB7A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 w15:restartNumberingAfterBreak="0">
    <w:nsid w:val="09C619E7"/>
    <w:multiLevelType w:val="hybridMultilevel"/>
    <w:tmpl w:val="CD388AE0"/>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hint="default"/>
      </w:rPr>
    </w:lvl>
    <w:lvl w:ilvl="8" w:tplc="04150005">
      <w:start w:val="1"/>
      <w:numFmt w:val="bullet"/>
      <w:lvlText w:val=""/>
      <w:lvlJc w:val="left"/>
      <w:pPr>
        <w:ind w:left="6120" w:hanging="360"/>
      </w:pPr>
      <w:rPr>
        <w:rFonts w:ascii="Wingdings" w:hAnsi="Wingdings" w:hint="default"/>
      </w:rPr>
    </w:lvl>
  </w:abstractNum>
  <w:abstractNum w:abstractNumId="4" w15:restartNumberingAfterBreak="0">
    <w:nsid w:val="114248C8"/>
    <w:multiLevelType w:val="hybridMultilevel"/>
    <w:tmpl w:val="AD341B4C"/>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04410F"/>
    <w:multiLevelType w:val="hybridMultilevel"/>
    <w:tmpl w:val="892E0EC4"/>
    <w:lvl w:ilvl="0" w:tplc="F6221B82">
      <w:start w:val="1"/>
      <w:numFmt w:val="decimal"/>
      <w:lvlText w:val="%1."/>
      <w:lvlJc w:val="left"/>
      <w:pPr>
        <w:ind w:left="360" w:hanging="360"/>
      </w:pPr>
      <w:rPr>
        <w:rFonts w:hint="default"/>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19E51611"/>
    <w:multiLevelType w:val="hybridMultilevel"/>
    <w:tmpl w:val="87EAA4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B331DC4"/>
    <w:multiLevelType w:val="hybridMultilevel"/>
    <w:tmpl w:val="29D09EC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C2D1AD6"/>
    <w:multiLevelType w:val="hybridMultilevel"/>
    <w:tmpl w:val="D014309C"/>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20B03276"/>
    <w:multiLevelType w:val="hybridMultilevel"/>
    <w:tmpl w:val="21F4F77C"/>
    <w:lvl w:ilvl="0" w:tplc="487ACEC4">
      <w:start w:val="1"/>
      <w:numFmt w:val="decimal"/>
      <w:lvlText w:val="%1."/>
      <w:lvlJc w:val="left"/>
      <w:pPr>
        <w:ind w:left="360" w:hanging="360"/>
      </w:pPr>
      <w:rPr>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74075AE"/>
    <w:multiLevelType w:val="hybridMultilevel"/>
    <w:tmpl w:val="983E1FA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29BC3B60"/>
    <w:multiLevelType w:val="hybridMultilevel"/>
    <w:tmpl w:val="AC00265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2" w15:restartNumberingAfterBreak="0">
    <w:nsid w:val="2AEC4C6F"/>
    <w:multiLevelType w:val="hybridMultilevel"/>
    <w:tmpl w:val="E4C2818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15:restartNumberingAfterBreak="0">
    <w:nsid w:val="2C02029C"/>
    <w:multiLevelType w:val="hybridMultilevel"/>
    <w:tmpl w:val="92AC59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4" w15:restartNumberingAfterBreak="0">
    <w:nsid w:val="310C58E8"/>
    <w:multiLevelType w:val="hybridMultilevel"/>
    <w:tmpl w:val="F8A4493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5" w15:restartNumberingAfterBreak="0">
    <w:nsid w:val="373D54D9"/>
    <w:multiLevelType w:val="hybridMultilevel"/>
    <w:tmpl w:val="8BF0DD8C"/>
    <w:lvl w:ilvl="0" w:tplc="C21C2C06">
      <w:start w:val="4"/>
      <w:numFmt w:val="decimal"/>
      <w:lvlText w:val="%1."/>
      <w:lvlJc w:val="left"/>
      <w:pPr>
        <w:ind w:left="36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9A118F3"/>
    <w:multiLevelType w:val="hybridMultilevel"/>
    <w:tmpl w:val="BC22F7EA"/>
    <w:lvl w:ilvl="0" w:tplc="CF1295F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F2A0206"/>
    <w:multiLevelType w:val="hybridMultilevel"/>
    <w:tmpl w:val="AD8C453C"/>
    <w:lvl w:ilvl="0" w:tplc="F6221B82">
      <w:start w:val="1"/>
      <w:numFmt w:val="decimal"/>
      <w:lvlText w:val="%1."/>
      <w:lvlJc w:val="left"/>
      <w:pPr>
        <w:ind w:left="36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19D5FAD"/>
    <w:multiLevelType w:val="hybridMultilevel"/>
    <w:tmpl w:val="9D962C3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9" w15:restartNumberingAfterBreak="0">
    <w:nsid w:val="464A57B7"/>
    <w:multiLevelType w:val="hybridMultilevel"/>
    <w:tmpl w:val="82B24DB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0" w15:restartNumberingAfterBreak="0">
    <w:nsid w:val="49341F83"/>
    <w:multiLevelType w:val="hybridMultilevel"/>
    <w:tmpl w:val="20B2BF7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1" w15:restartNumberingAfterBreak="0">
    <w:nsid w:val="498F25FB"/>
    <w:multiLevelType w:val="hybridMultilevel"/>
    <w:tmpl w:val="6C44FAD0"/>
    <w:lvl w:ilvl="0" w:tplc="C8006062">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D24301"/>
    <w:multiLevelType w:val="hybridMultilevel"/>
    <w:tmpl w:val="E9144274"/>
    <w:lvl w:ilvl="0" w:tplc="C21C2C06">
      <w:start w:val="3"/>
      <w:numFmt w:val="decimal"/>
      <w:lvlText w:val="%1."/>
      <w:lvlJc w:val="left"/>
      <w:pPr>
        <w:ind w:left="360" w:hanging="360"/>
      </w:pPr>
      <w:rPr>
        <w:rFonts w:hint="default"/>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4B5E23AE"/>
    <w:multiLevelType w:val="hybridMultilevel"/>
    <w:tmpl w:val="B42A35FA"/>
    <w:lvl w:ilvl="0" w:tplc="0415000F">
      <w:start w:val="1"/>
      <w:numFmt w:val="decimal"/>
      <w:lvlText w:val="%1."/>
      <w:lvlJc w:val="left"/>
      <w:pPr>
        <w:ind w:left="720" w:hanging="360"/>
      </w:pPr>
      <w:rPr>
        <w:rFonts w:cs="Times New Roman"/>
      </w:rPr>
    </w:lvl>
    <w:lvl w:ilvl="1" w:tplc="7242BB2C">
      <w:numFmt w:val="bullet"/>
      <w:lvlText w:val=""/>
      <w:lvlJc w:val="left"/>
      <w:pPr>
        <w:ind w:left="1440" w:hanging="360"/>
      </w:pPr>
      <w:rPr>
        <w:rFonts w:ascii="Symbol" w:eastAsia="Times New Roman" w:hAnsi="Symbol"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C1C1181"/>
    <w:multiLevelType w:val="hybridMultilevel"/>
    <w:tmpl w:val="AC0CF314"/>
    <w:lvl w:ilvl="0" w:tplc="0415000F">
      <w:start w:val="1"/>
      <w:numFmt w:val="decimal"/>
      <w:lvlText w:val="%1."/>
      <w:lvlJc w:val="left"/>
      <w:pPr>
        <w:ind w:left="360" w:hanging="360"/>
      </w:pPr>
      <w:rPr>
        <w:rFonts w:cs="Times New Roman" w:hint="default"/>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5" w15:restartNumberingAfterBreak="0">
    <w:nsid w:val="4CD24A06"/>
    <w:multiLevelType w:val="hybridMultilevel"/>
    <w:tmpl w:val="FE2EDA6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6" w15:restartNumberingAfterBreak="0">
    <w:nsid w:val="4DA60DB4"/>
    <w:multiLevelType w:val="hybridMultilevel"/>
    <w:tmpl w:val="C414EBF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7" w15:restartNumberingAfterBreak="0">
    <w:nsid w:val="4E6A0449"/>
    <w:multiLevelType w:val="hybridMultilevel"/>
    <w:tmpl w:val="1ED8A7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5121261C"/>
    <w:multiLevelType w:val="hybridMultilevel"/>
    <w:tmpl w:val="921E1E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55B3E9D"/>
    <w:multiLevelType w:val="hybridMultilevel"/>
    <w:tmpl w:val="7D52449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0" w15:restartNumberingAfterBreak="0">
    <w:nsid w:val="565533A9"/>
    <w:multiLevelType w:val="hybridMultilevel"/>
    <w:tmpl w:val="54B0619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15:restartNumberingAfterBreak="0">
    <w:nsid w:val="59E14AD6"/>
    <w:multiLevelType w:val="hybridMultilevel"/>
    <w:tmpl w:val="8BFCC55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2" w15:restartNumberingAfterBreak="0">
    <w:nsid w:val="5D997AE3"/>
    <w:multiLevelType w:val="hybridMultilevel"/>
    <w:tmpl w:val="6902105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3" w15:restartNumberingAfterBreak="0">
    <w:nsid w:val="5E7D1BBE"/>
    <w:multiLevelType w:val="hybridMultilevel"/>
    <w:tmpl w:val="06F442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61AE0894"/>
    <w:multiLevelType w:val="hybridMultilevel"/>
    <w:tmpl w:val="AC282AB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5" w15:restartNumberingAfterBreak="0">
    <w:nsid w:val="6255358E"/>
    <w:multiLevelType w:val="hybridMultilevel"/>
    <w:tmpl w:val="9DFC3A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5385489"/>
    <w:multiLevelType w:val="hybridMultilevel"/>
    <w:tmpl w:val="0C1CF0EC"/>
    <w:lvl w:ilvl="0" w:tplc="4F3073E4">
      <w:start w:val="1"/>
      <w:numFmt w:val="decimal"/>
      <w:lvlText w:val="%1."/>
      <w:lvlJc w:val="left"/>
      <w:pPr>
        <w:ind w:left="360" w:hanging="360"/>
      </w:pPr>
      <w:rPr>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64068EC"/>
    <w:multiLevelType w:val="hybridMultilevel"/>
    <w:tmpl w:val="EF1E06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8781202"/>
    <w:multiLevelType w:val="hybridMultilevel"/>
    <w:tmpl w:val="FD74E46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9" w15:restartNumberingAfterBreak="0">
    <w:nsid w:val="6A6A3A4A"/>
    <w:multiLevelType w:val="hybridMultilevel"/>
    <w:tmpl w:val="97260536"/>
    <w:lvl w:ilvl="0" w:tplc="0415000F">
      <w:start w:val="1"/>
      <w:numFmt w:val="decimal"/>
      <w:lvlText w:val="%1."/>
      <w:lvlJc w:val="left"/>
      <w:pPr>
        <w:ind w:left="360" w:hanging="360"/>
      </w:pPr>
      <w:rPr>
        <w:rFonts w:cs="Times New Roman" w:hint="default"/>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0" w15:restartNumberingAfterBreak="0">
    <w:nsid w:val="6C10628C"/>
    <w:multiLevelType w:val="hybridMultilevel"/>
    <w:tmpl w:val="688C2A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1" w15:restartNumberingAfterBreak="0">
    <w:nsid w:val="6CAF3F8D"/>
    <w:multiLevelType w:val="hybridMultilevel"/>
    <w:tmpl w:val="427C1702"/>
    <w:lvl w:ilvl="0" w:tplc="32985C88">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6FA96D7D"/>
    <w:multiLevelType w:val="hybridMultilevel"/>
    <w:tmpl w:val="5530A6E8"/>
    <w:lvl w:ilvl="0" w:tplc="F6221B82">
      <w:start w:val="1"/>
      <w:numFmt w:val="decimal"/>
      <w:lvlText w:val="%1."/>
      <w:lvlJc w:val="left"/>
      <w:pPr>
        <w:ind w:left="36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19C306C"/>
    <w:multiLevelType w:val="hybridMultilevel"/>
    <w:tmpl w:val="4C888CC8"/>
    <w:lvl w:ilvl="0" w:tplc="487ACEC4">
      <w:start w:val="1"/>
      <w:numFmt w:val="decimal"/>
      <w:lvlText w:val="%1."/>
      <w:lvlJc w:val="left"/>
      <w:pPr>
        <w:ind w:left="360" w:hanging="360"/>
      </w:pPr>
      <w:rPr>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7346136E"/>
    <w:multiLevelType w:val="hybridMultilevel"/>
    <w:tmpl w:val="221878D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5" w15:restartNumberingAfterBreak="0">
    <w:nsid w:val="7F013002"/>
    <w:multiLevelType w:val="hybridMultilevel"/>
    <w:tmpl w:val="FBC09F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num w:numId="1" w16cid:durableId="1881898265">
    <w:abstractNumId w:val="21"/>
  </w:num>
  <w:num w:numId="2" w16cid:durableId="431558094">
    <w:abstractNumId w:val="4"/>
  </w:num>
  <w:num w:numId="3" w16cid:durableId="509486383">
    <w:abstractNumId w:val="27"/>
  </w:num>
  <w:num w:numId="4" w16cid:durableId="2144497052">
    <w:abstractNumId w:val="7"/>
  </w:num>
  <w:num w:numId="5" w16cid:durableId="1255434609">
    <w:abstractNumId w:val="39"/>
  </w:num>
  <w:num w:numId="6" w16cid:durableId="1594633284">
    <w:abstractNumId w:val="24"/>
  </w:num>
  <w:num w:numId="7" w16cid:durableId="188950752">
    <w:abstractNumId w:val="3"/>
  </w:num>
  <w:num w:numId="8" w16cid:durableId="203517953">
    <w:abstractNumId w:val="34"/>
  </w:num>
  <w:num w:numId="9" w16cid:durableId="734664368">
    <w:abstractNumId w:val="44"/>
  </w:num>
  <w:num w:numId="10" w16cid:durableId="361713848">
    <w:abstractNumId w:val="16"/>
  </w:num>
  <w:num w:numId="11" w16cid:durableId="931815886">
    <w:abstractNumId w:val="41"/>
  </w:num>
  <w:num w:numId="12" w16cid:durableId="1209103738">
    <w:abstractNumId w:val="23"/>
  </w:num>
  <w:num w:numId="13" w16cid:durableId="888565553">
    <w:abstractNumId w:val="19"/>
  </w:num>
  <w:num w:numId="14" w16cid:durableId="242640109">
    <w:abstractNumId w:val="3"/>
  </w:num>
  <w:num w:numId="15" w16cid:durableId="482965790">
    <w:abstractNumId w:val="13"/>
  </w:num>
  <w:num w:numId="16" w16cid:durableId="1279486327">
    <w:abstractNumId w:val="6"/>
  </w:num>
  <w:num w:numId="17" w16cid:durableId="387338934">
    <w:abstractNumId w:val="18"/>
  </w:num>
  <w:num w:numId="18" w16cid:durableId="1528324701">
    <w:abstractNumId w:val="33"/>
  </w:num>
  <w:num w:numId="19" w16cid:durableId="1289245093">
    <w:abstractNumId w:val="14"/>
  </w:num>
  <w:num w:numId="20" w16cid:durableId="745418890">
    <w:abstractNumId w:val="30"/>
  </w:num>
  <w:num w:numId="21" w16cid:durableId="208885872">
    <w:abstractNumId w:val="1"/>
  </w:num>
  <w:num w:numId="22" w16cid:durableId="1663463546">
    <w:abstractNumId w:val="26"/>
  </w:num>
  <w:num w:numId="23" w16cid:durableId="753556402">
    <w:abstractNumId w:val="29"/>
  </w:num>
  <w:num w:numId="24" w16cid:durableId="1012730754">
    <w:abstractNumId w:val="20"/>
  </w:num>
  <w:num w:numId="25" w16cid:durableId="1766725514">
    <w:abstractNumId w:val="10"/>
  </w:num>
  <w:num w:numId="26" w16cid:durableId="305360369">
    <w:abstractNumId w:val="32"/>
  </w:num>
  <w:num w:numId="27" w16cid:durableId="1299140439">
    <w:abstractNumId w:val="25"/>
  </w:num>
  <w:num w:numId="28" w16cid:durableId="1934044046">
    <w:abstractNumId w:val="45"/>
  </w:num>
  <w:num w:numId="29" w16cid:durableId="1255093042">
    <w:abstractNumId w:val="38"/>
  </w:num>
  <w:num w:numId="30" w16cid:durableId="1553227638">
    <w:abstractNumId w:val="11"/>
  </w:num>
  <w:num w:numId="31" w16cid:durableId="1878471855">
    <w:abstractNumId w:val="43"/>
  </w:num>
  <w:num w:numId="32" w16cid:durableId="2106731343">
    <w:abstractNumId w:val="37"/>
  </w:num>
  <w:num w:numId="33" w16cid:durableId="1189952888">
    <w:abstractNumId w:val="28"/>
  </w:num>
  <w:num w:numId="34" w16cid:durableId="823661733">
    <w:abstractNumId w:val="36"/>
  </w:num>
  <w:num w:numId="35" w16cid:durableId="269242848">
    <w:abstractNumId w:val="9"/>
  </w:num>
  <w:num w:numId="36" w16cid:durableId="394089113">
    <w:abstractNumId w:val="22"/>
  </w:num>
  <w:num w:numId="37" w16cid:durableId="844245849">
    <w:abstractNumId w:val="15"/>
  </w:num>
  <w:num w:numId="38" w16cid:durableId="757949447">
    <w:abstractNumId w:val="5"/>
  </w:num>
  <w:num w:numId="39" w16cid:durableId="382099723">
    <w:abstractNumId w:val="17"/>
  </w:num>
  <w:num w:numId="40" w16cid:durableId="2069455494">
    <w:abstractNumId w:val="42"/>
  </w:num>
  <w:num w:numId="41" w16cid:durableId="2086293219">
    <w:abstractNumId w:val="0"/>
  </w:num>
  <w:num w:numId="42" w16cid:durableId="12611882">
    <w:abstractNumId w:val="8"/>
  </w:num>
  <w:num w:numId="43" w16cid:durableId="1185678814">
    <w:abstractNumId w:val="2"/>
  </w:num>
  <w:num w:numId="44" w16cid:durableId="661927003">
    <w:abstractNumId w:val="31"/>
  </w:num>
  <w:num w:numId="45" w16cid:durableId="474300326">
    <w:abstractNumId w:val="12"/>
  </w:num>
  <w:num w:numId="46" w16cid:durableId="711154037">
    <w:abstractNumId w:val="40"/>
  </w:num>
  <w:num w:numId="47" w16cid:durableId="82366663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97"/>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1D72"/>
    <w:rsid w:val="00000E22"/>
    <w:rsid w:val="0000480F"/>
    <w:rsid w:val="00006013"/>
    <w:rsid w:val="0001207A"/>
    <w:rsid w:val="00013C38"/>
    <w:rsid w:val="00013EF1"/>
    <w:rsid w:val="0001406D"/>
    <w:rsid w:val="00021B6C"/>
    <w:rsid w:val="000271F0"/>
    <w:rsid w:val="00031D02"/>
    <w:rsid w:val="00035CDA"/>
    <w:rsid w:val="00036400"/>
    <w:rsid w:val="000376E4"/>
    <w:rsid w:val="000541F4"/>
    <w:rsid w:val="00055466"/>
    <w:rsid w:val="00060B52"/>
    <w:rsid w:val="0006202D"/>
    <w:rsid w:val="00062F03"/>
    <w:rsid w:val="00065614"/>
    <w:rsid w:val="00066C40"/>
    <w:rsid w:val="000715CF"/>
    <w:rsid w:val="00080689"/>
    <w:rsid w:val="00080E0A"/>
    <w:rsid w:val="00082615"/>
    <w:rsid w:val="0008301E"/>
    <w:rsid w:val="00085EAC"/>
    <w:rsid w:val="000922CA"/>
    <w:rsid w:val="000A0325"/>
    <w:rsid w:val="000A5CDC"/>
    <w:rsid w:val="000B37AC"/>
    <w:rsid w:val="000B40A0"/>
    <w:rsid w:val="000C33EE"/>
    <w:rsid w:val="000C4244"/>
    <w:rsid w:val="000C50C9"/>
    <w:rsid w:val="000C69D4"/>
    <w:rsid w:val="000D0D61"/>
    <w:rsid w:val="000D1821"/>
    <w:rsid w:val="000D42EC"/>
    <w:rsid w:val="000E19B0"/>
    <w:rsid w:val="000E30EF"/>
    <w:rsid w:val="000E402F"/>
    <w:rsid w:val="000F2E00"/>
    <w:rsid w:val="000F5AFA"/>
    <w:rsid w:val="001018F0"/>
    <w:rsid w:val="00104382"/>
    <w:rsid w:val="001110A5"/>
    <w:rsid w:val="00111E3E"/>
    <w:rsid w:val="00114B3D"/>
    <w:rsid w:val="00126D15"/>
    <w:rsid w:val="00132704"/>
    <w:rsid w:val="001369FB"/>
    <w:rsid w:val="00137605"/>
    <w:rsid w:val="00137909"/>
    <w:rsid w:val="0014511D"/>
    <w:rsid w:val="00146E07"/>
    <w:rsid w:val="00156DD8"/>
    <w:rsid w:val="00160183"/>
    <w:rsid w:val="00160604"/>
    <w:rsid w:val="001631FB"/>
    <w:rsid w:val="0016371B"/>
    <w:rsid w:val="00167254"/>
    <w:rsid w:val="0016746F"/>
    <w:rsid w:val="00167770"/>
    <w:rsid w:val="00175C17"/>
    <w:rsid w:val="00183DFD"/>
    <w:rsid w:val="00191454"/>
    <w:rsid w:val="00191FB4"/>
    <w:rsid w:val="001952BA"/>
    <w:rsid w:val="00196AA4"/>
    <w:rsid w:val="001A25D3"/>
    <w:rsid w:val="001A3BB2"/>
    <w:rsid w:val="001A5537"/>
    <w:rsid w:val="001A64EC"/>
    <w:rsid w:val="001A6C13"/>
    <w:rsid w:val="001B140D"/>
    <w:rsid w:val="001B4F6A"/>
    <w:rsid w:val="001B5018"/>
    <w:rsid w:val="001B692C"/>
    <w:rsid w:val="001C3C89"/>
    <w:rsid w:val="001C6D27"/>
    <w:rsid w:val="001D59B6"/>
    <w:rsid w:val="001D6DF7"/>
    <w:rsid w:val="001E0064"/>
    <w:rsid w:val="001E19AE"/>
    <w:rsid w:val="001E4AE0"/>
    <w:rsid w:val="001E518E"/>
    <w:rsid w:val="001E5CC7"/>
    <w:rsid w:val="001F326C"/>
    <w:rsid w:val="001F39B2"/>
    <w:rsid w:val="001F692D"/>
    <w:rsid w:val="001F7746"/>
    <w:rsid w:val="00200679"/>
    <w:rsid w:val="00200B7A"/>
    <w:rsid w:val="00203325"/>
    <w:rsid w:val="00211EAD"/>
    <w:rsid w:val="002142F6"/>
    <w:rsid w:val="002145EE"/>
    <w:rsid w:val="00223DF0"/>
    <w:rsid w:val="002247FA"/>
    <w:rsid w:val="00225622"/>
    <w:rsid w:val="00225800"/>
    <w:rsid w:val="00232437"/>
    <w:rsid w:val="002404B4"/>
    <w:rsid w:val="002404E2"/>
    <w:rsid w:val="00240D44"/>
    <w:rsid w:val="002428FA"/>
    <w:rsid w:val="00243A26"/>
    <w:rsid w:val="00247FE9"/>
    <w:rsid w:val="002513A0"/>
    <w:rsid w:val="00253894"/>
    <w:rsid w:val="00254A9F"/>
    <w:rsid w:val="0025666E"/>
    <w:rsid w:val="00265343"/>
    <w:rsid w:val="002672A0"/>
    <w:rsid w:val="00267916"/>
    <w:rsid w:val="00267E94"/>
    <w:rsid w:val="00272BF4"/>
    <w:rsid w:val="00273674"/>
    <w:rsid w:val="002751EF"/>
    <w:rsid w:val="0027535D"/>
    <w:rsid w:val="00276D94"/>
    <w:rsid w:val="0028145A"/>
    <w:rsid w:val="00281F0A"/>
    <w:rsid w:val="00282C7E"/>
    <w:rsid w:val="00283EAB"/>
    <w:rsid w:val="00287819"/>
    <w:rsid w:val="00290678"/>
    <w:rsid w:val="00290F9A"/>
    <w:rsid w:val="00292010"/>
    <w:rsid w:val="00297510"/>
    <w:rsid w:val="002A2F8A"/>
    <w:rsid w:val="002A4022"/>
    <w:rsid w:val="002A4562"/>
    <w:rsid w:val="002A5E55"/>
    <w:rsid w:val="002A5F0D"/>
    <w:rsid w:val="002B0179"/>
    <w:rsid w:val="002B4B86"/>
    <w:rsid w:val="002B6BEB"/>
    <w:rsid w:val="002C014A"/>
    <w:rsid w:val="002C56D5"/>
    <w:rsid w:val="002C7F97"/>
    <w:rsid w:val="002D0156"/>
    <w:rsid w:val="002D10E7"/>
    <w:rsid w:val="002D251F"/>
    <w:rsid w:val="002D4C25"/>
    <w:rsid w:val="002D6C53"/>
    <w:rsid w:val="002E0B98"/>
    <w:rsid w:val="002E1DA5"/>
    <w:rsid w:val="002E383F"/>
    <w:rsid w:val="002F4F00"/>
    <w:rsid w:val="002F5806"/>
    <w:rsid w:val="002F60FA"/>
    <w:rsid w:val="002F702E"/>
    <w:rsid w:val="002F7BC8"/>
    <w:rsid w:val="00300943"/>
    <w:rsid w:val="003049C5"/>
    <w:rsid w:val="00307743"/>
    <w:rsid w:val="00314B88"/>
    <w:rsid w:val="00315DD1"/>
    <w:rsid w:val="00320AA6"/>
    <w:rsid w:val="00321F76"/>
    <w:rsid w:val="003251F7"/>
    <w:rsid w:val="003276C1"/>
    <w:rsid w:val="00331BF4"/>
    <w:rsid w:val="0033533F"/>
    <w:rsid w:val="003356EA"/>
    <w:rsid w:val="003365BB"/>
    <w:rsid w:val="00337AC6"/>
    <w:rsid w:val="0035023F"/>
    <w:rsid w:val="0035612A"/>
    <w:rsid w:val="00360AD4"/>
    <w:rsid w:val="00361C2A"/>
    <w:rsid w:val="003657B1"/>
    <w:rsid w:val="00374906"/>
    <w:rsid w:val="00380DA8"/>
    <w:rsid w:val="00394C83"/>
    <w:rsid w:val="003A026B"/>
    <w:rsid w:val="003A08BC"/>
    <w:rsid w:val="003A4C86"/>
    <w:rsid w:val="003A7F04"/>
    <w:rsid w:val="003B0637"/>
    <w:rsid w:val="003B0C73"/>
    <w:rsid w:val="003B37C4"/>
    <w:rsid w:val="003B6426"/>
    <w:rsid w:val="003B6C06"/>
    <w:rsid w:val="003B7897"/>
    <w:rsid w:val="003C2613"/>
    <w:rsid w:val="003C3A86"/>
    <w:rsid w:val="003E393E"/>
    <w:rsid w:val="003E42BF"/>
    <w:rsid w:val="003E4C38"/>
    <w:rsid w:val="003F1E0A"/>
    <w:rsid w:val="003F2637"/>
    <w:rsid w:val="003F3395"/>
    <w:rsid w:val="00402114"/>
    <w:rsid w:val="00405BE7"/>
    <w:rsid w:val="004060E1"/>
    <w:rsid w:val="00410A1D"/>
    <w:rsid w:val="004145BE"/>
    <w:rsid w:val="00415B85"/>
    <w:rsid w:val="004210B5"/>
    <w:rsid w:val="00421D72"/>
    <w:rsid w:val="004253E5"/>
    <w:rsid w:val="00426837"/>
    <w:rsid w:val="00427F57"/>
    <w:rsid w:val="0043312C"/>
    <w:rsid w:val="00440C1C"/>
    <w:rsid w:val="00441603"/>
    <w:rsid w:val="004460C5"/>
    <w:rsid w:val="00451DD3"/>
    <w:rsid w:val="00454474"/>
    <w:rsid w:val="00455AE7"/>
    <w:rsid w:val="00457410"/>
    <w:rsid w:val="0046232A"/>
    <w:rsid w:val="004702C5"/>
    <w:rsid w:val="00472710"/>
    <w:rsid w:val="00474345"/>
    <w:rsid w:val="00477576"/>
    <w:rsid w:val="004775B7"/>
    <w:rsid w:val="00485E49"/>
    <w:rsid w:val="00490317"/>
    <w:rsid w:val="00490EAB"/>
    <w:rsid w:val="00493981"/>
    <w:rsid w:val="004A0BC3"/>
    <w:rsid w:val="004A1BD9"/>
    <w:rsid w:val="004A21C4"/>
    <w:rsid w:val="004A368D"/>
    <w:rsid w:val="004A3B4E"/>
    <w:rsid w:val="004A68A1"/>
    <w:rsid w:val="004A68CE"/>
    <w:rsid w:val="004A7605"/>
    <w:rsid w:val="004A793C"/>
    <w:rsid w:val="004B07DA"/>
    <w:rsid w:val="004B3663"/>
    <w:rsid w:val="004B371E"/>
    <w:rsid w:val="004B5513"/>
    <w:rsid w:val="004B6D8F"/>
    <w:rsid w:val="004C3120"/>
    <w:rsid w:val="004C3535"/>
    <w:rsid w:val="004D3094"/>
    <w:rsid w:val="004D3CF9"/>
    <w:rsid w:val="004D4BE4"/>
    <w:rsid w:val="004D7120"/>
    <w:rsid w:val="004E07F4"/>
    <w:rsid w:val="00501DD3"/>
    <w:rsid w:val="0050286F"/>
    <w:rsid w:val="00504E05"/>
    <w:rsid w:val="00511F8D"/>
    <w:rsid w:val="005137EF"/>
    <w:rsid w:val="0051394B"/>
    <w:rsid w:val="00513E88"/>
    <w:rsid w:val="005243CF"/>
    <w:rsid w:val="005247BC"/>
    <w:rsid w:val="00526174"/>
    <w:rsid w:val="005313D9"/>
    <w:rsid w:val="00534931"/>
    <w:rsid w:val="005433D6"/>
    <w:rsid w:val="005502B6"/>
    <w:rsid w:val="00551852"/>
    <w:rsid w:val="0055477F"/>
    <w:rsid w:val="00561B6A"/>
    <w:rsid w:val="00563B72"/>
    <w:rsid w:val="00572B16"/>
    <w:rsid w:val="00573149"/>
    <w:rsid w:val="00576EA5"/>
    <w:rsid w:val="00576EC2"/>
    <w:rsid w:val="00583650"/>
    <w:rsid w:val="00583A75"/>
    <w:rsid w:val="00584B14"/>
    <w:rsid w:val="00586C5E"/>
    <w:rsid w:val="00587428"/>
    <w:rsid w:val="00587F97"/>
    <w:rsid w:val="005923F8"/>
    <w:rsid w:val="0059438B"/>
    <w:rsid w:val="005967BA"/>
    <w:rsid w:val="00597A6E"/>
    <w:rsid w:val="005A61DE"/>
    <w:rsid w:val="005A7253"/>
    <w:rsid w:val="005A7A17"/>
    <w:rsid w:val="005B3016"/>
    <w:rsid w:val="005C449E"/>
    <w:rsid w:val="005C520E"/>
    <w:rsid w:val="005C6CAA"/>
    <w:rsid w:val="005C7ECD"/>
    <w:rsid w:val="005D3449"/>
    <w:rsid w:val="005D3471"/>
    <w:rsid w:val="005D5EA9"/>
    <w:rsid w:val="005D63F4"/>
    <w:rsid w:val="005E05B2"/>
    <w:rsid w:val="005E251E"/>
    <w:rsid w:val="005E2D7C"/>
    <w:rsid w:val="005F0DBA"/>
    <w:rsid w:val="005F15F1"/>
    <w:rsid w:val="005F3353"/>
    <w:rsid w:val="006014F6"/>
    <w:rsid w:val="00603B03"/>
    <w:rsid w:val="006069FA"/>
    <w:rsid w:val="00607C73"/>
    <w:rsid w:val="0061041C"/>
    <w:rsid w:val="00610E23"/>
    <w:rsid w:val="006110DF"/>
    <w:rsid w:val="006147B1"/>
    <w:rsid w:val="006177E9"/>
    <w:rsid w:val="00620F6B"/>
    <w:rsid w:val="00621DF4"/>
    <w:rsid w:val="00630DFE"/>
    <w:rsid w:val="0063451F"/>
    <w:rsid w:val="00635349"/>
    <w:rsid w:val="00635957"/>
    <w:rsid w:val="00637778"/>
    <w:rsid w:val="006406B8"/>
    <w:rsid w:val="00640F8D"/>
    <w:rsid w:val="006458E0"/>
    <w:rsid w:val="006503CD"/>
    <w:rsid w:val="0065248F"/>
    <w:rsid w:val="006633E1"/>
    <w:rsid w:val="00664DEE"/>
    <w:rsid w:val="00666E2D"/>
    <w:rsid w:val="00667B6E"/>
    <w:rsid w:val="006717F4"/>
    <w:rsid w:val="006753E4"/>
    <w:rsid w:val="00686300"/>
    <w:rsid w:val="006903BC"/>
    <w:rsid w:val="00693828"/>
    <w:rsid w:val="00695287"/>
    <w:rsid w:val="00697FEC"/>
    <w:rsid w:val="006A2CD5"/>
    <w:rsid w:val="006A37FD"/>
    <w:rsid w:val="006A404F"/>
    <w:rsid w:val="006A61BD"/>
    <w:rsid w:val="006A66CA"/>
    <w:rsid w:val="006B0EE8"/>
    <w:rsid w:val="006B3D5C"/>
    <w:rsid w:val="006B3F8E"/>
    <w:rsid w:val="006B5BB7"/>
    <w:rsid w:val="006C0F28"/>
    <w:rsid w:val="006C1015"/>
    <w:rsid w:val="006C3968"/>
    <w:rsid w:val="006D1B76"/>
    <w:rsid w:val="006D5439"/>
    <w:rsid w:val="006D7731"/>
    <w:rsid w:val="006D777A"/>
    <w:rsid w:val="006E11CB"/>
    <w:rsid w:val="006E50C4"/>
    <w:rsid w:val="006E5F41"/>
    <w:rsid w:val="006E7501"/>
    <w:rsid w:val="006E7E49"/>
    <w:rsid w:val="006F0FD9"/>
    <w:rsid w:val="006F3D5A"/>
    <w:rsid w:val="006F6EC8"/>
    <w:rsid w:val="007028AF"/>
    <w:rsid w:val="0070299A"/>
    <w:rsid w:val="00717821"/>
    <w:rsid w:val="00720C0C"/>
    <w:rsid w:val="00720D0E"/>
    <w:rsid w:val="007236AA"/>
    <w:rsid w:val="00727C54"/>
    <w:rsid w:val="007336F8"/>
    <w:rsid w:val="007342B2"/>
    <w:rsid w:val="00735EB5"/>
    <w:rsid w:val="007363C2"/>
    <w:rsid w:val="00740B33"/>
    <w:rsid w:val="00741880"/>
    <w:rsid w:val="007421EA"/>
    <w:rsid w:val="007454A5"/>
    <w:rsid w:val="007455D0"/>
    <w:rsid w:val="00747D46"/>
    <w:rsid w:val="00753303"/>
    <w:rsid w:val="00754168"/>
    <w:rsid w:val="007561A4"/>
    <w:rsid w:val="007565CA"/>
    <w:rsid w:val="00760DFC"/>
    <w:rsid w:val="007628C3"/>
    <w:rsid w:val="00763853"/>
    <w:rsid w:val="0076542B"/>
    <w:rsid w:val="007661A4"/>
    <w:rsid w:val="00775B83"/>
    <w:rsid w:val="0078121D"/>
    <w:rsid w:val="0078173F"/>
    <w:rsid w:val="00781751"/>
    <w:rsid w:val="0079200C"/>
    <w:rsid w:val="00792688"/>
    <w:rsid w:val="007930A6"/>
    <w:rsid w:val="007939CB"/>
    <w:rsid w:val="00793BFC"/>
    <w:rsid w:val="00794E86"/>
    <w:rsid w:val="007953AE"/>
    <w:rsid w:val="007956D7"/>
    <w:rsid w:val="00795E93"/>
    <w:rsid w:val="007A7263"/>
    <w:rsid w:val="007C21DD"/>
    <w:rsid w:val="007C4C8A"/>
    <w:rsid w:val="007C5E20"/>
    <w:rsid w:val="007C6A45"/>
    <w:rsid w:val="007D1BB9"/>
    <w:rsid w:val="007D3FAB"/>
    <w:rsid w:val="007D5F13"/>
    <w:rsid w:val="007D62D1"/>
    <w:rsid w:val="007D64DC"/>
    <w:rsid w:val="007F0A67"/>
    <w:rsid w:val="007F22C0"/>
    <w:rsid w:val="007F44DC"/>
    <w:rsid w:val="007F4721"/>
    <w:rsid w:val="007F577F"/>
    <w:rsid w:val="00802895"/>
    <w:rsid w:val="00805DD9"/>
    <w:rsid w:val="00807DA4"/>
    <w:rsid w:val="008115E3"/>
    <w:rsid w:val="00812647"/>
    <w:rsid w:val="00813C69"/>
    <w:rsid w:val="00814B7C"/>
    <w:rsid w:val="0081626A"/>
    <w:rsid w:val="00816983"/>
    <w:rsid w:val="008207A6"/>
    <w:rsid w:val="0082412C"/>
    <w:rsid w:val="00833733"/>
    <w:rsid w:val="008408F1"/>
    <w:rsid w:val="008420EA"/>
    <w:rsid w:val="0084469F"/>
    <w:rsid w:val="00845F7C"/>
    <w:rsid w:val="00847757"/>
    <w:rsid w:val="008477EB"/>
    <w:rsid w:val="00852788"/>
    <w:rsid w:val="00853891"/>
    <w:rsid w:val="0085432C"/>
    <w:rsid w:val="0085657F"/>
    <w:rsid w:val="0086166B"/>
    <w:rsid w:val="00864645"/>
    <w:rsid w:val="00872BF0"/>
    <w:rsid w:val="00875ED4"/>
    <w:rsid w:val="00876AED"/>
    <w:rsid w:val="008779ED"/>
    <w:rsid w:val="00881BE8"/>
    <w:rsid w:val="008827A8"/>
    <w:rsid w:val="00884093"/>
    <w:rsid w:val="0088444B"/>
    <w:rsid w:val="00891A99"/>
    <w:rsid w:val="00896399"/>
    <w:rsid w:val="008A0917"/>
    <w:rsid w:val="008A2F2F"/>
    <w:rsid w:val="008B0C6F"/>
    <w:rsid w:val="008B3F0A"/>
    <w:rsid w:val="008B7229"/>
    <w:rsid w:val="008C155D"/>
    <w:rsid w:val="008C6EA5"/>
    <w:rsid w:val="008D2413"/>
    <w:rsid w:val="008D42A8"/>
    <w:rsid w:val="008D6638"/>
    <w:rsid w:val="008E13EB"/>
    <w:rsid w:val="008E33DB"/>
    <w:rsid w:val="008E6A37"/>
    <w:rsid w:val="008E72E8"/>
    <w:rsid w:val="008F4726"/>
    <w:rsid w:val="0090332E"/>
    <w:rsid w:val="00907095"/>
    <w:rsid w:val="00914891"/>
    <w:rsid w:val="0091543B"/>
    <w:rsid w:val="009174FA"/>
    <w:rsid w:val="009207B8"/>
    <w:rsid w:val="00921D43"/>
    <w:rsid w:val="009227DB"/>
    <w:rsid w:val="00922E14"/>
    <w:rsid w:val="00922E63"/>
    <w:rsid w:val="00925866"/>
    <w:rsid w:val="00933559"/>
    <w:rsid w:val="00941178"/>
    <w:rsid w:val="00941973"/>
    <w:rsid w:val="0094471C"/>
    <w:rsid w:val="00946371"/>
    <w:rsid w:val="0095390B"/>
    <w:rsid w:val="00954030"/>
    <w:rsid w:val="00954E6C"/>
    <w:rsid w:val="00955752"/>
    <w:rsid w:val="009609F0"/>
    <w:rsid w:val="00962510"/>
    <w:rsid w:val="00982645"/>
    <w:rsid w:val="00991D9B"/>
    <w:rsid w:val="00995B5D"/>
    <w:rsid w:val="009A3CCC"/>
    <w:rsid w:val="009B2DAE"/>
    <w:rsid w:val="009B316B"/>
    <w:rsid w:val="009B4BD7"/>
    <w:rsid w:val="009C4C79"/>
    <w:rsid w:val="009D00E3"/>
    <w:rsid w:val="009D15AA"/>
    <w:rsid w:val="009D1B90"/>
    <w:rsid w:val="009D627F"/>
    <w:rsid w:val="009D6C30"/>
    <w:rsid w:val="009D7446"/>
    <w:rsid w:val="009E0646"/>
    <w:rsid w:val="009E1607"/>
    <w:rsid w:val="009E1983"/>
    <w:rsid w:val="009E1E25"/>
    <w:rsid w:val="009F00E7"/>
    <w:rsid w:val="009F211F"/>
    <w:rsid w:val="009F25D8"/>
    <w:rsid w:val="009F335B"/>
    <w:rsid w:val="009F3AAA"/>
    <w:rsid w:val="009F4051"/>
    <w:rsid w:val="00A00E10"/>
    <w:rsid w:val="00A010AA"/>
    <w:rsid w:val="00A029F0"/>
    <w:rsid w:val="00A04FCE"/>
    <w:rsid w:val="00A05AE3"/>
    <w:rsid w:val="00A110C2"/>
    <w:rsid w:val="00A132FD"/>
    <w:rsid w:val="00A146D5"/>
    <w:rsid w:val="00A231C0"/>
    <w:rsid w:val="00A24B40"/>
    <w:rsid w:val="00A30978"/>
    <w:rsid w:val="00A31D6E"/>
    <w:rsid w:val="00A349CB"/>
    <w:rsid w:val="00A40630"/>
    <w:rsid w:val="00A46B1A"/>
    <w:rsid w:val="00A47AEF"/>
    <w:rsid w:val="00A5175B"/>
    <w:rsid w:val="00A526AA"/>
    <w:rsid w:val="00A600DD"/>
    <w:rsid w:val="00A650CF"/>
    <w:rsid w:val="00A65448"/>
    <w:rsid w:val="00A675CB"/>
    <w:rsid w:val="00A7124B"/>
    <w:rsid w:val="00A8020B"/>
    <w:rsid w:val="00A962FE"/>
    <w:rsid w:val="00AA2607"/>
    <w:rsid w:val="00AA4B36"/>
    <w:rsid w:val="00AA4B4F"/>
    <w:rsid w:val="00AA7E90"/>
    <w:rsid w:val="00AC0088"/>
    <w:rsid w:val="00AC1661"/>
    <w:rsid w:val="00AC2D87"/>
    <w:rsid w:val="00AC3502"/>
    <w:rsid w:val="00AD0C82"/>
    <w:rsid w:val="00AE12F9"/>
    <w:rsid w:val="00AF1E80"/>
    <w:rsid w:val="00AF44F0"/>
    <w:rsid w:val="00AF4505"/>
    <w:rsid w:val="00B007EB"/>
    <w:rsid w:val="00B02FDA"/>
    <w:rsid w:val="00B03AA8"/>
    <w:rsid w:val="00B17FC5"/>
    <w:rsid w:val="00B205C2"/>
    <w:rsid w:val="00B21F80"/>
    <w:rsid w:val="00B21F89"/>
    <w:rsid w:val="00B30A9B"/>
    <w:rsid w:val="00B37546"/>
    <w:rsid w:val="00B37D3C"/>
    <w:rsid w:val="00B41460"/>
    <w:rsid w:val="00B47676"/>
    <w:rsid w:val="00B5058D"/>
    <w:rsid w:val="00B5202C"/>
    <w:rsid w:val="00B539AE"/>
    <w:rsid w:val="00B57592"/>
    <w:rsid w:val="00B57BD8"/>
    <w:rsid w:val="00B61240"/>
    <w:rsid w:val="00B64E3D"/>
    <w:rsid w:val="00B671B2"/>
    <w:rsid w:val="00B70145"/>
    <w:rsid w:val="00B73514"/>
    <w:rsid w:val="00B745A2"/>
    <w:rsid w:val="00B751F8"/>
    <w:rsid w:val="00B80D0E"/>
    <w:rsid w:val="00B854FB"/>
    <w:rsid w:val="00B91263"/>
    <w:rsid w:val="00B95567"/>
    <w:rsid w:val="00B97031"/>
    <w:rsid w:val="00BA4662"/>
    <w:rsid w:val="00BA4EA5"/>
    <w:rsid w:val="00BA7B5C"/>
    <w:rsid w:val="00BB0060"/>
    <w:rsid w:val="00BB2CFC"/>
    <w:rsid w:val="00BC0292"/>
    <w:rsid w:val="00BC289C"/>
    <w:rsid w:val="00BC2F07"/>
    <w:rsid w:val="00BC468D"/>
    <w:rsid w:val="00BC590E"/>
    <w:rsid w:val="00BC6CBD"/>
    <w:rsid w:val="00BD1BEF"/>
    <w:rsid w:val="00BD5763"/>
    <w:rsid w:val="00BD6F97"/>
    <w:rsid w:val="00BE468F"/>
    <w:rsid w:val="00BF080D"/>
    <w:rsid w:val="00BF4819"/>
    <w:rsid w:val="00BF4FC7"/>
    <w:rsid w:val="00C07BE0"/>
    <w:rsid w:val="00C1012F"/>
    <w:rsid w:val="00C11A2F"/>
    <w:rsid w:val="00C13456"/>
    <w:rsid w:val="00C22AEE"/>
    <w:rsid w:val="00C30410"/>
    <w:rsid w:val="00C304A7"/>
    <w:rsid w:val="00C36425"/>
    <w:rsid w:val="00C424E2"/>
    <w:rsid w:val="00C502C7"/>
    <w:rsid w:val="00C51FD9"/>
    <w:rsid w:val="00C520FB"/>
    <w:rsid w:val="00C53C48"/>
    <w:rsid w:val="00C63545"/>
    <w:rsid w:val="00C66988"/>
    <w:rsid w:val="00C66DAA"/>
    <w:rsid w:val="00C6748F"/>
    <w:rsid w:val="00C70344"/>
    <w:rsid w:val="00C70D0D"/>
    <w:rsid w:val="00C71FCC"/>
    <w:rsid w:val="00C72061"/>
    <w:rsid w:val="00C77B30"/>
    <w:rsid w:val="00C8226F"/>
    <w:rsid w:val="00C83952"/>
    <w:rsid w:val="00C84F00"/>
    <w:rsid w:val="00C85510"/>
    <w:rsid w:val="00C86ECD"/>
    <w:rsid w:val="00C907A4"/>
    <w:rsid w:val="00C91096"/>
    <w:rsid w:val="00C913A2"/>
    <w:rsid w:val="00C9661A"/>
    <w:rsid w:val="00CA024F"/>
    <w:rsid w:val="00CA083E"/>
    <w:rsid w:val="00CA3B00"/>
    <w:rsid w:val="00CA48AE"/>
    <w:rsid w:val="00CA4CBF"/>
    <w:rsid w:val="00CB299C"/>
    <w:rsid w:val="00CB3684"/>
    <w:rsid w:val="00CB4EF4"/>
    <w:rsid w:val="00CC0E28"/>
    <w:rsid w:val="00CC1474"/>
    <w:rsid w:val="00CC487F"/>
    <w:rsid w:val="00CC4AF9"/>
    <w:rsid w:val="00CC5368"/>
    <w:rsid w:val="00CD24E6"/>
    <w:rsid w:val="00CD25C1"/>
    <w:rsid w:val="00CD35F0"/>
    <w:rsid w:val="00CD3DAF"/>
    <w:rsid w:val="00CE179C"/>
    <w:rsid w:val="00CE4925"/>
    <w:rsid w:val="00CE6F18"/>
    <w:rsid w:val="00CE70E3"/>
    <w:rsid w:val="00CF136A"/>
    <w:rsid w:val="00CF55B8"/>
    <w:rsid w:val="00D02CF2"/>
    <w:rsid w:val="00D03DCF"/>
    <w:rsid w:val="00D04B57"/>
    <w:rsid w:val="00D0630C"/>
    <w:rsid w:val="00D13A04"/>
    <w:rsid w:val="00D13FBF"/>
    <w:rsid w:val="00D150E9"/>
    <w:rsid w:val="00D31BBC"/>
    <w:rsid w:val="00D33530"/>
    <w:rsid w:val="00D37055"/>
    <w:rsid w:val="00D41314"/>
    <w:rsid w:val="00D43353"/>
    <w:rsid w:val="00D50B63"/>
    <w:rsid w:val="00D513FB"/>
    <w:rsid w:val="00D61ACE"/>
    <w:rsid w:val="00D64363"/>
    <w:rsid w:val="00D64B8A"/>
    <w:rsid w:val="00D70E00"/>
    <w:rsid w:val="00D76DA4"/>
    <w:rsid w:val="00D7790C"/>
    <w:rsid w:val="00D83C35"/>
    <w:rsid w:val="00D86AC2"/>
    <w:rsid w:val="00D876D3"/>
    <w:rsid w:val="00D87C9D"/>
    <w:rsid w:val="00D90725"/>
    <w:rsid w:val="00DA1B6F"/>
    <w:rsid w:val="00DA478B"/>
    <w:rsid w:val="00DA4AB2"/>
    <w:rsid w:val="00DA7025"/>
    <w:rsid w:val="00DB3258"/>
    <w:rsid w:val="00DC0A44"/>
    <w:rsid w:val="00DC1862"/>
    <w:rsid w:val="00DC208D"/>
    <w:rsid w:val="00DC2184"/>
    <w:rsid w:val="00DC5232"/>
    <w:rsid w:val="00DD09E2"/>
    <w:rsid w:val="00DD2F87"/>
    <w:rsid w:val="00DD5B98"/>
    <w:rsid w:val="00DD718B"/>
    <w:rsid w:val="00DE2057"/>
    <w:rsid w:val="00DF0B6E"/>
    <w:rsid w:val="00DF0CC3"/>
    <w:rsid w:val="00DF62BA"/>
    <w:rsid w:val="00E04ACD"/>
    <w:rsid w:val="00E07972"/>
    <w:rsid w:val="00E12A8D"/>
    <w:rsid w:val="00E13F26"/>
    <w:rsid w:val="00E14DBC"/>
    <w:rsid w:val="00E152BF"/>
    <w:rsid w:val="00E15F58"/>
    <w:rsid w:val="00E16BDF"/>
    <w:rsid w:val="00E179A4"/>
    <w:rsid w:val="00E27DC2"/>
    <w:rsid w:val="00E303AC"/>
    <w:rsid w:val="00E31DBE"/>
    <w:rsid w:val="00E366FA"/>
    <w:rsid w:val="00E4210F"/>
    <w:rsid w:val="00E46068"/>
    <w:rsid w:val="00E473D3"/>
    <w:rsid w:val="00E47F65"/>
    <w:rsid w:val="00E5602F"/>
    <w:rsid w:val="00E60136"/>
    <w:rsid w:val="00E605D7"/>
    <w:rsid w:val="00E625E0"/>
    <w:rsid w:val="00E67157"/>
    <w:rsid w:val="00E708F7"/>
    <w:rsid w:val="00E73273"/>
    <w:rsid w:val="00E74B73"/>
    <w:rsid w:val="00E75463"/>
    <w:rsid w:val="00E81ACA"/>
    <w:rsid w:val="00E82AF7"/>
    <w:rsid w:val="00E83BCC"/>
    <w:rsid w:val="00E85C24"/>
    <w:rsid w:val="00E93E3E"/>
    <w:rsid w:val="00EA6CB8"/>
    <w:rsid w:val="00EB109B"/>
    <w:rsid w:val="00EB1156"/>
    <w:rsid w:val="00EB2315"/>
    <w:rsid w:val="00EB3757"/>
    <w:rsid w:val="00EB679B"/>
    <w:rsid w:val="00EB7788"/>
    <w:rsid w:val="00EB7C58"/>
    <w:rsid w:val="00EC23D5"/>
    <w:rsid w:val="00EC4A1F"/>
    <w:rsid w:val="00EC6B02"/>
    <w:rsid w:val="00EE12C9"/>
    <w:rsid w:val="00EE2810"/>
    <w:rsid w:val="00EE6E5E"/>
    <w:rsid w:val="00EE7591"/>
    <w:rsid w:val="00EF37E5"/>
    <w:rsid w:val="00EF4B5F"/>
    <w:rsid w:val="00EF4B93"/>
    <w:rsid w:val="00F00141"/>
    <w:rsid w:val="00F134DB"/>
    <w:rsid w:val="00F15872"/>
    <w:rsid w:val="00F24158"/>
    <w:rsid w:val="00F24B45"/>
    <w:rsid w:val="00F36833"/>
    <w:rsid w:val="00F444E5"/>
    <w:rsid w:val="00F460F0"/>
    <w:rsid w:val="00F50862"/>
    <w:rsid w:val="00F5117C"/>
    <w:rsid w:val="00F5465F"/>
    <w:rsid w:val="00F5488E"/>
    <w:rsid w:val="00F61EB3"/>
    <w:rsid w:val="00F64420"/>
    <w:rsid w:val="00F673A8"/>
    <w:rsid w:val="00F725C3"/>
    <w:rsid w:val="00F73F05"/>
    <w:rsid w:val="00F86887"/>
    <w:rsid w:val="00F9268E"/>
    <w:rsid w:val="00F93123"/>
    <w:rsid w:val="00FA2279"/>
    <w:rsid w:val="00FA31BF"/>
    <w:rsid w:val="00FA3FA1"/>
    <w:rsid w:val="00FA4550"/>
    <w:rsid w:val="00FA5323"/>
    <w:rsid w:val="00FB0444"/>
    <w:rsid w:val="00FB74D3"/>
    <w:rsid w:val="00FC0008"/>
    <w:rsid w:val="00FC048E"/>
    <w:rsid w:val="00FC100D"/>
    <w:rsid w:val="00FD1C94"/>
    <w:rsid w:val="00FD1EB4"/>
    <w:rsid w:val="00FD5140"/>
    <w:rsid w:val="00FE3CBE"/>
    <w:rsid w:val="00FE59FD"/>
    <w:rsid w:val="00FE6CC9"/>
    <w:rsid w:val="00FF2FF1"/>
    <w:rsid w:val="00FF637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CBCFCC"/>
  <w15:docId w15:val="{3759C125-7077-4722-A27C-1B60C01C9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53891"/>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421D72"/>
    <w:rPr>
      <w:rFonts w:cs="Times New Roman"/>
      <w:color w:val="0000FF"/>
      <w:u w:val="single"/>
    </w:rPr>
  </w:style>
  <w:style w:type="paragraph" w:styleId="Stopka">
    <w:name w:val="footer"/>
    <w:basedOn w:val="Normalny"/>
    <w:link w:val="StopkaZnak"/>
    <w:uiPriority w:val="99"/>
    <w:rsid w:val="0076542B"/>
    <w:pPr>
      <w:tabs>
        <w:tab w:val="center" w:pos="4536"/>
        <w:tab w:val="right" w:pos="9072"/>
      </w:tabs>
    </w:pPr>
  </w:style>
  <w:style w:type="character" w:customStyle="1" w:styleId="StopkaZnak">
    <w:name w:val="Stopka Znak"/>
    <w:basedOn w:val="Domylnaczcionkaakapitu"/>
    <w:link w:val="Stopka"/>
    <w:uiPriority w:val="99"/>
    <w:locked/>
    <w:rsid w:val="00A40630"/>
    <w:rPr>
      <w:rFonts w:cs="Times New Roman"/>
      <w:sz w:val="24"/>
      <w:szCs w:val="24"/>
    </w:rPr>
  </w:style>
  <w:style w:type="character" w:styleId="Numerstrony">
    <w:name w:val="page number"/>
    <w:basedOn w:val="Domylnaczcionkaakapitu"/>
    <w:uiPriority w:val="99"/>
    <w:rsid w:val="0076542B"/>
    <w:rPr>
      <w:rFonts w:cs="Times New Roman"/>
    </w:rPr>
  </w:style>
  <w:style w:type="paragraph" w:customStyle="1" w:styleId="1">
    <w:name w:val="1"/>
    <w:basedOn w:val="Normalny"/>
    <w:uiPriority w:val="99"/>
    <w:rsid w:val="00225800"/>
  </w:style>
  <w:style w:type="paragraph" w:styleId="Tekstdymka">
    <w:name w:val="Balloon Text"/>
    <w:basedOn w:val="Normalny"/>
    <w:link w:val="TekstdymkaZnak"/>
    <w:uiPriority w:val="99"/>
    <w:rsid w:val="0051394B"/>
    <w:rPr>
      <w:rFonts w:ascii="Segoe UI" w:hAnsi="Segoe UI"/>
      <w:sz w:val="18"/>
      <w:szCs w:val="18"/>
    </w:rPr>
  </w:style>
  <w:style w:type="character" w:customStyle="1" w:styleId="TekstdymkaZnak">
    <w:name w:val="Tekst dymka Znak"/>
    <w:basedOn w:val="Domylnaczcionkaakapitu"/>
    <w:link w:val="Tekstdymka"/>
    <w:uiPriority w:val="99"/>
    <w:locked/>
    <w:rsid w:val="0051394B"/>
    <w:rPr>
      <w:rFonts w:ascii="Segoe UI" w:hAnsi="Segoe UI" w:cs="Times New Roman"/>
      <w:sz w:val="18"/>
    </w:rPr>
  </w:style>
  <w:style w:type="paragraph" w:styleId="Akapitzlist">
    <w:name w:val="List Paragraph"/>
    <w:basedOn w:val="Normalny"/>
    <w:uiPriority w:val="34"/>
    <w:qFormat/>
    <w:rsid w:val="00B64E3D"/>
    <w:pPr>
      <w:ind w:left="720"/>
      <w:contextualSpacing/>
    </w:pPr>
  </w:style>
  <w:style w:type="paragraph" w:customStyle="1" w:styleId="ZnakZnak">
    <w:name w:val="Znak Znak"/>
    <w:basedOn w:val="Normalny"/>
    <w:uiPriority w:val="99"/>
    <w:rsid w:val="00954E6C"/>
  </w:style>
  <w:style w:type="paragraph" w:customStyle="1" w:styleId="Akapitzlist1">
    <w:name w:val="Akapit z listą1"/>
    <w:basedOn w:val="Normalny"/>
    <w:uiPriority w:val="99"/>
    <w:rsid w:val="00954E6C"/>
    <w:pPr>
      <w:ind w:left="720"/>
      <w:contextualSpacing/>
    </w:pPr>
    <w:rPr>
      <w:sz w:val="20"/>
      <w:szCs w:val="20"/>
    </w:rPr>
  </w:style>
  <w:style w:type="character" w:styleId="Pogrubienie">
    <w:name w:val="Strong"/>
    <w:basedOn w:val="Domylnaczcionkaakapitu"/>
    <w:uiPriority w:val="99"/>
    <w:qFormat/>
    <w:locked/>
    <w:rsid w:val="002B0179"/>
    <w:rPr>
      <w:rFonts w:cs="Times New Roman"/>
      <w:b/>
    </w:rPr>
  </w:style>
  <w:style w:type="character" w:customStyle="1" w:styleId="apple-converted-space">
    <w:name w:val="apple-converted-space"/>
    <w:uiPriority w:val="99"/>
    <w:rsid w:val="002B0179"/>
  </w:style>
  <w:style w:type="paragraph" w:styleId="Bezodstpw">
    <w:name w:val="No Spacing"/>
    <w:uiPriority w:val="99"/>
    <w:qFormat/>
    <w:rsid w:val="00933559"/>
    <w:rPr>
      <w:rFonts w:ascii="Calibri" w:hAnsi="Calibri"/>
    </w:rPr>
  </w:style>
  <w:style w:type="paragraph" w:customStyle="1" w:styleId="Znak">
    <w:name w:val="Znak"/>
    <w:basedOn w:val="Normalny"/>
    <w:uiPriority w:val="99"/>
    <w:rsid w:val="008779ED"/>
  </w:style>
  <w:style w:type="paragraph" w:customStyle="1" w:styleId="Znak3">
    <w:name w:val="Znak3"/>
    <w:basedOn w:val="Normalny"/>
    <w:uiPriority w:val="99"/>
    <w:rsid w:val="00B21F80"/>
  </w:style>
  <w:style w:type="paragraph" w:customStyle="1" w:styleId="Znak2">
    <w:name w:val="Znak2"/>
    <w:basedOn w:val="Normalny"/>
    <w:uiPriority w:val="99"/>
    <w:rsid w:val="00223DF0"/>
  </w:style>
  <w:style w:type="character" w:customStyle="1" w:styleId="Nierozpoznanawzmianka1">
    <w:name w:val="Nierozpoznana wzmianka1"/>
    <w:basedOn w:val="Domylnaczcionkaakapitu"/>
    <w:uiPriority w:val="99"/>
    <w:semiHidden/>
    <w:rsid w:val="001952BA"/>
    <w:rPr>
      <w:rFonts w:cs="Times New Roman"/>
      <w:color w:val="605E5C"/>
      <w:shd w:val="clear" w:color="auto" w:fill="E1DFDD"/>
    </w:rPr>
  </w:style>
  <w:style w:type="paragraph" w:customStyle="1" w:styleId="Znak1">
    <w:name w:val="Znak1"/>
    <w:basedOn w:val="Normalny"/>
    <w:uiPriority w:val="99"/>
    <w:rsid w:val="00686300"/>
  </w:style>
  <w:style w:type="paragraph" w:customStyle="1" w:styleId="Znak0">
    <w:name w:val="Znak"/>
    <w:basedOn w:val="Normalny"/>
    <w:rsid w:val="00292010"/>
  </w:style>
  <w:style w:type="paragraph" w:styleId="Nagwek">
    <w:name w:val="header"/>
    <w:basedOn w:val="Normalny"/>
    <w:link w:val="NagwekZnak"/>
    <w:uiPriority w:val="99"/>
    <w:unhideWhenUsed/>
    <w:rsid w:val="00876AED"/>
    <w:pPr>
      <w:tabs>
        <w:tab w:val="center" w:pos="4536"/>
        <w:tab w:val="right" w:pos="9072"/>
      </w:tabs>
    </w:pPr>
  </w:style>
  <w:style w:type="character" w:customStyle="1" w:styleId="NagwekZnak">
    <w:name w:val="Nagłówek Znak"/>
    <w:basedOn w:val="Domylnaczcionkaakapitu"/>
    <w:link w:val="Nagwek"/>
    <w:uiPriority w:val="99"/>
    <w:rsid w:val="00876AED"/>
    <w:rPr>
      <w:sz w:val="24"/>
      <w:szCs w:val="24"/>
    </w:rPr>
  </w:style>
  <w:style w:type="paragraph" w:customStyle="1" w:styleId="v1default">
    <w:name w:val="v1default"/>
    <w:basedOn w:val="Normalny"/>
    <w:rsid w:val="00B61240"/>
    <w:pPr>
      <w:spacing w:before="100" w:beforeAutospacing="1" w:after="100" w:afterAutospacing="1"/>
    </w:pPr>
  </w:style>
  <w:style w:type="paragraph" w:customStyle="1" w:styleId="v1msonormal">
    <w:name w:val="v1msonormal"/>
    <w:basedOn w:val="Normalny"/>
    <w:rsid w:val="00B6124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969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5537</Words>
  <Characters>33223</Characters>
  <Application>Microsoft Office Word</Application>
  <DocSecurity>0</DocSecurity>
  <Lines>276</Lines>
  <Paragraphs>77</Paragraphs>
  <ScaleCrop>false</ScaleCrop>
  <HeadingPairs>
    <vt:vector size="2" baseType="variant">
      <vt:variant>
        <vt:lpstr>Tytuł</vt:lpstr>
      </vt:variant>
      <vt:variant>
        <vt:i4>1</vt:i4>
      </vt:variant>
    </vt:vector>
  </HeadingPairs>
  <TitlesOfParts>
    <vt:vector size="1" baseType="lpstr">
      <vt:lpstr>Nazwa firmy</vt:lpstr>
    </vt:vector>
  </TitlesOfParts>
  <Company>Home</Company>
  <LinksUpToDate>false</LinksUpToDate>
  <CharactersWithSpaces>38683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Nazwa firmy</dc:title>
  <dc:subject/>
  <dc:creator>maZat</dc:creator>
  <cp:keywords/>
  <dc:description/>
  <cp:lastModifiedBy>witold katner</cp:lastModifiedBy>
  <cp:revision>2</cp:revision>
  <cp:lastPrinted>2024-03-20T15:32:00Z</cp:lastPrinted>
  <dcterms:created xsi:type="dcterms:W3CDTF">2025-04-11T08:20:00Z</dcterms:created>
  <dcterms:modified xsi:type="dcterms:W3CDTF">2025-04-11T08:20:00Z</dcterms:modified>
</cp:coreProperties>
</file>