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8BC7" w14:textId="5DC67086" w:rsidR="002751EF" w:rsidRPr="00361C2A" w:rsidRDefault="002751EF" w:rsidP="00361C2A">
      <w:pPr>
        <w:jc w:val="both"/>
        <w:rPr>
          <w:rFonts w:ascii="Arial" w:hAnsi="Arial" w:cs="Arial"/>
          <w:sz w:val="20"/>
          <w:szCs w:val="20"/>
        </w:rPr>
      </w:pPr>
      <w:r w:rsidRPr="00361C2A">
        <w:rPr>
          <w:rFonts w:ascii="Arial" w:hAnsi="Arial" w:cs="Arial"/>
          <w:b/>
          <w:sz w:val="20"/>
          <w:szCs w:val="20"/>
        </w:rPr>
        <w:t>Federacja Branżowych Związków Producentów Rolnych</w:t>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Pr>
          <w:rFonts w:ascii="Arial" w:hAnsi="Arial" w:cs="Arial"/>
          <w:sz w:val="20"/>
          <w:szCs w:val="20"/>
        </w:rPr>
        <w:t xml:space="preserve">Warszawa, </w:t>
      </w:r>
      <w:r w:rsidR="00AE0706">
        <w:rPr>
          <w:rFonts w:ascii="Arial" w:hAnsi="Arial" w:cs="Arial"/>
          <w:sz w:val="20"/>
          <w:szCs w:val="20"/>
        </w:rPr>
        <w:t>28</w:t>
      </w:r>
      <w:r w:rsidR="00E213FC">
        <w:rPr>
          <w:rFonts w:ascii="Arial" w:hAnsi="Arial" w:cs="Arial"/>
          <w:sz w:val="20"/>
          <w:szCs w:val="20"/>
        </w:rPr>
        <w:t>.03.202</w:t>
      </w:r>
      <w:r w:rsidR="00AE0706">
        <w:rPr>
          <w:rFonts w:ascii="Arial" w:hAnsi="Arial" w:cs="Arial"/>
          <w:sz w:val="20"/>
          <w:szCs w:val="20"/>
        </w:rPr>
        <w:t>3</w:t>
      </w:r>
    </w:p>
    <w:p w14:paraId="7E3232C5" w14:textId="77777777" w:rsidR="002751EF" w:rsidRPr="00361C2A" w:rsidRDefault="002751EF" w:rsidP="00361C2A">
      <w:pPr>
        <w:jc w:val="both"/>
        <w:rPr>
          <w:rFonts w:ascii="Arial" w:hAnsi="Arial" w:cs="Arial"/>
          <w:sz w:val="20"/>
          <w:szCs w:val="20"/>
        </w:rPr>
      </w:pPr>
    </w:p>
    <w:p w14:paraId="66D2BBD5" w14:textId="77777777" w:rsidR="002751EF" w:rsidRPr="00361C2A" w:rsidRDefault="002751EF" w:rsidP="00361C2A">
      <w:pPr>
        <w:jc w:val="both"/>
        <w:rPr>
          <w:rFonts w:ascii="Arial" w:hAnsi="Arial" w:cs="Arial"/>
          <w:sz w:val="20"/>
          <w:szCs w:val="20"/>
        </w:rPr>
      </w:pPr>
    </w:p>
    <w:p w14:paraId="3D7CB56B" w14:textId="3294893B" w:rsidR="002751EF" w:rsidRPr="0014511D" w:rsidRDefault="002751EF" w:rsidP="00361C2A">
      <w:pPr>
        <w:jc w:val="center"/>
        <w:rPr>
          <w:rFonts w:ascii="Arial" w:hAnsi="Arial" w:cs="Arial"/>
          <w:b/>
        </w:rPr>
      </w:pPr>
      <w:r>
        <w:rPr>
          <w:rFonts w:ascii="Arial" w:hAnsi="Arial" w:cs="Arial"/>
          <w:b/>
        </w:rPr>
        <w:t xml:space="preserve">Zapytanie ofertowe nr </w:t>
      </w:r>
      <w:r w:rsidR="00AE0706">
        <w:rPr>
          <w:rFonts w:ascii="Arial" w:hAnsi="Arial" w:cs="Arial"/>
          <w:b/>
        </w:rPr>
        <w:t>1</w:t>
      </w:r>
      <w:r w:rsidR="00E213FC">
        <w:rPr>
          <w:rFonts w:ascii="Arial" w:hAnsi="Arial" w:cs="Arial"/>
          <w:b/>
        </w:rPr>
        <w:t>/202</w:t>
      </w:r>
      <w:r w:rsidR="00AE0706">
        <w:rPr>
          <w:rFonts w:ascii="Arial" w:hAnsi="Arial" w:cs="Arial"/>
          <w:b/>
        </w:rPr>
        <w:t>3</w:t>
      </w:r>
    </w:p>
    <w:p w14:paraId="744897F2" w14:textId="5FDCDF37" w:rsidR="002751EF" w:rsidRPr="005967BA" w:rsidRDefault="002751EF" w:rsidP="00223DF0">
      <w:pPr>
        <w:spacing w:line="276" w:lineRule="auto"/>
        <w:jc w:val="both"/>
        <w:rPr>
          <w:rFonts w:ascii="Arial" w:hAnsi="Arial" w:cs="Arial"/>
          <w:color w:val="000000"/>
          <w:sz w:val="22"/>
          <w:szCs w:val="22"/>
        </w:rPr>
      </w:pPr>
      <w:r w:rsidRPr="00361C2A">
        <w:rPr>
          <w:rFonts w:ascii="Arial" w:hAnsi="Arial" w:cs="Arial"/>
          <w:sz w:val="20"/>
          <w:szCs w:val="20"/>
        </w:rPr>
        <w:t>w sprawie zamówienia</w:t>
      </w:r>
      <w:r>
        <w:rPr>
          <w:rFonts w:ascii="Arial" w:hAnsi="Arial" w:cs="Arial"/>
          <w:sz w:val="20"/>
          <w:szCs w:val="20"/>
        </w:rPr>
        <w:t xml:space="preserve"> na</w:t>
      </w:r>
      <w:r w:rsidRPr="00361C2A">
        <w:rPr>
          <w:rFonts w:ascii="Arial" w:hAnsi="Arial" w:cs="Arial"/>
          <w:sz w:val="20"/>
          <w:szCs w:val="20"/>
        </w:rPr>
        <w:t xml:space="preserve"> </w:t>
      </w:r>
      <w:r>
        <w:rPr>
          <w:rFonts w:ascii="Arial" w:hAnsi="Arial" w:cs="Arial"/>
          <w:sz w:val="20"/>
          <w:szCs w:val="20"/>
        </w:rPr>
        <w:t>realizację kampanii promocyjno</w:t>
      </w:r>
      <w:r w:rsidR="00AE0706">
        <w:rPr>
          <w:rFonts w:ascii="Arial" w:hAnsi="Arial" w:cs="Arial"/>
          <w:sz w:val="20"/>
          <w:szCs w:val="20"/>
        </w:rPr>
        <w:t>-</w:t>
      </w:r>
      <w:r>
        <w:rPr>
          <w:rFonts w:ascii="Arial" w:hAnsi="Arial" w:cs="Arial"/>
          <w:sz w:val="20"/>
          <w:szCs w:val="20"/>
        </w:rPr>
        <w:t xml:space="preserve">edukacyjnej </w:t>
      </w:r>
      <w:r w:rsidRPr="00223DF0">
        <w:rPr>
          <w:rFonts w:ascii="Arial" w:hAnsi="Arial" w:cs="Arial"/>
          <w:color w:val="000000"/>
          <w:sz w:val="20"/>
          <w:szCs w:val="20"/>
        </w:rPr>
        <w:t>„</w:t>
      </w:r>
      <w:r>
        <w:rPr>
          <w:rFonts w:ascii="Arial" w:hAnsi="Arial" w:cs="Arial"/>
          <w:color w:val="000000"/>
          <w:sz w:val="20"/>
          <w:szCs w:val="20"/>
        </w:rPr>
        <w:t>Lubię kaszę – kasza na stół, na zdrowie, na co dzień</w:t>
      </w:r>
      <w:r w:rsidRPr="00223DF0">
        <w:rPr>
          <w:rFonts w:ascii="Arial" w:hAnsi="Arial" w:cs="Arial"/>
          <w:color w:val="000000"/>
          <w:sz w:val="20"/>
          <w:szCs w:val="20"/>
        </w:rPr>
        <w:t>”</w:t>
      </w:r>
      <w:r>
        <w:rPr>
          <w:rFonts w:ascii="Arial" w:hAnsi="Arial" w:cs="Arial"/>
          <w:color w:val="000000"/>
          <w:sz w:val="20"/>
          <w:szCs w:val="20"/>
        </w:rPr>
        <w:t xml:space="preserve"> – edycja VI</w:t>
      </w:r>
      <w:r w:rsidR="00E213FC">
        <w:rPr>
          <w:rFonts w:ascii="Arial" w:hAnsi="Arial" w:cs="Arial"/>
          <w:color w:val="000000"/>
          <w:sz w:val="20"/>
          <w:szCs w:val="20"/>
        </w:rPr>
        <w:t>I</w:t>
      </w:r>
      <w:r w:rsidR="00AE0706">
        <w:rPr>
          <w:rFonts w:ascii="Arial" w:hAnsi="Arial" w:cs="Arial"/>
          <w:color w:val="000000"/>
          <w:sz w:val="20"/>
          <w:szCs w:val="20"/>
        </w:rPr>
        <w:t>I</w:t>
      </w:r>
    </w:p>
    <w:p w14:paraId="1FFA0318" w14:textId="77777777" w:rsidR="002751EF" w:rsidRPr="00361C2A" w:rsidRDefault="002751EF" w:rsidP="00361C2A">
      <w:pPr>
        <w:jc w:val="center"/>
        <w:rPr>
          <w:rFonts w:ascii="Arial" w:hAnsi="Arial" w:cs="Arial"/>
          <w:sz w:val="20"/>
          <w:szCs w:val="20"/>
        </w:rPr>
      </w:pPr>
    </w:p>
    <w:p w14:paraId="55558403" w14:textId="77777777" w:rsidR="002751EF" w:rsidRPr="00361C2A" w:rsidRDefault="002751EF" w:rsidP="00361C2A">
      <w:pPr>
        <w:jc w:val="both"/>
        <w:rPr>
          <w:rFonts w:ascii="Arial" w:hAnsi="Arial" w:cs="Arial"/>
          <w:sz w:val="20"/>
          <w:szCs w:val="20"/>
        </w:rPr>
      </w:pPr>
    </w:p>
    <w:p w14:paraId="4CB64E31" w14:textId="77777777" w:rsidR="002751EF" w:rsidRPr="00361C2A" w:rsidRDefault="002751EF" w:rsidP="00361C2A">
      <w:pPr>
        <w:jc w:val="both"/>
        <w:rPr>
          <w:rFonts w:ascii="Arial" w:hAnsi="Arial" w:cs="Arial"/>
          <w:sz w:val="20"/>
          <w:szCs w:val="20"/>
        </w:rPr>
      </w:pPr>
    </w:p>
    <w:p w14:paraId="08E2853F" w14:textId="77777777" w:rsidR="002751EF" w:rsidRDefault="002751EF" w:rsidP="00361C2A">
      <w:pPr>
        <w:jc w:val="both"/>
        <w:rPr>
          <w:rFonts w:ascii="Arial" w:hAnsi="Arial" w:cs="Arial"/>
          <w:b/>
          <w:sz w:val="20"/>
          <w:szCs w:val="20"/>
        </w:rPr>
      </w:pPr>
      <w:r w:rsidRPr="00361C2A">
        <w:rPr>
          <w:rFonts w:ascii="Arial" w:hAnsi="Arial" w:cs="Arial"/>
          <w:b/>
          <w:sz w:val="20"/>
          <w:szCs w:val="20"/>
        </w:rPr>
        <w:t>I. ZAMAWIAJĄCY</w:t>
      </w:r>
    </w:p>
    <w:p w14:paraId="751E7463" w14:textId="77777777" w:rsidR="002751EF" w:rsidRPr="00361C2A" w:rsidRDefault="002751EF" w:rsidP="00361C2A">
      <w:pPr>
        <w:jc w:val="both"/>
        <w:rPr>
          <w:rFonts w:ascii="Arial" w:hAnsi="Arial" w:cs="Arial"/>
          <w:b/>
          <w:sz w:val="20"/>
          <w:szCs w:val="20"/>
        </w:rPr>
      </w:pPr>
    </w:p>
    <w:p w14:paraId="2C63E424" w14:textId="77777777" w:rsidR="002751EF" w:rsidRPr="00361C2A" w:rsidRDefault="002751EF" w:rsidP="00E93E3E">
      <w:pPr>
        <w:jc w:val="both"/>
        <w:rPr>
          <w:rFonts w:ascii="Arial" w:hAnsi="Arial" w:cs="Arial"/>
          <w:sz w:val="20"/>
          <w:szCs w:val="20"/>
        </w:rPr>
      </w:pPr>
      <w:r w:rsidRPr="00361C2A">
        <w:rPr>
          <w:rFonts w:ascii="Arial" w:hAnsi="Arial" w:cs="Arial"/>
          <w:b/>
          <w:sz w:val="20"/>
          <w:szCs w:val="20"/>
        </w:rPr>
        <w:t>Federacja Branżowych Związków Producentów Rolnych</w:t>
      </w:r>
      <w:r w:rsidRPr="00361C2A">
        <w:rPr>
          <w:rFonts w:ascii="Arial" w:hAnsi="Arial" w:cs="Arial"/>
          <w:sz w:val="20"/>
          <w:szCs w:val="20"/>
        </w:rPr>
        <w:t xml:space="preserve"> </w:t>
      </w:r>
    </w:p>
    <w:p w14:paraId="0F33FB65" w14:textId="77777777" w:rsidR="002751EF" w:rsidRPr="00361C2A" w:rsidRDefault="002751EF" w:rsidP="00E93E3E">
      <w:pPr>
        <w:jc w:val="both"/>
        <w:rPr>
          <w:rFonts w:ascii="Arial" w:hAnsi="Arial" w:cs="Arial"/>
          <w:sz w:val="20"/>
          <w:szCs w:val="20"/>
        </w:rPr>
      </w:pPr>
      <w:r w:rsidRPr="00361C2A">
        <w:rPr>
          <w:rFonts w:ascii="Arial" w:hAnsi="Arial" w:cs="Arial"/>
          <w:sz w:val="20"/>
          <w:szCs w:val="20"/>
        </w:rPr>
        <w:t>ul. Wspólna 30, 00-930 Warszawa</w:t>
      </w:r>
    </w:p>
    <w:p w14:paraId="583FFBA6" w14:textId="77777777" w:rsidR="002751EF" w:rsidRPr="00167254" w:rsidRDefault="002751EF" w:rsidP="00E93E3E">
      <w:pPr>
        <w:jc w:val="both"/>
        <w:rPr>
          <w:rFonts w:ascii="Arial" w:hAnsi="Arial" w:cs="Arial"/>
          <w:sz w:val="20"/>
          <w:szCs w:val="20"/>
        </w:rPr>
      </w:pPr>
      <w:r w:rsidRPr="00167254">
        <w:rPr>
          <w:rFonts w:ascii="Arial" w:hAnsi="Arial" w:cs="Arial"/>
          <w:sz w:val="20"/>
          <w:szCs w:val="20"/>
        </w:rPr>
        <w:t>NIP: 525-19-68-233, KRS: 0000209318</w:t>
      </w:r>
    </w:p>
    <w:p w14:paraId="29A604B8" w14:textId="77777777" w:rsidR="002751EF" w:rsidRPr="00361C2A" w:rsidRDefault="002751EF" w:rsidP="00E93E3E">
      <w:pPr>
        <w:jc w:val="both"/>
        <w:rPr>
          <w:rFonts w:ascii="Arial" w:hAnsi="Arial" w:cs="Arial"/>
          <w:sz w:val="20"/>
          <w:szCs w:val="20"/>
          <w:lang w:val="fr-FR"/>
        </w:rPr>
      </w:pPr>
      <w:r w:rsidRPr="00361C2A">
        <w:rPr>
          <w:rFonts w:ascii="Arial" w:hAnsi="Arial" w:cs="Arial"/>
          <w:sz w:val="20"/>
          <w:szCs w:val="20"/>
          <w:lang w:val="fr-FR"/>
        </w:rPr>
        <w:t>e-mail: biuro@fbzpr.org.pl</w:t>
      </w:r>
    </w:p>
    <w:p w14:paraId="610FD285" w14:textId="77777777" w:rsidR="002751EF" w:rsidRPr="00361C2A" w:rsidRDefault="002751EF" w:rsidP="00E93E3E">
      <w:pPr>
        <w:jc w:val="both"/>
        <w:rPr>
          <w:rFonts w:ascii="Arial" w:hAnsi="Arial" w:cs="Arial"/>
          <w:sz w:val="20"/>
          <w:szCs w:val="20"/>
        </w:rPr>
      </w:pPr>
      <w:r w:rsidRPr="00361C2A">
        <w:rPr>
          <w:rFonts w:ascii="Arial" w:hAnsi="Arial" w:cs="Arial"/>
          <w:sz w:val="20"/>
          <w:szCs w:val="20"/>
        </w:rPr>
        <w:t>Tel. 22 623 24 13</w:t>
      </w:r>
    </w:p>
    <w:p w14:paraId="370C23B1" w14:textId="77777777" w:rsidR="002751EF" w:rsidRDefault="002751EF" w:rsidP="00E93E3E">
      <w:pPr>
        <w:jc w:val="both"/>
        <w:rPr>
          <w:rFonts w:ascii="Arial" w:hAnsi="Arial" w:cs="Arial"/>
          <w:sz w:val="20"/>
          <w:szCs w:val="20"/>
        </w:rPr>
      </w:pPr>
      <w:r w:rsidRPr="00361C2A">
        <w:rPr>
          <w:rFonts w:ascii="Arial" w:hAnsi="Arial" w:cs="Arial"/>
          <w:sz w:val="20"/>
          <w:szCs w:val="20"/>
        </w:rPr>
        <w:t>Faks 22 623 24 13</w:t>
      </w:r>
    </w:p>
    <w:p w14:paraId="67C1FBF0" w14:textId="77777777" w:rsidR="002751EF" w:rsidRDefault="002751EF" w:rsidP="0033533F">
      <w:pPr>
        <w:jc w:val="both"/>
        <w:rPr>
          <w:rFonts w:ascii="Arial" w:hAnsi="Arial" w:cs="Arial"/>
          <w:sz w:val="20"/>
          <w:szCs w:val="20"/>
        </w:rPr>
      </w:pPr>
    </w:p>
    <w:p w14:paraId="17EB20B3" w14:textId="77777777" w:rsidR="002751EF" w:rsidRDefault="002751EF" w:rsidP="0033533F">
      <w:pPr>
        <w:jc w:val="both"/>
        <w:rPr>
          <w:rFonts w:ascii="Arial" w:hAnsi="Arial" w:cs="Arial"/>
          <w:b/>
          <w:sz w:val="20"/>
          <w:szCs w:val="20"/>
        </w:rPr>
      </w:pPr>
      <w:r w:rsidRPr="0033533F">
        <w:rPr>
          <w:rFonts w:ascii="Arial" w:hAnsi="Arial" w:cs="Arial"/>
          <w:b/>
          <w:sz w:val="20"/>
          <w:szCs w:val="20"/>
        </w:rPr>
        <w:t>II</w:t>
      </w:r>
      <w:r>
        <w:rPr>
          <w:rFonts w:ascii="Arial" w:hAnsi="Arial" w:cs="Arial"/>
          <w:b/>
          <w:sz w:val="20"/>
          <w:szCs w:val="20"/>
        </w:rPr>
        <w:t>.</w:t>
      </w:r>
      <w:r w:rsidRPr="0033533F">
        <w:rPr>
          <w:rFonts w:ascii="Arial" w:hAnsi="Arial" w:cs="Arial"/>
          <w:b/>
          <w:sz w:val="20"/>
          <w:szCs w:val="20"/>
        </w:rPr>
        <w:t xml:space="preserve"> TRYB ZAMÓWIENIA</w:t>
      </w:r>
    </w:p>
    <w:p w14:paraId="325225D4" w14:textId="77777777" w:rsidR="002751EF" w:rsidRPr="0033533F" w:rsidRDefault="002751EF" w:rsidP="0033533F">
      <w:pPr>
        <w:jc w:val="both"/>
        <w:rPr>
          <w:rFonts w:ascii="Arial" w:hAnsi="Arial" w:cs="Arial"/>
          <w:b/>
          <w:sz w:val="20"/>
          <w:szCs w:val="20"/>
        </w:rPr>
      </w:pPr>
    </w:p>
    <w:p w14:paraId="148215B4" w14:textId="77777777" w:rsidR="002751EF" w:rsidRDefault="002751EF" w:rsidP="00E93E3E">
      <w:pPr>
        <w:jc w:val="both"/>
        <w:rPr>
          <w:rFonts w:ascii="Arial" w:hAnsi="Arial" w:cs="Arial"/>
          <w:sz w:val="20"/>
          <w:szCs w:val="20"/>
        </w:rPr>
      </w:pPr>
      <w:r>
        <w:rPr>
          <w:rFonts w:ascii="Arial" w:hAnsi="Arial" w:cs="Arial"/>
          <w:sz w:val="20"/>
          <w:szCs w:val="20"/>
        </w:rPr>
        <w:t>Konkurencyjna procedura wyboru wykonawcy.</w:t>
      </w:r>
    </w:p>
    <w:p w14:paraId="5D874C24" w14:textId="77777777" w:rsidR="002751EF" w:rsidRPr="00361C2A" w:rsidRDefault="002751EF" w:rsidP="00E93E3E">
      <w:pPr>
        <w:jc w:val="both"/>
        <w:rPr>
          <w:rFonts w:ascii="Arial" w:hAnsi="Arial" w:cs="Arial"/>
          <w:sz w:val="20"/>
          <w:szCs w:val="20"/>
        </w:rPr>
      </w:pPr>
      <w:r>
        <w:rPr>
          <w:rFonts w:ascii="Arial" w:hAnsi="Arial" w:cs="Arial"/>
          <w:sz w:val="20"/>
          <w:szCs w:val="20"/>
        </w:rPr>
        <w:t xml:space="preserve">Postępowanie prowadzone jest w trybie zapytania ofertowego. Do czynności podejmowanych przez Zamawiającego i dostawców w postępowaniu o udzielenie zamówienia stosuje się przepisy ustawy z dnia 23 kwietnia 1964 r. – Kodeks cywilny (Dz.U. z 2017 r. poz.459 z </w:t>
      </w:r>
      <w:proofErr w:type="spellStart"/>
      <w:r>
        <w:rPr>
          <w:rFonts w:ascii="Arial" w:hAnsi="Arial" w:cs="Arial"/>
          <w:sz w:val="20"/>
          <w:szCs w:val="20"/>
        </w:rPr>
        <w:t>późn</w:t>
      </w:r>
      <w:proofErr w:type="spellEnd"/>
      <w:r>
        <w:rPr>
          <w:rFonts w:ascii="Arial" w:hAnsi="Arial" w:cs="Arial"/>
          <w:sz w:val="20"/>
          <w:szCs w:val="20"/>
        </w:rPr>
        <w:t>. zmianami) oraz niniejszego zapytania ofertowego i nie podlega procedurom wynikającym z ustawy Prawo zamówień publicznych.</w:t>
      </w:r>
    </w:p>
    <w:p w14:paraId="2A80F24C" w14:textId="77777777" w:rsidR="002751EF" w:rsidRPr="00361C2A" w:rsidRDefault="002751EF" w:rsidP="00361C2A">
      <w:pPr>
        <w:jc w:val="both"/>
        <w:rPr>
          <w:rFonts w:ascii="Arial" w:hAnsi="Arial" w:cs="Arial"/>
          <w:sz w:val="20"/>
          <w:szCs w:val="20"/>
        </w:rPr>
      </w:pPr>
    </w:p>
    <w:p w14:paraId="2FDC12B2" w14:textId="77777777" w:rsidR="002751EF" w:rsidRDefault="002751EF" w:rsidP="00361C2A">
      <w:pPr>
        <w:jc w:val="both"/>
        <w:rPr>
          <w:rFonts w:ascii="Arial" w:hAnsi="Arial" w:cs="Arial"/>
          <w:b/>
          <w:sz w:val="20"/>
          <w:szCs w:val="20"/>
        </w:rPr>
      </w:pPr>
      <w:r w:rsidRPr="00361C2A">
        <w:rPr>
          <w:rFonts w:ascii="Arial" w:hAnsi="Arial" w:cs="Arial"/>
          <w:b/>
          <w:sz w:val="20"/>
          <w:szCs w:val="20"/>
        </w:rPr>
        <w:t>II</w:t>
      </w:r>
      <w:r>
        <w:rPr>
          <w:rFonts w:ascii="Arial" w:hAnsi="Arial" w:cs="Arial"/>
          <w:b/>
          <w:sz w:val="20"/>
          <w:szCs w:val="20"/>
        </w:rPr>
        <w:t>I</w:t>
      </w:r>
      <w:r w:rsidRPr="00361C2A">
        <w:rPr>
          <w:rFonts w:ascii="Arial" w:hAnsi="Arial" w:cs="Arial"/>
          <w:b/>
          <w:sz w:val="20"/>
          <w:szCs w:val="20"/>
        </w:rPr>
        <w:t>. OPIS PRZEDMIOTU ZAMÓWIENIA</w:t>
      </w:r>
    </w:p>
    <w:p w14:paraId="28C5FC46" w14:textId="77777777" w:rsidR="002751EF" w:rsidRPr="0006202D" w:rsidRDefault="002751EF" w:rsidP="00361C2A">
      <w:pPr>
        <w:jc w:val="both"/>
        <w:rPr>
          <w:rFonts w:ascii="Arial" w:hAnsi="Arial" w:cs="Arial"/>
          <w:b/>
          <w:sz w:val="20"/>
          <w:szCs w:val="20"/>
        </w:rPr>
      </w:pPr>
    </w:p>
    <w:p w14:paraId="4E6BD974" w14:textId="2A4C7155" w:rsidR="002751EF" w:rsidRPr="005967BA" w:rsidRDefault="002751EF" w:rsidP="007363C2">
      <w:pPr>
        <w:jc w:val="both"/>
        <w:rPr>
          <w:rFonts w:ascii="Arial" w:hAnsi="Arial" w:cs="Arial"/>
          <w:color w:val="000000"/>
          <w:sz w:val="22"/>
          <w:szCs w:val="22"/>
        </w:rPr>
      </w:pPr>
      <w:r w:rsidRPr="0006202D">
        <w:rPr>
          <w:rFonts w:ascii="Arial" w:hAnsi="Arial" w:cs="Arial"/>
          <w:b/>
          <w:sz w:val="20"/>
          <w:szCs w:val="20"/>
        </w:rPr>
        <w:t>1.</w:t>
      </w:r>
      <w:r w:rsidRPr="0006202D">
        <w:rPr>
          <w:rFonts w:ascii="Arial" w:hAnsi="Arial" w:cs="Arial"/>
          <w:sz w:val="20"/>
          <w:szCs w:val="20"/>
        </w:rPr>
        <w:tab/>
        <w:t>Przedmiotem zamówienia jest realizacja</w:t>
      </w:r>
      <w:r w:rsidRPr="0006202D">
        <w:rPr>
          <w:rFonts w:ascii="Arial" w:hAnsi="Arial" w:cs="Arial"/>
          <w:b/>
          <w:sz w:val="20"/>
          <w:szCs w:val="20"/>
        </w:rPr>
        <w:t xml:space="preserve"> </w:t>
      </w:r>
      <w:r w:rsidRPr="0006202D">
        <w:rPr>
          <w:rFonts w:ascii="Arial" w:hAnsi="Arial" w:cs="Arial"/>
          <w:sz w:val="20"/>
          <w:szCs w:val="20"/>
        </w:rPr>
        <w:t xml:space="preserve">kampanii </w:t>
      </w:r>
      <w:r w:rsidRPr="00DF62BA">
        <w:rPr>
          <w:rFonts w:ascii="Arial" w:hAnsi="Arial" w:cs="Arial"/>
          <w:sz w:val="20"/>
          <w:szCs w:val="20"/>
        </w:rPr>
        <w:t>promocyjno</w:t>
      </w:r>
      <w:r w:rsidR="00AE0706">
        <w:rPr>
          <w:rFonts w:ascii="Arial" w:hAnsi="Arial" w:cs="Arial"/>
          <w:sz w:val="20"/>
          <w:szCs w:val="20"/>
        </w:rPr>
        <w:t>-</w:t>
      </w:r>
      <w:r w:rsidRPr="00DF62BA">
        <w:rPr>
          <w:rFonts w:ascii="Arial" w:hAnsi="Arial" w:cs="Arial"/>
          <w:sz w:val="20"/>
          <w:szCs w:val="20"/>
        </w:rPr>
        <w:t xml:space="preserve">edukacyjnej </w:t>
      </w:r>
      <w:r w:rsidRPr="00223DF0">
        <w:rPr>
          <w:rFonts w:ascii="Arial" w:hAnsi="Arial" w:cs="Arial"/>
          <w:color w:val="000000"/>
          <w:sz w:val="20"/>
          <w:szCs w:val="20"/>
        </w:rPr>
        <w:t>„</w:t>
      </w:r>
      <w:r>
        <w:rPr>
          <w:rFonts w:ascii="Arial" w:hAnsi="Arial" w:cs="Arial"/>
          <w:color w:val="000000"/>
          <w:sz w:val="20"/>
          <w:szCs w:val="20"/>
        </w:rPr>
        <w:t>Lubię kaszę – kasza na stół, na zdrowie, na co dzień</w:t>
      </w:r>
      <w:r w:rsidRPr="00223DF0">
        <w:rPr>
          <w:rFonts w:ascii="Arial" w:hAnsi="Arial" w:cs="Arial"/>
          <w:color w:val="000000"/>
          <w:sz w:val="20"/>
          <w:szCs w:val="20"/>
        </w:rPr>
        <w:t>”</w:t>
      </w:r>
      <w:r>
        <w:rPr>
          <w:rFonts w:ascii="Arial" w:hAnsi="Arial" w:cs="Arial"/>
          <w:color w:val="000000"/>
          <w:sz w:val="20"/>
          <w:szCs w:val="20"/>
        </w:rPr>
        <w:t xml:space="preserve"> – edycja VI</w:t>
      </w:r>
      <w:r w:rsidR="00B57E20">
        <w:rPr>
          <w:rFonts w:ascii="Arial" w:hAnsi="Arial" w:cs="Arial"/>
          <w:color w:val="000000"/>
          <w:sz w:val="20"/>
          <w:szCs w:val="20"/>
        </w:rPr>
        <w:t>I</w:t>
      </w:r>
      <w:r w:rsidR="00AE0706">
        <w:rPr>
          <w:rFonts w:ascii="Arial" w:hAnsi="Arial" w:cs="Arial"/>
          <w:color w:val="000000"/>
          <w:sz w:val="20"/>
          <w:szCs w:val="20"/>
        </w:rPr>
        <w:t>I</w:t>
      </w:r>
      <w:r w:rsidR="004C68CD">
        <w:rPr>
          <w:rFonts w:ascii="Arial" w:hAnsi="Arial" w:cs="Arial"/>
          <w:color w:val="000000"/>
          <w:sz w:val="20"/>
          <w:szCs w:val="20"/>
        </w:rPr>
        <w:t>.</w:t>
      </w:r>
    </w:p>
    <w:p w14:paraId="1A8210AF" w14:textId="77777777" w:rsidR="002751EF" w:rsidRPr="0006202D" w:rsidRDefault="002751EF" w:rsidP="007363C2">
      <w:pPr>
        <w:jc w:val="both"/>
        <w:rPr>
          <w:rFonts w:ascii="Arial" w:hAnsi="Arial" w:cs="Arial"/>
          <w:sz w:val="20"/>
          <w:szCs w:val="20"/>
        </w:rPr>
      </w:pPr>
    </w:p>
    <w:p w14:paraId="0AC6BF60" w14:textId="77777777" w:rsidR="002751EF" w:rsidRDefault="002751EF" w:rsidP="007363C2">
      <w:pPr>
        <w:jc w:val="both"/>
        <w:rPr>
          <w:rFonts w:ascii="Arial" w:hAnsi="Arial" w:cs="Arial"/>
          <w:sz w:val="20"/>
          <w:szCs w:val="20"/>
        </w:rPr>
      </w:pPr>
      <w:r w:rsidRPr="0006202D">
        <w:rPr>
          <w:rFonts w:ascii="Arial" w:hAnsi="Arial" w:cs="Arial"/>
          <w:b/>
          <w:sz w:val="20"/>
          <w:szCs w:val="20"/>
        </w:rPr>
        <w:t>2.</w:t>
      </w:r>
      <w:r w:rsidRPr="0006202D">
        <w:rPr>
          <w:rFonts w:ascii="Arial" w:hAnsi="Arial" w:cs="Arial"/>
          <w:sz w:val="20"/>
          <w:szCs w:val="20"/>
        </w:rPr>
        <w:tab/>
        <w:t xml:space="preserve">Szczegółowy opis przedmiotu zamówienia: </w:t>
      </w:r>
    </w:p>
    <w:p w14:paraId="05A88964" w14:textId="77777777" w:rsidR="002751EF" w:rsidRDefault="002751EF" w:rsidP="007363C2">
      <w:pPr>
        <w:jc w:val="both"/>
        <w:rPr>
          <w:rFonts w:ascii="Arial" w:hAnsi="Arial" w:cs="Arial"/>
          <w:sz w:val="20"/>
          <w:szCs w:val="20"/>
        </w:rPr>
      </w:pPr>
    </w:p>
    <w:p w14:paraId="35810E6F" w14:textId="0231A3A9" w:rsidR="00A969F4" w:rsidRPr="00A969F4" w:rsidRDefault="00A969F4" w:rsidP="00A969F4">
      <w:pPr>
        <w:jc w:val="both"/>
        <w:rPr>
          <w:rFonts w:ascii="Arial" w:hAnsi="Arial" w:cs="Arial"/>
          <w:sz w:val="20"/>
          <w:szCs w:val="20"/>
        </w:rPr>
      </w:pPr>
      <w:r w:rsidRPr="00A969F4">
        <w:rPr>
          <w:rFonts w:ascii="Arial" w:hAnsi="Arial" w:cs="Arial"/>
          <w:sz w:val="20"/>
          <w:szCs w:val="20"/>
        </w:rPr>
        <w:t xml:space="preserve">Federacja Branżowych Związków Producentów Rolnych zrealizowała już </w:t>
      </w:r>
      <w:r w:rsidR="00276E18">
        <w:rPr>
          <w:rFonts w:ascii="Arial" w:hAnsi="Arial" w:cs="Arial"/>
          <w:sz w:val="20"/>
          <w:szCs w:val="20"/>
        </w:rPr>
        <w:t>siedem</w:t>
      </w:r>
      <w:r w:rsidRPr="00A969F4">
        <w:rPr>
          <w:rFonts w:ascii="Arial" w:hAnsi="Arial" w:cs="Arial"/>
          <w:sz w:val="20"/>
          <w:szCs w:val="20"/>
        </w:rPr>
        <w:t xml:space="preserve"> edycji w ramach kampanii „Lubię kaszę – kasza na stół, na zdrowie, na co dzień”. </w:t>
      </w:r>
    </w:p>
    <w:p w14:paraId="331388F3" w14:textId="77777777" w:rsidR="00A969F4" w:rsidRPr="00A969F4" w:rsidRDefault="00A969F4" w:rsidP="00A969F4">
      <w:pPr>
        <w:rPr>
          <w:rFonts w:ascii="Arial" w:hAnsi="Arial" w:cs="Arial"/>
          <w:sz w:val="20"/>
          <w:szCs w:val="20"/>
        </w:rPr>
      </w:pPr>
    </w:p>
    <w:p w14:paraId="1AAAC6DB"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xml:space="preserve">Prawidłowo zbilansowana dieta powinna stanowić podstawę naszego jadłospisu. Narodowy Instytut Zdrowia Publicznego – Państwowy Zakład Higieny (NIZP-PZH) ogłosił w 2020 r. nowe „Zalecenia Zdrowego Żywienia". W sposób prosty i przejrzysty zostały one zilustrowane graficznie w postaci talerza (dotychczas była to piramida żywienia) pełnego różnorodnych produktów, który symbolizuje zalecane proporcje poszczególnych grup produktów w całodziennej diecie. Połowa zalecanych produktów to warzywa i owoce. 1/4 stanowią ryby, mięso, nabiał, jaja, warzywa strączkowe i orzechy. Pozostała 1/4 talerza to produkty zbożowe, takie jak kasze, pieczywo i makarony. </w:t>
      </w:r>
    </w:p>
    <w:p w14:paraId="38A2E5A3" w14:textId="55D5CBA6"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Codziennie, dla zdrowia, powinno się spożyć przynajmniej 3 porcje (90 g) produktów zbożowych pełnoziarnistych (czyli z przemiału całego ziarna), takich jak m.in. kasze, np. gryczana, pieczywo pełnoziarniste czy razowy makaron.</w:t>
      </w:r>
      <w:r>
        <w:rPr>
          <w:rFonts w:ascii="Arial" w:eastAsia="Calibri" w:hAnsi="Arial" w:cs="Arial"/>
          <w:sz w:val="20"/>
          <w:szCs w:val="20"/>
          <w:lang w:eastAsia="en-US"/>
        </w:rPr>
        <w:t xml:space="preserve"> </w:t>
      </w:r>
      <w:r w:rsidRPr="00D71ADE">
        <w:rPr>
          <w:rFonts w:ascii="Arial" w:eastAsia="Calibri" w:hAnsi="Arial" w:cs="Arial"/>
          <w:sz w:val="20"/>
          <w:szCs w:val="20"/>
          <w:lang w:eastAsia="en-US"/>
        </w:rPr>
        <w:t>I to właśnie one powinny być głównym źródłem węglowodanów złożonych w diecie, a jednocześnie dostarczać istotnego dla prawidłowej pracy układu pokarmowego błonnika pokarmowego</w:t>
      </w:r>
      <w:r>
        <w:rPr>
          <w:rFonts w:ascii="Arial" w:eastAsia="Calibri" w:hAnsi="Arial" w:cs="Arial"/>
          <w:sz w:val="20"/>
          <w:szCs w:val="20"/>
          <w:lang w:eastAsia="en-US"/>
        </w:rPr>
        <w:t xml:space="preserve">. </w:t>
      </w:r>
      <w:r w:rsidRPr="00D71ADE">
        <w:rPr>
          <w:rFonts w:ascii="Arial" w:eastAsia="Calibri" w:hAnsi="Arial" w:cs="Arial"/>
          <w:sz w:val="20"/>
          <w:szCs w:val="20"/>
          <w:lang w:eastAsia="en-US"/>
        </w:rPr>
        <w:t xml:space="preserve">Paradoksalnie jednak wiele osób, będących na diecie, w pierwszej kolejności rezygnuje z pieczywa, mąk i kasz. Produkty te powinny pokrywać przynajmniej 50-60% dostarczanej </w:t>
      </w:r>
      <w:r w:rsidR="009E57AA">
        <w:rPr>
          <w:rFonts w:ascii="Arial" w:eastAsia="Calibri" w:hAnsi="Arial" w:cs="Arial"/>
          <w:sz w:val="20"/>
          <w:szCs w:val="20"/>
          <w:lang w:eastAsia="en-US"/>
        </w:rPr>
        <w:br/>
      </w:r>
      <w:r w:rsidRPr="00D71ADE">
        <w:rPr>
          <w:rFonts w:ascii="Arial" w:eastAsia="Calibri" w:hAnsi="Arial" w:cs="Arial"/>
          <w:sz w:val="20"/>
          <w:szCs w:val="20"/>
          <w:lang w:eastAsia="en-US"/>
        </w:rPr>
        <w:t xml:space="preserve">w ciągu dnia energii, niestety jednak są pomijane w codziennym żywieniu na rzecz produktów wysokobiałkowych. </w:t>
      </w:r>
    </w:p>
    <w:p w14:paraId="5C506C37" w14:textId="77777777" w:rsidR="00D71ADE" w:rsidRPr="00D71ADE" w:rsidRDefault="00D71ADE" w:rsidP="00D71ADE">
      <w:pPr>
        <w:jc w:val="both"/>
        <w:rPr>
          <w:rFonts w:ascii="Arial" w:eastAsia="Calibri" w:hAnsi="Arial" w:cs="Arial"/>
          <w:sz w:val="20"/>
          <w:szCs w:val="20"/>
          <w:lang w:eastAsia="en-US"/>
        </w:rPr>
      </w:pPr>
    </w:p>
    <w:p w14:paraId="13FB03D7" w14:textId="55F8972B"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xml:space="preserve">Spożycie kasz przez polskich konsumentów od kilkunastu lat utrzymuje się na niskim poziomie, chociaż </w:t>
      </w:r>
      <w:r w:rsidR="009E57AA">
        <w:rPr>
          <w:rFonts w:ascii="Arial" w:eastAsia="Calibri" w:hAnsi="Arial" w:cs="Arial"/>
          <w:sz w:val="20"/>
          <w:szCs w:val="20"/>
          <w:lang w:eastAsia="en-US"/>
        </w:rPr>
        <w:br/>
      </w:r>
      <w:r w:rsidRPr="00D71ADE">
        <w:rPr>
          <w:rFonts w:ascii="Arial" w:eastAsia="Calibri" w:hAnsi="Arial" w:cs="Arial"/>
          <w:sz w:val="20"/>
          <w:szCs w:val="20"/>
          <w:lang w:eastAsia="en-US"/>
        </w:rPr>
        <w:t>w ostatnich latach odnotowano nikły jego wzrost</w:t>
      </w:r>
      <w:r w:rsidR="009E57AA">
        <w:rPr>
          <w:rFonts w:ascii="Arial" w:eastAsia="Calibri" w:hAnsi="Arial" w:cs="Arial"/>
          <w:sz w:val="20"/>
          <w:szCs w:val="20"/>
          <w:lang w:eastAsia="en-US"/>
        </w:rPr>
        <w:t xml:space="preserve">. </w:t>
      </w:r>
      <w:r w:rsidRPr="00D71ADE">
        <w:rPr>
          <w:rFonts w:ascii="Arial" w:eastAsia="Calibri" w:hAnsi="Arial" w:cs="Arial"/>
          <w:sz w:val="20"/>
          <w:szCs w:val="20"/>
          <w:lang w:eastAsia="en-US"/>
        </w:rPr>
        <w:t xml:space="preserve">Według danych Banku BGŻ BNP </w:t>
      </w:r>
      <w:proofErr w:type="spellStart"/>
      <w:r w:rsidRPr="00D71ADE">
        <w:rPr>
          <w:rFonts w:ascii="Arial" w:eastAsia="Calibri" w:hAnsi="Arial" w:cs="Arial"/>
          <w:sz w:val="20"/>
          <w:szCs w:val="20"/>
          <w:lang w:eastAsia="en-US"/>
        </w:rPr>
        <w:t>Paribas</w:t>
      </w:r>
      <w:proofErr w:type="spellEnd"/>
      <w:r w:rsidRPr="00D71ADE">
        <w:rPr>
          <w:rFonts w:ascii="Arial" w:eastAsia="Calibri" w:hAnsi="Arial" w:cs="Arial"/>
          <w:sz w:val="20"/>
          <w:szCs w:val="20"/>
          <w:lang w:eastAsia="en-US"/>
        </w:rPr>
        <w:t xml:space="preserve">, najwyższe spożycie kaszy i płatków odnotowano w latach 2002–2004 i wynosiło miesięcznie 0,28 kg na osobę. </w:t>
      </w:r>
      <w:r w:rsidR="009E57AA">
        <w:rPr>
          <w:rFonts w:ascii="Arial" w:eastAsia="Calibri" w:hAnsi="Arial" w:cs="Arial"/>
          <w:sz w:val="20"/>
          <w:szCs w:val="20"/>
          <w:lang w:eastAsia="en-US"/>
        </w:rPr>
        <w:br/>
      </w:r>
      <w:r w:rsidRPr="00D71ADE">
        <w:rPr>
          <w:rFonts w:ascii="Arial" w:eastAsia="Calibri" w:hAnsi="Arial" w:cs="Arial"/>
          <w:sz w:val="20"/>
          <w:szCs w:val="20"/>
          <w:lang w:eastAsia="en-US"/>
        </w:rPr>
        <w:t>W następnych latach spożycie sukcesywnie, z kilkoma wyjątkami, malało.</w:t>
      </w:r>
      <w:r w:rsidR="009E57AA">
        <w:rPr>
          <w:rFonts w:ascii="Arial" w:eastAsia="Calibri" w:hAnsi="Arial" w:cs="Arial"/>
          <w:sz w:val="20"/>
          <w:szCs w:val="20"/>
          <w:lang w:eastAsia="en-US"/>
        </w:rPr>
        <w:t xml:space="preserve"> </w:t>
      </w:r>
      <w:r w:rsidRPr="00D71ADE">
        <w:rPr>
          <w:rFonts w:ascii="Arial" w:eastAsia="Calibri" w:hAnsi="Arial" w:cs="Arial"/>
          <w:sz w:val="20"/>
          <w:szCs w:val="20"/>
          <w:lang w:eastAsia="en-US"/>
        </w:rPr>
        <w:t xml:space="preserve">Jak wynika z badania </w:t>
      </w:r>
      <w:proofErr w:type="spellStart"/>
      <w:r w:rsidRPr="00D71ADE">
        <w:rPr>
          <w:rFonts w:ascii="Arial" w:eastAsia="Calibri" w:hAnsi="Arial" w:cs="Arial"/>
          <w:sz w:val="20"/>
          <w:szCs w:val="20"/>
          <w:lang w:eastAsia="en-US"/>
        </w:rPr>
        <w:t>GfK</w:t>
      </w:r>
      <w:proofErr w:type="spellEnd"/>
      <w:r w:rsidRPr="00D71ADE">
        <w:rPr>
          <w:rFonts w:ascii="Arial" w:eastAsia="Calibri" w:hAnsi="Arial" w:cs="Arial"/>
          <w:sz w:val="20"/>
          <w:szCs w:val="20"/>
          <w:lang w:eastAsia="en-US"/>
        </w:rPr>
        <w:t xml:space="preserve"> PGD, pomiędzy rokiem 2011 a 2014 z 76 proc. do 80 proc. wzrósł odsetek gospodarstw domowych, w których kupuje się kaszę. Przeciętny roczny wolumen zakupionej kaszy na osobę zwiększył się w tym czasie </w:t>
      </w:r>
      <w:r w:rsidR="009E57AA">
        <w:rPr>
          <w:rFonts w:ascii="Arial" w:eastAsia="Calibri" w:hAnsi="Arial" w:cs="Arial"/>
          <w:sz w:val="20"/>
          <w:szCs w:val="20"/>
          <w:lang w:eastAsia="en-US"/>
        </w:rPr>
        <w:br/>
      </w:r>
      <w:r w:rsidRPr="00D71ADE">
        <w:rPr>
          <w:rFonts w:ascii="Arial" w:eastAsia="Calibri" w:hAnsi="Arial" w:cs="Arial"/>
          <w:sz w:val="20"/>
          <w:szCs w:val="20"/>
          <w:lang w:eastAsia="en-US"/>
        </w:rPr>
        <w:t>o blisko 8 proc. do 4,41 kg wobec 4,10 kg w 2011 r.</w:t>
      </w:r>
    </w:p>
    <w:p w14:paraId="1FCF07D5" w14:textId="3CCC360C"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lastRenderedPageBreak/>
        <w:t xml:space="preserve">Według GUS (Mały rocznik statystyczny 2014), w 2007 roku przeciętne miesięczne spożycie kaszy na osobę wynosiło 0,17 kg, w 2012 roku już tylko 0,13 kg, a w 2013 roku – 0,14 kg. Jak pokazują dane, najwięcej kasz spożywa się w gospodarstwach emerytów – 0,22 kg na miesiąc w 2013 roku, </w:t>
      </w:r>
      <w:r w:rsidR="009E57AA">
        <w:rPr>
          <w:rFonts w:ascii="Arial" w:eastAsia="Calibri" w:hAnsi="Arial" w:cs="Arial"/>
          <w:sz w:val="20"/>
          <w:szCs w:val="20"/>
          <w:lang w:eastAsia="en-US"/>
        </w:rPr>
        <w:br/>
      </w:r>
      <w:r w:rsidRPr="00D71ADE">
        <w:rPr>
          <w:rFonts w:ascii="Arial" w:eastAsia="Calibri" w:hAnsi="Arial" w:cs="Arial"/>
          <w:sz w:val="20"/>
          <w:szCs w:val="20"/>
          <w:lang w:eastAsia="en-US"/>
        </w:rPr>
        <w:t>w gospodarstwach pracowników i pracujących na własny rachunek o połowę mniej – tylko 0,11 kg.</w:t>
      </w:r>
    </w:p>
    <w:p w14:paraId="646C2DC0" w14:textId="77777777" w:rsidR="00D71ADE" w:rsidRPr="00D71ADE" w:rsidRDefault="00D71ADE" w:rsidP="00D71ADE">
      <w:pPr>
        <w:jc w:val="both"/>
        <w:rPr>
          <w:rFonts w:ascii="Arial" w:eastAsia="Calibri" w:hAnsi="Arial" w:cs="Arial"/>
          <w:sz w:val="20"/>
          <w:szCs w:val="20"/>
          <w:lang w:eastAsia="en-US"/>
        </w:rPr>
      </w:pPr>
    </w:p>
    <w:p w14:paraId="25240182" w14:textId="37C71BDC"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xml:space="preserve">Zachowania konsumentów na rynku kasz zdeterminowane są czynnikami ekonomicznymi (cena produktu, dochód konsumenta), stylem życia i ich preferencjami żywieniowymi (Świątkowska M. 2014: Produkty zbożowe – powszechne i niezbędne, Biuletyn Informacyjny, Agencja Rynku Rolnego). Konsumentów kasz można podzielić na dwie grupy: młodych konsumentów i tradycjonalistów. Do pierwszej grupy kierowane są produkty wygodne, często innowacyjne, takie jak kasze w saszetkach, ułatwiające obróbkę cieplną, kasze z dodatkami smakowymi bądź inne produkty z dodatkiem kasz, jak np. przetwory mleczne </w:t>
      </w:r>
      <w:r w:rsidR="00C426F9">
        <w:rPr>
          <w:rFonts w:ascii="Arial" w:eastAsia="Calibri" w:hAnsi="Arial" w:cs="Arial"/>
          <w:sz w:val="20"/>
          <w:szCs w:val="20"/>
          <w:lang w:eastAsia="en-US"/>
        </w:rPr>
        <w:br/>
      </w:r>
      <w:r w:rsidRPr="00D71ADE">
        <w:rPr>
          <w:rFonts w:ascii="Arial" w:eastAsia="Calibri" w:hAnsi="Arial" w:cs="Arial"/>
          <w:sz w:val="20"/>
          <w:szCs w:val="20"/>
          <w:lang w:eastAsia="en-US"/>
        </w:rPr>
        <w:t xml:space="preserve">z dodatkiem kaszy </w:t>
      </w:r>
      <w:proofErr w:type="spellStart"/>
      <w:r w:rsidRPr="00D71ADE">
        <w:rPr>
          <w:rFonts w:ascii="Arial" w:eastAsia="Calibri" w:hAnsi="Arial" w:cs="Arial"/>
          <w:sz w:val="20"/>
          <w:szCs w:val="20"/>
          <w:lang w:eastAsia="en-US"/>
        </w:rPr>
        <w:t>mannej</w:t>
      </w:r>
      <w:proofErr w:type="spellEnd"/>
      <w:r w:rsidRPr="00D71ADE">
        <w:rPr>
          <w:rFonts w:ascii="Arial" w:eastAsia="Calibri" w:hAnsi="Arial" w:cs="Arial"/>
          <w:sz w:val="20"/>
          <w:szCs w:val="20"/>
          <w:lang w:eastAsia="en-US"/>
        </w:rPr>
        <w:t>. Ta grupa konsumentów przy wyborze produktów kieruje się przede wszystkim marką, wygodą i smakiem. Konsumenci tradycyjni wybierają kasze w torebkach o większej objętości, dostępne pod markami handlowymi (Górska-</w:t>
      </w:r>
      <w:proofErr w:type="spellStart"/>
      <w:r w:rsidRPr="00D71ADE">
        <w:rPr>
          <w:rFonts w:ascii="Arial" w:eastAsia="Calibri" w:hAnsi="Arial" w:cs="Arial"/>
          <w:sz w:val="20"/>
          <w:szCs w:val="20"/>
          <w:lang w:eastAsia="en-US"/>
        </w:rPr>
        <w:t>Warsewicz</w:t>
      </w:r>
      <w:proofErr w:type="spellEnd"/>
      <w:r w:rsidRPr="00D71ADE">
        <w:rPr>
          <w:rFonts w:ascii="Arial" w:eastAsia="Calibri" w:hAnsi="Arial" w:cs="Arial"/>
          <w:sz w:val="20"/>
          <w:szCs w:val="20"/>
          <w:lang w:eastAsia="en-US"/>
        </w:rPr>
        <w:t xml:space="preserve"> H. 2006: Rozwój rynków produktów zbożowych, Przegląd Zbożowo-Młynarski).</w:t>
      </w:r>
    </w:p>
    <w:p w14:paraId="715A9B23" w14:textId="77777777" w:rsidR="00D71ADE" w:rsidRPr="00D71ADE" w:rsidRDefault="00D71ADE" w:rsidP="00D71ADE">
      <w:pPr>
        <w:jc w:val="both"/>
        <w:rPr>
          <w:rFonts w:ascii="Arial" w:eastAsia="Calibri" w:hAnsi="Arial" w:cs="Arial"/>
          <w:sz w:val="20"/>
          <w:szCs w:val="20"/>
          <w:lang w:eastAsia="en-US"/>
        </w:rPr>
      </w:pPr>
    </w:p>
    <w:p w14:paraId="3BFE6F6C"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xml:space="preserve">Warto zaznaczyć, że pandemia COVID-19 przyniosła znaczące zmiany w zachowaniu polskiego konsumenta. Wzmożony popyt na produkty spożywcze o długim terminie przydatności do spożycia korzystnie wpłynął na produkcję makaronów i kasz, odnotowujących wiosną 2021 r. wzrosty produkcji nawet do 175% w skali roku. </w:t>
      </w:r>
    </w:p>
    <w:p w14:paraId="2B0556AE" w14:textId="77777777" w:rsidR="00D71ADE" w:rsidRPr="00D71ADE" w:rsidRDefault="00D71ADE" w:rsidP="00D71ADE">
      <w:pPr>
        <w:jc w:val="both"/>
        <w:rPr>
          <w:rFonts w:ascii="Arial" w:eastAsia="Calibri" w:hAnsi="Arial" w:cs="Arial"/>
          <w:sz w:val="20"/>
          <w:szCs w:val="20"/>
          <w:lang w:eastAsia="en-US"/>
        </w:rPr>
      </w:pPr>
    </w:p>
    <w:p w14:paraId="06DB1FE4"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Badania przeprowadzone w 2013 r. w ramach I edycji kampanii pokazały, że codziennie lub prawie codziennie kaszę spożywa zaledwie 1% respondentów! 1-3 razy w tygodniu – tylko co trzeci badany. Najczęściej spożywana jest kasza gryczana (73%), tradycyjnie podawana z sosem (74%). Zdecydowanie zbyt mało osób ankietowanych wie o zawartości witamin i ważnych składników mineralnych.</w:t>
      </w:r>
    </w:p>
    <w:p w14:paraId="1F6316AB" w14:textId="77777777" w:rsidR="00D71ADE" w:rsidRPr="00D71ADE" w:rsidRDefault="00D71ADE" w:rsidP="00D71ADE">
      <w:pPr>
        <w:jc w:val="both"/>
        <w:rPr>
          <w:rFonts w:ascii="Arial" w:eastAsia="Calibri" w:hAnsi="Arial" w:cs="Arial"/>
          <w:sz w:val="20"/>
          <w:szCs w:val="20"/>
          <w:lang w:eastAsia="en-US"/>
        </w:rPr>
      </w:pPr>
    </w:p>
    <w:p w14:paraId="3769515F"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Kampania ma zatem na celu pokazanie konsumentom, jaki wpływ na ich zdrowie może mieć spożywanie kaszy. Kampania zwraca uwagę zarówno na walory zdrowotne, jak i kulinarne. Poprzez pokazanie nowoczesnego oblicza i możliwości, jakie stwarza w dzisiejszej kuchni, ma zachęcać Polaków do częstszego jej spożywania i wprowadzenia jej na stałe do codziennej diety dla całej rodziny.</w:t>
      </w:r>
    </w:p>
    <w:p w14:paraId="5E638CA4" w14:textId="77777777" w:rsidR="00D71ADE" w:rsidRPr="00D71ADE" w:rsidRDefault="00D71ADE" w:rsidP="00D71ADE">
      <w:pPr>
        <w:jc w:val="both"/>
        <w:rPr>
          <w:rFonts w:ascii="Arial" w:eastAsia="Calibri" w:hAnsi="Arial" w:cs="Arial"/>
          <w:sz w:val="20"/>
          <w:szCs w:val="20"/>
          <w:lang w:eastAsia="en-US"/>
        </w:rPr>
      </w:pPr>
    </w:p>
    <w:p w14:paraId="2C175555"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Dotychczas zrealizowano w ramach siedmiu edycji kampanii następujące działania:</w:t>
      </w:r>
    </w:p>
    <w:p w14:paraId="713A4994"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stworzenie strony www;</w:t>
      </w:r>
    </w:p>
    <w:p w14:paraId="6E6170B5"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odświeżenie strony www (2021 r.);</w:t>
      </w:r>
    </w:p>
    <w:p w14:paraId="7AD65626"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prowadzenie i aktualizowanie strony www;</w:t>
      </w:r>
    </w:p>
    <w:p w14:paraId="10AEF2BF"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realizacja 3 sondaży opinii (2013, 2016, 2022);</w:t>
      </w:r>
    </w:p>
    <w:p w14:paraId="1E430AF1"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 xml:space="preserve">prowadzenie profilu na </w:t>
      </w:r>
      <w:proofErr w:type="spellStart"/>
      <w:r w:rsidRPr="005E7074">
        <w:rPr>
          <w:rFonts w:ascii="Arial" w:eastAsia="Calibri" w:hAnsi="Arial" w:cs="Arial"/>
          <w:sz w:val="20"/>
          <w:szCs w:val="20"/>
          <w:lang w:eastAsia="en-US"/>
        </w:rPr>
        <w:t>Fb</w:t>
      </w:r>
      <w:proofErr w:type="spellEnd"/>
      <w:r w:rsidRPr="005E7074">
        <w:rPr>
          <w:rFonts w:ascii="Arial" w:eastAsia="Calibri" w:hAnsi="Arial" w:cs="Arial"/>
          <w:sz w:val="20"/>
          <w:szCs w:val="20"/>
          <w:lang w:eastAsia="en-US"/>
        </w:rPr>
        <w:t>;</w:t>
      </w:r>
    </w:p>
    <w:p w14:paraId="2F853DF8"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prowadzenie profilu na Instagramie (założony w 2022 r.);</w:t>
      </w:r>
    </w:p>
    <w:p w14:paraId="46E4D68C"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 xml:space="preserve">prowadzenie relacji medialnych (przygotowywanie komunikatów prasowych i materiałów eksperckich, monitoring mediów, aranżowanie wypowiedzi w mediach, proaktywne wyszukiwanie okazji do zaistnienia z informacjami o kampanii w mediach) – dotychczasowy ekwiwalent reklamowy za przeprowadzone w ramach kampanii działania PR (ponad 1200 niekomercyjnych publikacji w edycjach I-VII) wyniósł ponad 5,5 mln zł (nie uwzględniając publikacji będących wynikiem komercyjnej współpracy z </w:t>
      </w:r>
      <w:proofErr w:type="spellStart"/>
      <w:r w:rsidRPr="005E7074">
        <w:rPr>
          <w:rFonts w:ascii="Arial" w:eastAsia="Calibri" w:hAnsi="Arial" w:cs="Arial"/>
          <w:sz w:val="20"/>
          <w:szCs w:val="20"/>
          <w:lang w:eastAsia="en-US"/>
        </w:rPr>
        <w:t>blogerami</w:t>
      </w:r>
      <w:proofErr w:type="spellEnd"/>
      <w:r w:rsidRPr="005E7074">
        <w:rPr>
          <w:rFonts w:ascii="Arial" w:eastAsia="Calibri" w:hAnsi="Arial" w:cs="Arial"/>
          <w:sz w:val="20"/>
          <w:szCs w:val="20"/>
          <w:lang w:eastAsia="en-US"/>
        </w:rPr>
        <w:t xml:space="preserve"> (blogi, </w:t>
      </w:r>
      <w:proofErr w:type="spellStart"/>
      <w:r w:rsidRPr="005E7074">
        <w:rPr>
          <w:rFonts w:ascii="Arial" w:eastAsia="Calibri" w:hAnsi="Arial" w:cs="Arial"/>
          <w:sz w:val="20"/>
          <w:szCs w:val="20"/>
          <w:lang w:eastAsia="en-US"/>
        </w:rPr>
        <w:t>Fb</w:t>
      </w:r>
      <w:proofErr w:type="spellEnd"/>
      <w:r w:rsidRPr="005E7074">
        <w:rPr>
          <w:rFonts w:ascii="Arial" w:eastAsia="Calibri" w:hAnsi="Arial" w:cs="Arial"/>
          <w:sz w:val="20"/>
          <w:szCs w:val="20"/>
          <w:lang w:eastAsia="en-US"/>
        </w:rPr>
        <w:t xml:space="preserve">, YouTube) oraz </w:t>
      </w:r>
      <w:proofErr w:type="spellStart"/>
      <w:r w:rsidRPr="005E7074">
        <w:rPr>
          <w:rFonts w:ascii="Arial" w:eastAsia="Calibri" w:hAnsi="Arial" w:cs="Arial"/>
          <w:sz w:val="20"/>
          <w:szCs w:val="20"/>
          <w:lang w:eastAsia="en-US"/>
        </w:rPr>
        <w:t>advertoriali</w:t>
      </w:r>
      <w:proofErr w:type="spellEnd"/>
      <w:r w:rsidRPr="005E7074">
        <w:rPr>
          <w:rFonts w:ascii="Arial" w:eastAsia="Calibri" w:hAnsi="Arial" w:cs="Arial"/>
          <w:sz w:val="20"/>
          <w:szCs w:val="20"/>
          <w:lang w:eastAsia="en-US"/>
        </w:rPr>
        <w:t xml:space="preserve"> i lokowania produktu w telewizji);</w:t>
      </w:r>
    </w:p>
    <w:p w14:paraId="1CE98FB9"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współpraca ze znanym szefem kuchni Andrzejem Polanem (2013-2015), a także Grzegorzem Łapanowskim i Janem Kuroniem (2022);</w:t>
      </w:r>
    </w:p>
    <w:p w14:paraId="01FEDFB9" w14:textId="29D973E1"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 xml:space="preserve">4 filmy kulinarne z </w:t>
      </w:r>
      <w:proofErr w:type="spellStart"/>
      <w:r w:rsidRPr="005E7074">
        <w:rPr>
          <w:rFonts w:ascii="Arial" w:eastAsia="Calibri" w:hAnsi="Arial" w:cs="Arial"/>
          <w:sz w:val="20"/>
          <w:szCs w:val="20"/>
          <w:lang w:eastAsia="en-US"/>
        </w:rPr>
        <w:t>blogerką</w:t>
      </w:r>
      <w:proofErr w:type="spellEnd"/>
      <w:r w:rsidRPr="005E7074">
        <w:rPr>
          <w:rFonts w:ascii="Arial" w:eastAsia="Calibri" w:hAnsi="Arial" w:cs="Arial"/>
          <w:sz w:val="20"/>
          <w:szCs w:val="20"/>
          <w:lang w:eastAsia="en-US"/>
        </w:rPr>
        <w:t>-ambasadorką Dorota Smakuje i gośćmi (ekspert-dietetyk z córką, prezenterka sportowa Paulina Chylewska, tancerka Anna Głogowska, Andrzej Polan) na kanale YouTube;</w:t>
      </w:r>
    </w:p>
    <w:p w14:paraId="6E93CE5E"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udział w 3 wydaniach magazynu „Dzień Dobry TVN” (2014 r.);</w:t>
      </w:r>
    </w:p>
    <w:p w14:paraId="3DC8F0FD"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udział w 5 wydaniach magazynu „Pytanie na Śniadanie” w TVP2 w 2021 r. oraz w 3 wydaniach w 2022 r.;</w:t>
      </w:r>
    </w:p>
    <w:p w14:paraId="6F76BAC5"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udział w 3 piknikach programu Poznaj Dobrą Żywność (2013-2015);</w:t>
      </w:r>
    </w:p>
    <w:p w14:paraId="26D62426"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spotkanie prasowe inaugurujące kampanię z udziałem szefa kuchni Andrzeja Polana (2013);</w:t>
      </w:r>
    </w:p>
    <w:p w14:paraId="68850733" w14:textId="713AD9C2"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 xml:space="preserve">5 spotkań dietetyczno-kulinarnych dla mieszkańców wybranych miast (Łódź, Olsztyn, Toruń, Białystok, Kraków) z udziałem </w:t>
      </w:r>
      <w:proofErr w:type="spellStart"/>
      <w:r w:rsidRPr="005E7074">
        <w:rPr>
          <w:rFonts w:ascii="Arial" w:eastAsia="Calibri" w:hAnsi="Arial" w:cs="Arial"/>
          <w:sz w:val="20"/>
          <w:szCs w:val="20"/>
          <w:lang w:eastAsia="en-US"/>
        </w:rPr>
        <w:t>blogerki</w:t>
      </w:r>
      <w:proofErr w:type="spellEnd"/>
      <w:r w:rsidRPr="005E7074">
        <w:rPr>
          <w:rFonts w:ascii="Arial" w:eastAsia="Calibri" w:hAnsi="Arial" w:cs="Arial"/>
          <w:sz w:val="20"/>
          <w:szCs w:val="20"/>
          <w:lang w:eastAsia="en-US"/>
        </w:rPr>
        <w:t xml:space="preserve">-ambasadorki Dorota Smakuje i eksperta-dietetyka (2013-2014), </w:t>
      </w:r>
      <w:r w:rsidR="00A67FE6">
        <w:rPr>
          <w:rFonts w:ascii="Arial" w:eastAsia="Calibri" w:hAnsi="Arial" w:cs="Arial"/>
          <w:sz w:val="20"/>
          <w:szCs w:val="20"/>
          <w:lang w:eastAsia="en-US"/>
        </w:rPr>
        <w:br/>
      </w:r>
      <w:r w:rsidRPr="005E7074">
        <w:rPr>
          <w:rFonts w:ascii="Arial" w:eastAsia="Calibri" w:hAnsi="Arial" w:cs="Arial"/>
          <w:sz w:val="20"/>
          <w:szCs w:val="20"/>
          <w:lang w:eastAsia="en-US"/>
        </w:rPr>
        <w:t xml:space="preserve">2 warsztaty kulinarne z udziałem Andrzeja Polana i eksperta-dietetyka dla przedstawicieli szkół </w:t>
      </w:r>
      <w:r w:rsidR="00A67FE6">
        <w:rPr>
          <w:rFonts w:ascii="Arial" w:eastAsia="Calibri" w:hAnsi="Arial" w:cs="Arial"/>
          <w:sz w:val="20"/>
          <w:szCs w:val="20"/>
          <w:lang w:eastAsia="en-US"/>
        </w:rPr>
        <w:br/>
      </w:r>
      <w:r w:rsidRPr="005E7074">
        <w:rPr>
          <w:rFonts w:ascii="Arial" w:eastAsia="Calibri" w:hAnsi="Arial" w:cs="Arial"/>
          <w:sz w:val="20"/>
          <w:szCs w:val="20"/>
          <w:lang w:eastAsia="en-US"/>
        </w:rPr>
        <w:t xml:space="preserve">i przedszkoli (Warszawa, Poznań), 2 warsztaty dla dziennikarzy i </w:t>
      </w:r>
      <w:proofErr w:type="spellStart"/>
      <w:r w:rsidRPr="005E7074">
        <w:rPr>
          <w:rFonts w:ascii="Arial" w:eastAsia="Calibri" w:hAnsi="Arial" w:cs="Arial"/>
          <w:sz w:val="20"/>
          <w:szCs w:val="20"/>
          <w:lang w:eastAsia="en-US"/>
        </w:rPr>
        <w:t>blogerów</w:t>
      </w:r>
      <w:proofErr w:type="spellEnd"/>
      <w:r w:rsidRPr="005E7074">
        <w:rPr>
          <w:rFonts w:ascii="Arial" w:eastAsia="Calibri" w:hAnsi="Arial" w:cs="Arial"/>
          <w:sz w:val="20"/>
          <w:szCs w:val="20"/>
          <w:lang w:eastAsia="en-US"/>
        </w:rPr>
        <w:t xml:space="preserve"> kulinarnych (Warszawa x 2) oraz 7 warsztatów dla mieszkańców wybranych miast (Gdańsk, Wrocław, Gdynia, Zabrze, Łódź, Kielce, Radom);</w:t>
      </w:r>
    </w:p>
    <w:p w14:paraId="2E276D9F"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lastRenderedPageBreak/>
        <w:t xml:space="preserve">kampanie </w:t>
      </w:r>
      <w:proofErr w:type="spellStart"/>
      <w:r w:rsidRPr="005E7074">
        <w:rPr>
          <w:rFonts w:ascii="Arial" w:eastAsia="Calibri" w:hAnsi="Arial" w:cs="Arial"/>
          <w:sz w:val="20"/>
          <w:szCs w:val="20"/>
          <w:lang w:eastAsia="en-US"/>
        </w:rPr>
        <w:t>advertorialowe</w:t>
      </w:r>
      <w:proofErr w:type="spellEnd"/>
      <w:r w:rsidRPr="005E7074">
        <w:rPr>
          <w:rFonts w:ascii="Arial" w:eastAsia="Calibri" w:hAnsi="Arial" w:cs="Arial"/>
          <w:sz w:val="20"/>
          <w:szCs w:val="20"/>
          <w:lang w:eastAsia="en-US"/>
        </w:rPr>
        <w:t xml:space="preserve">: w prasie </w:t>
      </w:r>
      <w:proofErr w:type="spellStart"/>
      <w:r w:rsidRPr="005E7074">
        <w:rPr>
          <w:rFonts w:ascii="Arial" w:eastAsia="Calibri" w:hAnsi="Arial" w:cs="Arial"/>
          <w:sz w:val="20"/>
          <w:szCs w:val="20"/>
          <w:lang w:eastAsia="en-US"/>
        </w:rPr>
        <w:t>parentingowej</w:t>
      </w:r>
      <w:proofErr w:type="spellEnd"/>
      <w:r w:rsidRPr="005E7074">
        <w:rPr>
          <w:rFonts w:ascii="Arial" w:eastAsia="Calibri" w:hAnsi="Arial" w:cs="Arial"/>
          <w:sz w:val="20"/>
          <w:szCs w:val="20"/>
          <w:lang w:eastAsia="en-US"/>
        </w:rPr>
        <w:t xml:space="preserve">, w 3 numerach następujących 4 magazynów wydawnictwa </w:t>
      </w:r>
      <w:proofErr w:type="spellStart"/>
      <w:r w:rsidRPr="005E7074">
        <w:rPr>
          <w:rFonts w:ascii="Arial" w:eastAsia="Calibri" w:hAnsi="Arial" w:cs="Arial"/>
          <w:sz w:val="20"/>
          <w:szCs w:val="20"/>
          <w:lang w:eastAsia="en-US"/>
        </w:rPr>
        <w:t>Edipresse</w:t>
      </w:r>
      <w:proofErr w:type="spellEnd"/>
      <w:r w:rsidRPr="005E7074">
        <w:rPr>
          <w:rFonts w:ascii="Arial" w:eastAsia="Calibri" w:hAnsi="Arial" w:cs="Arial"/>
          <w:sz w:val="20"/>
          <w:szCs w:val="20"/>
          <w:lang w:eastAsia="en-US"/>
        </w:rPr>
        <w:t>: Mamo To Ja, Twoje Dziecko, Twój Maluszek, Przedszkolak; na portalach internetowych (2022): PortalParentingowy.pl, Pacjenci.pl, Zwierciadlo.pl, Kukbuk.pl;</w:t>
      </w:r>
    </w:p>
    <w:p w14:paraId="21A28061"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produkcja broszur, ulotek, ebooków;</w:t>
      </w:r>
    </w:p>
    <w:p w14:paraId="6A6531F7"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 xml:space="preserve">konkursy dla </w:t>
      </w:r>
      <w:proofErr w:type="spellStart"/>
      <w:r w:rsidRPr="005E7074">
        <w:rPr>
          <w:rFonts w:ascii="Arial" w:eastAsia="Calibri" w:hAnsi="Arial" w:cs="Arial"/>
          <w:sz w:val="20"/>
          <w:szCs w:val="20"/>
          <w:lang w:eastAsia="en-US"/>
        </w:rPr>
        <w:t>blogerów</w:t>
      </w:r>
      <w:proofErr w:type="spellEnd"/>
      <w:r w:rsidRPr="005E7074">
        <w:rPr>
          <w:rFonts w:ascii="Arial" w:eastAsia="Calibri" w:hAnsi="Arial" w:cs="Arial"/>
          <w:sz w:val="20"/>
          <w:szCs w:val="20"/>
          <w:lang w:eastAsia="en-US"/>
        </w:rPr>
        <w:t>, w tym połączone z warsztatami kulinarnymi;</w:t>
      </w:r>
    </w:p>
    <w:p w14:paraId="0938DE4A"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liczne konkursy na Facebooku;</w:t>
      </w:r>
    </w:p>
    <w:p w14:paraId="36B8D037" w14:textId="77777777" w:rsid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współpraca z ekspertami-dietetykami;</w:t>
      </w:r>
    </w:p>
    <w:p w14:paraId="2DDDB583" w14:textId="1848AA45" w:rsidR="00D71ADE" w:rsidRPr="005E7074" w:rsidRDefault="00D71ADE" w:rsidP="00D71ADE">
      <w:pPr>
        <w:pStyle w:val="Akapitzlist"/>
        <w:numPr>
          <w:ilvl w:val="0"/>
          <w:numId w:val="24"/>
        </w:numPr>
        <w:jc w:val="both"/>
        <w:rPr>
          <w:rFonts w:ascii="Arial" w:eastAsia="Calibri" w:hAnsi="Arial" w:cs="Arial"/>
          <w:sz w:val="20"/>
          <w:szCs w:val="20"/>
          <w:lang w:eastAsia="en-US"/>
        </w:rPr>
      </w:pPr>
      <w:r w:rsidRPr="005E7074">
        <w:rPr>
          <w:rFonts w:ascii="Arial" w:eastAsia="Calibri" w:hAnsi="Arial" w:cs="Arial"/>
          <w:sz w:val="20"/>
          <w:szCs w:val="20"/>
          <w:lang w:eastAsia="en-US"/>
        </w:rPr>
        <w:t xml:space="preserve">współpraca merytoryczna z </w:t>
      </w:r>
      <w:proofErr w:type="spellStart"/>
      <w:r w:rsidRPr="005E7074">
        <w:rPr>
          <w:rFonts w:ascii="Arial" w:eastAsia="Calibri" w:hAnsi="Arial" w:cs="Arial"/>
          <w:sz w:val="20"/>
          <w:szCs w:val="20"/>
          <w:lang w:eastAsia="en-US"/>
        </w:rPr>
        <w:t>blogerami</w:t>
      </w:r>
      <w:proofErr w:type="spellEnd"/>
      <w:r w:rsidRPr="005E7074">
        <w:rPr>
          <w:rFonts w:ascii="Arial" w:eastAsia="Calibri" w:hAnsi="Arial" w:cs="Arial"/>
          <w:sz w:val="20"/>
          <w:szCs w:val="20"/>
          <w:lang w:eastAsia="en-US"/>
        </w:rPr>
        <w:t xml:space="preserve"> kulinarnymi (m.in. Dorota Smakuje – 2013-2014, </w:t>
      </w:r>
      <w:proofErr w:type="spellStart"/>
      <w:r w:rsidRPr="005E7074">
        <w:rPr>
          <w:rFonts w:ascii="Arial" w:eastAsia="Calibri" w:hAnsi="Arial" w:cs="Arial"/>
          <w:sz w:val="20"/>
          <w:szCs w:val="20"/>
          <w:lang w:eastAsia="en-US"/>
        </w:rPr>
        <w:t>Qmam</w:t>
      </w:r>
      <w:proofErr w:type="spellEnd"/>
      <w:r w:rsidRPr="005E7074">
        <w:rPr>
          <w:rFonts w:ascii="Arial" w:eastAsia="Calibri" w:hAnsi="Arial" w:cs="Arial"/>
          <w:sz w:val="20"/>
          <w:szCs w:val="20"/>
          <w:lang w:eastAsia="en-US"/>
        </w:rPr>
        <w:t xml:space="preserve"> Kaszę – 2016, Nasza Kasza, </w:t>
      </w:r>
      <w:proofErr w:type="spellStart"/>
      <w:r w:rsidRPr="005E7074">
        <w:rPr>
          <w:rFonts w:ascii="Arial" w:eastAsia="Calibri" w:hAnsi="Arial" w:cs="Arial"/>
          <w:sz w:val="20"/>
          <w:szCs w:val="20"/>
          <w:lang w:eastAsia="en-US"/>
        </w:rPr>
        <w:t>Tysia</w:t>
      </w:r>
      <w:proofErr w:type="spellEnd"/>
      <w:r w:rsidRPr="005E7074">
        <w:rPr>
          <w:rFonts w:ascii="Arial" w:eastAsia="Calibri" w:hAnsi="Arial" w:cs="Arial"/>
          <w:sz w:val="20"/>
          <w:szCs w:val="20"/>
          <w:lang w:eastAsia="en-US"/>
        </w:rPr>
        <w:t xml:space="preserve"> Gotuje, Czosnek w Pomidorach – 2017; Nasza Kasza – 2021).</w:t>
      </w:r>
    </w:p>
    <w:p w14:paraId="2D89261A" w14:textId="77777777" w:rsidR="00D71ADE" w:rsidRPr="00D71ADE" w:rsidRDefault="00D71ADE" w:rsidP="00D71ADE">
      <w:pPr>
        <w:jc w:val="both"/>
        <w:rPr>
          <w:rFonts w:ascii="Arial" w:eastAsia="Calibri" w:hAnsi="Arial" w:cs="Arial"/>
          <w:sz w:val="20"/>
          <w:szCs w:val="20"/>
          <w:lang w:eastAsia="en-US"/>
        </w:rPr>
      </w:pPr>
    </w:p>
    <w:p w14:paraId="0187802D"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Jak wynika z sondażu przeprowadzonego na potrzeby IV edycji kampanii „Lubię kaszę” (2016) wśród polskich matek dzieci w wieku 3-18 lat, mamy preferują trzy najbardziej popularne odmiany kaszy. Oprócz gryczanej rozsmakowują się głównie w jęczmiennej i mannie (każda wybierana przez 75% respondentek). Ta ostatnia została uznana za kaszę najbardziej codzienną – co piąta mama, która przygotowuje ten typ kaszy, robi to co najmniej kilka razy w tygodniu.</w:t>
      </w:r>
    </w:p>
    <w:p w14:paraId="464CF1D3"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Prawie połowa matek zadeklarowała, że spożywa bądź przygotowuje pęczak, kuskus czy kukurydzianą maksymalnie raz w miesiącu, a prawie co ósma z nich przyznała, że jaglana i owsiana gości w ich menu jeszcze rzadziej.</w:t>
      </w:r>
    </w:p>
    <w:p w14:paraId="10E5FD54"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Większość badanych mam (86%) potwierdziła, że ich pociechy lubią jeść kasze. Jednak odmiennie niż one, dzieci najczęściej wskazują mannę jako faworytkę. Daleko za nią uplasowały się: gryczana (13%), jęczmienna (11%), kuskus (7%) i jaglana (7%). Ankietowane, zapytane o powody, dla których dzieci nie przepadają za tymi kaszami, najczęściej odpowiadały: „po prostu jej nie lubią”, „nie smakuje im”, „nie odpowiada im zapach i grudkowata konsystencja”.</w:t>
      </w:r>
    </w:p>
    <w:p w14:paraId="62343E01" w14:textId="537596C5"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Większość ankietowanych mam deklarujących spożywanie kaszy włącza ten produkt do codziennej diety jako dodatek do obiadu (93%). W ten sposób na polskich stołach najczęściej goszczą: gryczana (91%), jęczmienna (77%) i pęczak (74%). Tylko połowa badanych respondentek (5</w:t>
      </w:r>
      <w:r w:rsidR="00974C27">
        <w:rPr>
          <w:rFonts w:ascii="Arial" w:eastAsia="Calibri" w:hAnsi="Arial" w:cs="Arial"/>
          <w:sz w:val="20"/>
          <w:szCs w:val="20"/>
          <w:lang w:eastAsia="en-US"/>
        </w:rPr>
        <w:t>1</w:t>
      </w:r>
      <w:r w:rsidRPr="00D71ADE">
        <w:rPr>
          <w:rFonts w:ascii="Arial" w:eastAsia="Calibri" w:hAnsi="Arial" w:cs="Arial"/>
          <w:sz w:val="20"/>
          <w:szCs w:val="20"/>
          <w:lang w:eastAsia="en-US"/>
        </w:rPr>
        <w:t>%) wykorzystuje kaszę jako składnik innej potrawy, np. wypieków, pasztetów czy kotletów. Zaskakujący natomiast jest fakt, że tylko niespełna 5% ankietowanych mam sięga po ten produkt w czasie śniadania.</w:t>
      </w:r>
    </w:p>
    <w:p w14:paraId="093B98F0"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Kasza jest również wpisana w menu najmłodszych – ponad 92% matek twierdzi, że przygotowuje i podaje ją swoim pociechom. I także w przypadku dzieci – kasza serwowana jest najczęściej jako dodatek do dania obiadowego (tak deklaruje aż 75% pytanych mam) i najczęściej dotyczy to kaszy gryczanej (92%). Na drugim miejscu, z wynikiem 67%, uplasowały się desery. W taki sposób najmłodsi najchętniej jedzą mannę (78%) i kukurydzianą (57%). Najrzadziej wskazywane zaś były, jako składnik deseru, m.in. jaglana (34%), kuskus (15%) czy jęczmienna (12%). 58% mam podawało kaszę jako dodatek do zupy. Zdecydowanie rzadziej kasza występowała w formie np. wypieków (34%) oraz jako składnik sałatek (27%) czy śniadań (5%).</w:t>
      </w:r>
    </w:p>
    <w:p w14:paraId="4E66EA3B" w14:textId="77777777" w:rsidR="00D71ADE" w:rsidRPr="00D71ADE" w:rsidRDefault="00D71ADE" w:rsidP="00D71ADE">
      <w:pPr>
        <w:jc w:val="both"/>
        <w:rPr>
          <w:rFonts w:ascii="Arial" w:eastAsia="Calibri" w:hAnsi="Arial" w:cs="Arial"/>
          <w:sz w:val="20"/>
          <w:szCs w:val="20"/>
          <w:lang w:eastAsia="en-US"/>
        </w:rPr>
      </w:pPr>
    </w:p>
    <w:p w14:paraId="5D34B85E" w14:textId="77777777" w:rsidR="00D71ADE" w:rsidRPr="00AF2284" w:rsidRDefault="00D71ADE" w:rsidP="00D71ADE">
      <w:pPr>
        <w:jc w:val="both"/>
        <w:rPr>
          <w:rFonts w:ascii="Arial" w:eastAsia="Calibri" w:hAnsi="Arial" w:cs="Arial"/>
          <w:b/>
          <w:bCs/>
          <w:sz w:val="20"/>
          <w:szCs w:val="20"/>
          <w:lang w:eastAsia="en-US"/>
        </w:rPr>
      </w:pPr>
      <w:r w:rsidRPr="00AF2284">
        <w:rPr>
          <w:rFonts w:ascii="Arial" w:eastAsia="Calibri" w:hAnsi="Arial" w:cs="Arial"/>
          <w:b/>
          <w:bCs/>
          <w:sz w:val="20"/>
          <w:szCs w:val="20"/>
          <w:lang w:eastAsia="en-US"/>
        </w:rPr>
        <w:t>Strategia komunikacji dla VIII edycji kampanii</w:t>
      </w:r>
    </w:p>
    <w:p w14:paraId="4A91CD4F" w14:textId="1538DC05"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xml:space="preserve">Wyniki sondażu pokazują, że ulubioną kaszą dzieci jest manna, podawana w formie deseru. Najmłodsi rzadko jedzą gryczaną, jęczmienną i jaglaną. I wciąż polskie mamy mają problem z wykorzystaniem potencjału kaszy i kreatywnym podejściem do niej – kasza w przypadku dzieci najczęściej podawana jest do obiadu jako dodatek, a nie składnik </w:t>
      </w:r>
      <w:r w:rsidR="00782B0C">
        <w:rPr>
          <w:rFonts w:ascii="Arial" w:eastAsia="Calibri" w:hAnsi="Arial" w:cs="Arial"/>
          <w:sz w:val="20"/>
          <w:szCs w:val="20"/>
          <w:lang w:eastAsia="en-US"/>
        </w:rPr>
        <w:t xml:space="preserve">innej potrawy, np. wypieków, </w:t>
      </w:r>
      <w:r w:rsidR="00270A1F">
        <w:rPr>
          <w:rFonts w:ascii="Arial" w:eastAsia="Calibri" w:hAnsi="Arial" w:cs="Arial"/>
          <w:sz w:val="20"/>
          <w:szCs w:val="20"/>
          <w:lang w:eastAsia="en-US"/>
        </w:rPr>
        <w:t>pasztetów, kotletów, sałatek, bądź też</w:t>
      </w:r>
      <w:r w:rsidR="00514B75">
        <w:rPr>
          <w:rFonts w:ascii="Arial" w:eastAsia="Calibri" w:hAnsi="Arial" w:cs="Arial"/>
          <w:sz w:val="20"/>
          <w:szCs w:val="20"/>
          <w:lang w:eastAsia="en-US"/>
        </w:rPr>
        <w:t xml:space="preserve"> jako składnik</w:t>
      </w:r>
      <w:r w:rsidR="00270A1F">
        <w:rPr>
          <w:rFonts w:ascii="Arial" w:eastAsia="Calibri" w:hAnsi="Arial" w:cs="Arial"/>
          <w:sz w:val="20"/>
          <w:szCs w:val="20"/>
          <w:lang w:eastAsia="en-US"/>
        </w:rPr>
        <w:t xml:space="preserve"> śniadań.</w:t>
      </w:r>
    </w:p>
    <w:p w14:paraId="567E1D66" w14:textId="77777777" w:rsidR="00D71ADE" w:rsidRPr="00D71ADE" w:rsidRDefault="00D71ADE" w:rsidP="00D71ADE">
      <w:pPr>
        <w:jc w:val="both"/>
        <w:rPr>
          <w:rFonts w:ascii="Arial" w:eastAsia="Calibri" w:hAnsi="Arial" w:cs="Arial"/>
          <w:sz w:val="20"/>
          <w:szCs w:val="20"/>
          <w:lang w:eastAsia="en-US"/>
        </w:rPr>
      </w:pPr>
    </w:p>
    <w:p w14:paraId="3F3AB9C1"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xml:space="preserve">Biorąc pod uwagę powyższe dane, VIII edycję kampanii poświęcimy kaszy w diecie dzieci – promując szczególnie kasze najrzadziej przez nie spożywane: gryczaną, jęczmienną i jaglaną (nie pomijając jednak manny, kukurydzianej, kuskus i owsianej). </w:t>
      </w:r>
    </w:p>
    <w:p w14:paraId="4AF509F0" w14:textId="77777777" w:rsidR="00D71ADE" w:rsidRPr="00D71ADE" w:rsidRDefault="00D71ADE" w:rsidP="00D71ADE">
      <w:pPr>
        <w:jc w:val="both"/>
        <w:rPr>
          <w:rFonts w:ascii="Arial" w:eastAsia="Calibri" w:hAnsi="Arial" w:cs="Arial"/>
          <w:sz w:val="20"/>
          <w:szCs w:val="20"/>
          <w:lang w:eastAsia="en-US"/>
        </w:rPr>
      </w:pPr>
    </w:p>
    <w:p w14:paraId="358B1A73"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W tej „dziecięcej” edycji będziemy:</w:t>
      </w:r>
    </w:p>
    <w:p w14:paraId="34827496"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edukować rodziców i matki nt. zalet kasz w diecie dzieci, szczególnie gryczanej, jęczmiennej i jaglanej, oraz ich znaczenia dla rozwoju młodego organizmu,</w:t>
      </w:r>
    </w:p>
    <w:p w14:paraId="0BBF6AEC"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podpowiadać, jak wprowadzać kasze do jadłospisu dzieci i jak zachęcać je do jedzenia dań z kaszą,</w:t>
      </w:r>
    </w:p>
    <w:p w14:paraId="49759DB3"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proponować przepisy na dania dla maluchów z uwzględnieniem kaszy jako kluczowego składnika potrawy,</w:t>
      </w:r>
    </w:p>
    <w:p w14:paraId="402FBE2F"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przekonywać, że dania z kaszą mogą być atrakcyjne i smaczne – liczy się pomysł oraz wykorzystanie lubianych przez dzieci składników,</w:t>
      </w:r>
    </w:p>
    <w:p w14:paraId="029FE8F8"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zapewniać, że przygotowanie dań z kaszą nie musi być trudne czy skomplikowane,</w:t>
      </w:r>
    </w:p>
    <w:p w14:paraId="4BB9280B"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zachęcać do serwowania dzieciom kaszy w różnych rodzajach potraw.</w:t>
      </w:r>
    </w:p>
    <w:p w14:paraId="1941FF73" w14:textId="77777777" w:rsidR="00D71ADE" w:rsidRPr="00D71ADE" w:rsidRDefault="00D71ADE" w:rsidP="00D71ADE">
      <w:pPr>
        <w:jc w:val="both"/>
        <w:rPr>
          <w:rFonts w:ascii="Arial" w:eastAsia="Calibri" w:hAnsi="Arial" w:cs="Arial"/>
          <w:sz w:val="20"/>
          <w:szCs w:val="20"/>
          <w:lang w:eastAsia="en-US"/>
        </w:rPr>
      </w:pPr>
    </w:p>
    <w:p w14:paraId="13F193E8"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Chcemy przekonywać do jedzenia polskiej kaszy poprzez:</w:t>
      </w:r>
    </w:p>
    <w:p w14:paraId="35C3D671"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w:t>
      </w:r>
      <w:r w:rsidRPr="00D71ADE">
        <w:rPr>
          <w:rFonts w:ascii="Arial" w:eastAsia="Calibri" w:hAnsi="Arial" w:cs="Arial"/>
          <w:sz w:val="20"/>
          <w:szCs w:val="20"/>
          <w:lang w:eastAsia="en-US"/>
        </w:rPr>
        <w:tab/>
        <w:t>działania PR</w:t>
      </w:r>
    </w:p>
    <w:p w14:paraId="35067881"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lastRenderedPageBreak/>
        <w:t>•</w:t>
      </w:r>
      <w:r w:rsidRPr="00D71ADE">
        <w:rPr>
          <w:rFonts w:ascii="Arial" w:eastAsia="Calibri" w:hAnsi="Arial" w:cs="Arial"/>
          <w:sz w:val="20"/>
          <w:szCs w:val="20"/>
          <w:lang w:eastAsia="en-US"/>
        </w:rPr>
        <w:tab/>
        <w:t xml:space="preserve">obecność w </w:t>
      </w:r>
      <w:proofErr w:type="spellStart"/>
      <w:r w:rsidRPr="00D71ADE">
        <w:rPr>
          <w:rFonts w:ascii="Arial" w:eastAsia="Calibri" w:hAnsi="Arial" w:cs="Arial"/>
          <w:sz w:val="20"/>
          <w:szCs w:val="20"/>
          <w:lang w:eastAsia="en-US"/>
        </w:rPr>
        <w:t>social</w:t>
      </w:r>
      <w:proofErr w:type="spellEnd"/>
      <w:r w:rsidRPr="00D71ADE">
        <w:rPr>
          <w:rFonts w:ascii="Arial" w:eastAsia="Calibri" w:hAnsi="Arial" w:cs="Arial"/>
          <w:sz w:val="20"/>
          <w:szCs w:val="20"/>
          <w:lang w:eastAsia="en-US"/>
        </w:rPr>
        <w:t xml:space="preserve"> mediach</w:t>
      </w:r>
    </w:p>
    <w:p w14:paraId="5449C354"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w:t>
      </w:r>
      <w:r w:rsidRPr="00D71ADE">
        <w:rPr>
          <w:rFonts w:ascii="Arial" w:eastAsia="Calibri" w:hAnsi="Arial" w:cs="Arial"/>
          <w:sz w:val="20"/>
          <w:szCs w:val="20"/>
          <w:lang w:eastAsia="en-US"/>
        </w:rPr>
        <w:tab/>
        <w:t>udział we wiodącym programie śniadaniowym w TV</w:t>
      </w:r>
    </w:p>
    <w:p w14:paraId="2CD75EE2"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w:t>
      </w:r>
      <w:r w:rsidRPr="00D71ADE">
        <w:rPr>
          <w:rFonts w:ascii="Arial" w:eastAsia="Calibri" w:hAnsi="Arial" w:cs="Arial"/>
          <w:sz w:val="20"/>
          <w:szCs w:val="20"/>
          <w:lang w:eastAsia="en-US"/>
        </w:rPr>
        <w:tab/>
        <w:t>współpracę z ekspertem – dietetykiem</w:t>
      </w:r>
    </w:p>
    <w:p w14:paraId="5D5FD71F"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w:t>
      </w:r>
      <w:r w:rsidRPr="00D71ADE">
        <w:rPr>
          <w:rFonts w:ascii="Arial" w:eastAsia="Calibri" w:hAnsi="Arial" w:cs="Arial"/>
          <w:sz w:val="20"/>
          <w:szCs w:val="20"/>
          <w:lang w:eastAsia="en-US"/>
        </w:rPr>
        <w:tab/>
        <w:t xml:space="preserve">współpracę z </w:t>
      </w:r>
      <w:proofErr w:type="spellStart"/>
      <w:r w:rsidRPr="00D71ADE">
        <w:rPr>
          <w:rFonts w:ascii="Arial" w:eastAsia="Calibri" w:hAnsi="Arial" w:cs="Arial"/>
          <w:sz w:val="20"/>
          <w:szCs w:val="20"/>
          <w:lang w:eastAsia="en-US"/>
        </w:rPr>
        <w:t>influencerami</w:t>
      </w:r>
      <w:proofErr w:type="spellEnd"/>
      <w:r w:rsidRPr="00D71ADE">
        <w:rPr>
          <w:rFonts w:ascii="Arial" w:eastAsia="Calibri" w:hAnsi="Arial" w:cs="Arial"/>
          <w:sz w:val="20"/>
          <w:szCs w:val="20"/>
          <w:lang w:eastAsia="en-US"/>
        </w:rPr>
        <w:t xml:space="preserve"> i </w:t>
      </w:r>
      <w:proofErr w:type="spellStart"/>
      <w:r w:rsidRPr="00D71ADE">
        <w:rPr>
          <w:rFonts w:ascii="Arial" w:eastAsia="Calibri" w:hAnsi="Arial" w:cs="Arial"/>
          <w:sz w:val="20"/>
          <w:szCs w:val="20"/>
          <w:lang w:eastAsia="en-US"/>
        </w:rPr>
        <w:t>blogerami</w:t>
      </w:r>
      <w:proofErr w:type="spellEnd"/>
    </w:p>
    <w:p w14:paraId="40CCA3FE"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w:t>
      </w:r>
      <w:r w:rsidRPr="00D71ADE">
        <w:rPr>
          <w:rFonts w:ascii="Arial" w:eastAsia="Calibri" w:hAnsi="Arial" w:cs="Arial"/>
          <w:sz w:val="20"/>
          <w:szCs w:val="20"/>
          <w:lang w:eastAsia="en-US"/>
        </w:rPr>
        <w:tab/>
        <w:t>działania bezpośrednie – warsztaty kulinarne i prelekcje dla rodziców i dzieci w przedszkolach</w:t>
      </w:r>
    </w:p>
    <w:p w14:paraId="05BC180D" w14:textId="77777777" w:rsidR="00D71ADE" w:rsidRDefault="00D71ADE" w:rsidP="00D71ADE">
      <w:pPr>
        <w:jc w:val="both"/>
        <w:rPr>
          <w:rFonts w:ascii="Arial" w:eastAsia="Calibri" w:hAnsi="Arial" w:cs="Arial"/>
          <w:sz w:val="20"/>
          <w:szCs w:val="20"/>
          <w:lang w:eastAsia="en-US"/>
        </w:rPr>
      </w:pPr>
    </w:p>
    <w:p w14:paraId="4AF78CF8" w14:textId="46505D6C" w:rsidR="00D55F7D" w:rsidRPr="00D55F7D" w:rsidRDefault="00A7624F" w:rsidP="00D71ADE">
      <w:pPr>
        <w:jc w:val="both"/>
        <w:rPr>
          <w:rFonts w:ascii="Arial" w:eastAsia="Calibri" w:hAnsi="Arial" w:cs="Arial"/>
          <w:b/>
          <w:bCs/>
          <w:sz w:val="20"/>
          <w:szCs w:val="20"/>
          <w:lang w:eastAsia="en-US"/>
        </w:rPr>
      </w:pPr>
      <w:r w:rsidRPr="00D55F7D">
        <w:rPr>
          <w:rFonts w:ascii="Arial" w:eastAsia="Calibri" w:hAnsi="Arial" w:cs="Arial"/>
          <w:b/>
          <w:bCs/>
          <w:sz w:val="20"/>
          <w:szCs w:val="20"/>
          <w:lang w:eastAsia="en-US"/>
        </w:rPr>
        <w:t>CELE</w:t>
      </w:r>
    </w:p>
    <w:p w14:paraId="42614739" w14:textId="77777777" w:rsidR="001E5BDA" w:rsidRDefault="001E5BDA" w:rsidP="00D71ADE">
      <w:pPr>
        <w:jc w:val="both"/>
        <w:rPr>
          <w:rFonts w:ascii="Arial" w:eastAsia="Calibri" w:hAnsi="Arial" w:cs="Arial"/>
          <w:sz w:val="20"/>
          <w:szCs w:val="20"/>
          <w:lang w:eastAsia="en-US"/>
        </w:rPr>
      </w:pPr>
    </w:p>
    <w:p w14:paraId="1BF356DC" w14:textId="4D474650"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 xml:space="preserve">Cel główny: </w:t>
      </w:r>
    </w:p>
    <w:p w14:paraId="6157E8DF" w14:textId="526C3A83" w:rsidR="00D71ADE" w:rsidRPr="00D05482" w:rsidRDefault="00D71ADE" w:rsidP="00D05482">
      <w:pPr>
        <w:pStyle w:val="Akapitzlist"/>
        <w:numPr>
          <w:ilvl w:val="0"/>
          <w:numId w:val="26"/>
        </w:numPr>
        <w:jc w:val="both"/>
        <w:rPr>
          <w:rFonts w:ascii="Arial" w:eastAsia="Calibri" w:hAnsi="Arial" w:cs="Arial"/>
          <w:sz w:val="20"/>
          <w:szCs w:val="20"/>
          <w:lang w:eastAsia="en-US"/>
        </w:rPr>
      </w:pPr>
      <w:r w:rsidRPr="00D05482">
        <w:rPr>
          <w:rFonts w:ascii="Arial" w:eastAsia="Calibri" w:hAnsi="Arial" w:cs="Arial"/>
          <w:sz w:val="20"/>
          <w:szCs w:val="20"/>
          <w:lang w:eastAsia="en-US"/>
        </w:rPr>
        <w:t>promocja wybranych grup produktów: pieczywo, wyroby cukiernicze, zboża oraz inne produkty powstałe w wyniku przetwórstwa zbóż z uwzględnieniem strategii od pola do stołu</w:t>
      </w:r>
    </w:p>
    <w:p w14:paraId="048DA0A3" w14:textId="77777777" w:rsidR="00D71ADE" w:rsidRPr="00D71ADE" w:rsidRDefault="00D71ADE" w:rsidP="00D71ADE">
      <w:pPr>
        <w:jc w:val="both"/>
        <w:rPr>
          <w:rFonts w:ascii="Arial" w:eastAsia="Calibri" w:hAnsi="Arial" w:cs="Arial"/>
          <w:sz w:val="20"/>
          <w:szCs w:val="20"/>
          <w:lang w:eastAsia="en-US"/>
        </w:rPr>
      </w:pPr>
    </w:p>
    <w:p w14:paraId="485836BA"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Cele szczegółowe:</w:t>
      </w:r>
    </w:p>
    <w:p w14:paraId="00DA7869" w14:textId="77777777" w:rsidR="00D05482" w:rsidRDefault="00D71ADE" w:rsidP="00D71ADE">
      <w:pPr>
        <w:pStyle w:val="Akapitzlist"/>
        <w:numPr>
          <w:ilvl w:val="0"/>
          <w:numId w:val="26"/>
        </w:numPr>
        <w:jc w:val="both"/>
        <w:rPr>
          <w:rFonts w:ascii="Arial" w:eastAsia="Calibri" w:hAnsi="Arial" w:cs="Arial"/>
          <w:sz w:val="20"/>
          <w:szCs w:val="20"/>
          <w:lang w:eastAsia="en-US"/>
        </w:rPr>
      </w:pPr>
      <w:r w:rsidRPr="00D05482">
        <w:rPr>
          <w:rFonts w:ascii="Arial" w:eastAsia="Calibri" w:hAnsi="Arial" w:cs="Arial"/>
          <w:sz w:val="20"/>
          <w:szCs w:val="20"/>
          <w:lang w:eastAsia="en-US"/>
        </w:rPr>
        <w:t>budowanie świadomości zdrowej diety w oparciu o produkty zbożowe poprzez pokazanie ich właściwości, jakości oraz wpływu na nasze zdrowie,</w:t>
      </w:r>
    </w:p>
    <w:p w14:paraId="395C0164" w14:textId="06FBB1A3" w:rsidR="00D71ADE" w:rsidRPr="00D05482" w:rsidRDefault="00D71ADE" w:rsidP="00D71ADE">
      <w:pPr>
        <w:pStyle w:val="Akapitzlist"/>
        <w:numPr>
          <w:ilvl w:val="0"/>
          <w:numId w:val="26"/>
        </w:numPr>
        <w:jc w:val="both"/>
        <w:rPr>
          <w:rFonts w:ascii="Arial" w:eastAsia="Calibri" w:hAnsi="Arial" w:cs="Arial"/>
          <w:sz w:val="20"/>
          <w:szCs w:val="20"/>
          <w:lang w:eastAsia="en-US"/>
        </w:rPr>
      </w:pPr>
      <w:r w:rsidRPr="00D05482">
        <w:rPr>
          <w:rFonts w:ascii="Arial" w:eastAsia="Calibri" w:hAnsi="Arial" w:cs="Arial"/>
          <w:sz w:val="20"/>
          <w:szCs w:val="20"/>
          <w:lang w:eastAsia="en-US"/>
        </w:rPr>
        <w:t>budowanie świadomości na temat konieczności uwzględniania przetworów zbożowych w każdym spożywanym posiłku</w:t>
      </w:r>
    </w:p>
    <w:p w14:paraId="19AE1C18" w14:textId="77777777" w:rsidR="00D71ADE" w:rsidRPr="00D71ADE" w:rsidRDefault="00D71ADE" w:rsidP="00D71ADE">
      <w:pPr>
        <w:jc w:val="both"/>
        <w:rPr>
          <w:rFonts w:ascii="Arial" w:eastAsia="Calibri" w:hAnsi="Arial" w:cs="Arial"/>
          <w:sz w:val="20"/>
          <w:szCs w:val="20"/>
          <w:lang w:eastAsia="en-US"/>
        </w:rPr>
      </w:pPr>
    </w:p>
    <w:p w14:paraId="47787220" w14:textId="77777777" w:rsidR="00D71ADE" w:rsidRPr="00D71ADE" w:rsidRDefault="00D71ADE" w:rsidP="00D71ADE">
      <w:pPr>
        <w:jc w:val="both"/>
        <w:rPr>
          <w:rFonts w:ascii="Arial" w:eastAsia="Calibri" w:hAnsi="Arial" w:cs="Arial"/>
          <w:sz w:val="20"/>
          <w:szCs w:val="20"/>
          <w:lang w:eastAsia="en-US"/>
        </w:rPr>
      </w:pPr>
      <w:r w:rsidRPr="00D71ADE">
        <w:rPr>
          <w:rFonts w:ascii="Arial" w:eastAsia="Calibri" w:hAnsi="Arial" w:cs="Arial"/>
          <w:sz w:val="20"/>
          <w:szCs w:val="20"/>
          <w:lang w:eastAsia="en-US"/>
        </w:rPr>
        <w:t>Cele VIII edycji kampanii:</w:t>
      </w:r>
    </w:p>
    <w:p w14:paraId="5BFDB250" w14:textId="77777777" w:rsidR="00D05482" w:rsidRDefault="00D71ADE" w:rsidP="00D71ADE">
      <w:pPr>
        <w:pStyle w:val="Akapitzlist"/>
        <w:numPr>
          <w:ilvl w:val="0"/>
          <w:numId w:val="27"/>
        </w:numPr>
        <w:jc w:val="both"/>
        <w:rPr>
          <w:rFonts w:ascii="Arial" w:eastAsia="Calibri" w:hAnsi="Arial" w:cs="Arial"/>
          <w:sz w:val="20"/>
          <w:szCs w:val="20"/>
          <w:lang w:eastAsia="en-US"/>
        </w:rPr>
      </w:pPr>
      <w:r w:rsidRPr="00D05482">
        <w:rPr>
          <w:rFonts w:ascii="Arial" w:eastAsia="Calibri" w:hAnsi="Arial" w:cs="Arial"/>
          <w:sz w:val="20"/>
          <w:szCs w:val="20"/>
          <w:lang w:eastAsia="en-US"/>
        </w:rPr>
        <w:t>edukacja rodziców i matek nt. walorów odżywczych i zdrowotnych polskich rodzajów kasz – szczególnie gryczanej, jaglanej i jęczmiennej, oraz ich znaczenia dla rozwoju młodego organizmu,</w:t>
      </w:r>
    </w:p>
    <w:p w14:paraId="445FFB0D" w14:textId="77777777" w:rsidR="00D05482" w:rsidRDefault="00D71ADE" w:rsidP="00D71ADE">
      <w:pPr>
        <w:pStyle w:val="Akapitzlist"/>
        <w:numPr>
          <w:ilvl w:val="0"/>
          <w:numId w:val="27"/>
        </w:numPr>
        <w:jc w:val="both"/>
        <w:rPr>
          <w:rFonts w:ascii="Arial" w:eastAsia="Calibri" w:hAnsi="Arial" w:cs="Arial"/>
          <w:sz w:val="20"/>
          <w:szCs w:val="20"/>
          <w:lang w:eastAsia="en-US"/>
        </w:rPr>
      </w:pPr>
      <w:r w:rsidRPr="00D05482">
        <w:rPr>
          <w:rFonts w:ascii="Arial" w:eastAsia="Calibri" w:hAnsi="Arial" w:cs="Arial"/>
          <w:sz w:val="20"/>
          <w:szCs w:val="20"/>
          <w:lang w:eastAsia="en-US"/>
        </w:rPr>
        <w:t>prezentacja zalet kulinarnych kasz i możliwości, jakie stwarzają w kuchni - z myślą o dla najmłodszych,</w:t>
      </w:r>
    </w:p>
    <w:p w14:paraId="19FA6749" w14:textId="77777777" w:rsidR="00D05482" w:rsidRDefault="00D71ADE" w:rsidP="00D71ADE">
      <w:pPr>
        <w:pStyle w:val="Akapitzlist"/>
        <w:numPr>
          <w:ilvl w:val="0"/>
          <w:numId w:val="27"/>
        </w:numPr>
        <w:jc w:val="both"/>
        <w:rPr>
          <w:rFonts w:ascii="Arial" w:eastAsia="Calibri" w:hAnsi="Arial" w:cs="Arial"/>
          <w:sz w:val="20"/>
          <w:szCs w:val="20"/>
          <w:lang w:eastAsia="en-US"/>
        </w:rPr>
      </w:pPr>
      <w:r w:rsidRPr="00D05482">
        <w:rPr>
          <w:rFonts w:ascii="Arial" w:eastAsia="Calibri" w:hAnsi="Arial" w:cs="Arial"/>
          <w:sz w:val="20"/>
          <w:szCs w:val="20"/>
          <w:lang w:eastAsia="en-US"/>
        </w:rPr>
        <w:t>informowanie grup docelowych o tym, iż kasze od polskich producentów charakteryzują się wysoką jakością oraz wytwarzane są z zachowaniem najwyższych standardów,</w:t>
      </w:r>
    </w:p>
    <w:p w14:paraId="286668A2" w14:textId="03D4E8FA" w:rsidR="00D71ADE" w:rsidRPr="00D05482" w:rsidRDefault="00D71ADE" w:rsidP="00D71ADE">
      <w:pPr>
        <w:pStyle w:val="Akapitzlist"/>
        <w:numPr>
          <w:ilvl w:val="0"/>
          <w:numId w:val="27"/>
        </w:numPr>
        <w:jc w:val="both"/>
        <w:rPr>
          <w:rFonts w:ascii="Arial" w:eastAsia="Calibri" w:hAnsi="Arial" w:cs="Arial"/>
          <w:sz w:val="20"/>
          <w:szCs w:val="20"/>
          <w:lang w:eastAsia="en-US"/>
        </w:rPr>
      </w:pPr>
      <w:r w:rsidRPr="00D05482">
        <w:rPr>
          <w:rFonts w:ascii="Arial" w:eastAsia="Calibri" w:hAnsi="Arial" w:cs="Arial"/>
          <w:sz w:val="20"/>
          <w:szCs w:val="20"/>
          <w:lang w:eastAsia="en-US"/>
        </w:rPr>
        <w:t>wzmacnianie świadomości w zakresie kreatywnego włączania kaszy jęczmiennej, jaglanej i gryczanej do codziennego menu – od śniadania po kolację, a nie tylko jako dodatek do obiadu.</w:t>
      </w:r>
    </w:p>
    <w:p w14:paraId="17526446" w14:textId="77777777" w:rsidR="002751EF" w:rsidRPr="00433A30" w:rsidRDefault="002751EF" w:rsidP="00433A30">
      <w:pPr>
        <w:jc w:val="both"/>
        <w:rPr>
          <w:rFonts w:ascii="Arial" w:hAnsi="Arial" w:cs="Arial"/>
          <w:sz w:val="20"/>
          <w:szCs w:val="20"/>
        </w:rPr>
      </w:pPr>
    </w:p>
    <w:p w14:paraId="30211DB9" w14:textId="30243B0B" w:rsidR="001E5BDA" w:rsidRPr="001E5BDA" w:rsidRDefault="00A7624F" w:rsidP="001E5BDA">
      <w:pPr>
        <w:jc w:val="both"/>
        <w:rPr>
          <w:rFonts w:ascii="Arial" w:hAnsi="Arial" w:cs="Arial"/>
          <w:b/>
          <w:color w:val="000000"/>
          <w:sz w:val="20"/>
          <w:szCs w:val="20"/>
        </w:rPr>
      </w:pPr>
      <w:r w:rsidRPr="001E5BDA">
        <w:rPr>
          <w:rFonts w:ascii="Arial" w:hAnsi="Arial" w:cs="Arial"/>
          <w:b/>
          <w:color w:val="000000"/>
          <w:sz w:val="20"/>
          <w:szCs w:val="20"/>
        </w:rPr>
        <w:t>GRUPY DOCELOWE</w:t>
      </w:r>
    </w:p>
    <w:p w14:paraId="5A18C5AE" w14:textId="77777777" w:rsidR="001E5BDA" w:rsidRPr="001E5BDA" w:rsidRDefault="001E5BDA" w:rsidP="001E5BDA">
      <w:pPr>
        <w:jc w:val="both"/>
        <w:rPr>
          <w:rFonts w:ascii="Arial" w:hAnsi="Arial" w:cs="Arial"/>
          <w:b/>
          <w:color w:val="000000"/>
          <w:sz w:val="20"/>
          <w:szCs w:val="20"/>
        </w:rPr>
      </w:pPr>
    </w:p>
    <w:p w14:paraId="49D0389F" w14:textId="017E01D4" w:rsidR="001E5BDA" w:rsidRPr="001E5BDA" w:rsidRDefault="001E5BDA" w:rsidP="001E5BDA">
      <w:pPr>
        <w:jc w:val="both"/>
        <w:rPr>
          <w:rFonts w:ascii="Arial" w:hAnsi="Arial" w:cs="Arial"/>
          <w:bCs/>
          <w:color w:val="000000"/>
          <w:sz w:val="20"/>
          <w:szCs w:val="20"/>
        </w:rPr>
      </w:pPr>
      <w:r w:rsidRPr="001E5BDA">
        <w:rPr>
          <w:rFonts w:ascii="Arial" w:hAnsi="Arial" w:cs="Arial"/>
          <w:bCs/>
          <w:color w:val="000000"/>
          <w:sz w:val="20"/>
          <w:szCs w:val="20"/>
        </w:rPr>
        <w:t>Bezpośrednie:</w:t>
      </w:r>
    </w:p>
    <w:p w14:paraId="1A433158" w14:textId="77777777" w:rsidR="00276E18" w:rsidRDefault="001E5BDA" w:rsidP="001E5BDA">
      <w:pPr>
        <w:pStyle w:val="Akapitzlist"/>
        <w:numPr>
          <w:ilvl w:val="0"/>
          <w:numId w:val="25"/>
        </w:numPr>
        <w:jc w:val="both"/>
        <w:rPr>
          <w:rFonts w:ascii="Arial" w:hAnsi="Arial" w:cs="Arial"/>
          <w:bCs/>
          <w:color w:val="000000"/>
          <w:sz w:val="20"/>
          <w:szCs w:val="20"/>
        </w:rPr>
      </w:pPr>
      <w:r w:rsidRPr="00276E18">
        <w:rPr>
          <w:rFonts w:ascii="Arial" w:hAnsi="Arial" w:cs="Arial"/>
          <w:bCs/>
          <w:color w:val="000000"/>
          <w:sz w:val="20"/>
          <w:szCs w:val="20"/>
        </w:rPr>
        <w:t xml:space="preserve">Rodzice / matki dzieci w wieku 0-10 </w:t>
      </w:r>
    </w:p>
    <w:p w14:paraId="363A8BB4" w14:textId="77777777" w:rsidR="00276E18" w:rsidRDefault="001E5BDA" w:rsidP="001E5BDA">
      <w:pPr>
        <w:pStyle w:val="Akapitzlist"/>
        <w:numPr>
          <w:ilvl w:val="0"/>
          <w:numId w:val="25"/>
        </w:numPr>
        <w:jc w:val="both"/>
        <w:rPr>
          <w:rFonts w:ascii="Arial" w:hAnsi="Arial" w:cs="Arial"/>
          <w:bCs/>
          <w:color w:val="000000"/>
          <w:sz w:val="20"/>
          <w:szCs w:val="20"/>
        </w:rPr>
      </w:pPr>
      <w:r w:rsidRPr="00276E18">
        <w:rPr>
          <w:rFonts w:ascii="Arial" w:hAnsi="Arial" w:cs="Arial"/>
          <w:bCs/>
          <w:color w:val="000000"/>
          <w:sz w:val="20"/>
          <w:szCs w:val="20"/>
        </w:rPr>
        <w:t>Dzieci w wieku 0-10</w:t>
      </w:r>
    </w:p>
    <w:p w14:paraId="0A8F414D" w14:textId="77777777" w:rsidR="00276E18" w:rsidRDefault="001E5BDA" w:rsidP="001E5BDA">
      <w:pPr>
        <w:pStyle w:val="Akapitzlist"/>
        <w:numPr>
          <w:ilvl w:val="0"/>
          <w:numId w:val="25"/>
        </w:numPr>
        <w:jc w:val="both"/>
        <w:rPr>
          <w:rFonts w:ascii="Arial" w:hAnsi="Arial" w:cs="Arial"/>
          <w:bCs/>
          <w:color w:val="000000"/>
          <w:sz w:val="20"/>
          <w:szCs w:val="20"/>
        </w:rPr>
      </w:pPr>
      <w:r w:rsidRPr="00276E18">
        <w:rPr>
          <w:rFonts w:ascii="Arial" w:hAnsi="Arial" w:cs="Arial"/>
          <w:bCs/>
          <w:color w:val="000000"/>
          <w:sz w:val="20"/>
          <w:szCs w:val="20"/>
        </w:rPr>
        <w:t>Osoby interesujące się zdrowym odżywianiem się</w:t>
      </w:r>
    </w:p>
    <w:p w14:paraId="3926349F" w14:textId="3FA07AAE" w:rsidR="001E5BDA" w:rsidRPr="00276E18" w:rsidRDefault="001E5BDA" w:rsidP="001E5BDA">
      <w:pPr>
        <w:pStyle w:val="Akapitzlist"/>
        <w:numPr>
          <w:ilvl w:val="0"/>
          <w:numId w:val="25"/>
        </w:numPr>
        <w:jc w:val="both"/>
        <w:rPr>
          <w:rFonts w:ascii="Arial" w:hAnsi="Arial" w:cs="Arial"/>
          <w:bCs/>
          <w:color w:val="000000"/>
          <w:sz w:val="20"/>
          <w:szCs w:val="20"/>
        </w:rPr>
      </w:pPr>
      <w:r w:rsidRPr="00276E18">
        <w:rPr>
          <w:rFonts w:ascii="Arial" w:hAnsi="Arial" w:cs="Arial"/>
          <w:bCs/>
          <w:color w:val="000000"/>
          <w:sz w:val="20"/>
          <w:szCs w:val="20"/>
        </w:rPr>
        <w:t>Kadra przedszkolna</w:t>
      </w:r>
    </w:p>
    <w:p w14:paraId="19CD0FCE" w14:textId="77777777" w:rsidR="00276E18" w:rsidRDefault="00276E18" w:rsidP="001E5BDA">
      <w:pPr>
        <w:jc w:val="both"/>
        <w:rPr>
          <w:rFonts w:ascii="Arial" w:hAnsi="Arial" w:cs="Arial"/>
          <w:bCs/>
          <w:color w:val="000000"/>
          <w:sz w:val="20"/>
          <w:szCs w:val="20"/>
        </w:rPr>
      </w:pPr>
    </w:p>
    <w:p w14:paraId="09BD9B58" w14:textId="34C8E384" w:rsidR="001E5BDA" w:rsidRPr="001E5BDA" w:rsidRDefault="001E5BDA" w:rsidP="001E5BDA">
      <w:pPr>
        <w:jc w:val="both"/>
        <w:rPr>
          <w:rFonts w:ascii="Arial" w:hAnsi="Arial" w:cs="Arial"/>
          <w:bCs/>
          <w:color w:val="000000"/>
          <w:sz w:val="20"/>
          <w:szCs w:val="20"/>
        </w:rPr>
      </w:pPr>
      <w:r w:rsidRPr="001E5BDA">
        <w:rPr>
          <w:rFonts w:ascii="Arial" w:hAnsi="Arial" w:cs="Arial"/>
          <w:bCs/>
          <w:color w:val="000000"/>
          <w:sz w:val="20"/>
          <w:szCs w:val="20"/>
        </w:rPr>
        <w:t>Pośrednie:</w:t>
      </w:r>
    </w:p>
    <w:p w14:paraId="0E57751A" w14:textId="77777777" w:rsidR="00D05482" w:rsidRDefault="001E5BDA" w:rsidP="001E5BDA">
      <w:pPr>
        <w:pStyle w:val="Akapitzlist"/>
        <w:numPr>
          <w:ilvl w:val="0"/>
          <w:numId w:val="28"/>
        </w:numPr>
        <w:jc w:val="both"/>
        <w:rPr>
          <w:rFonts w:ascii="Arial" w:hAnsi="Arial" w:cs="Arial"/>
          <w:bCs/>
          <w:color w:val="000000"/>
          <w:sz w:val="20"/>
          <w:szCs w:val="20"/>
        </w:rPr>
      </w:pPr>
      <w:r w:rsidRPr="00D05482">
        <w:rPr>
          <w:rFonts w:ascii="Arial" w:hAnsi="Arial" w:cs="Arial"/>
          <w:bCs/>
          <w:color w:val="000000"/>
          <w:sz w:val="20"/>
          <w:szCs w:val="20"/>
        </w:rPr>
        <w:t xml:space="preserve">Media – prasa, </w:t>
      </w:r>
      <w:proofErr w:type="spellStart"/>
      <w:r w:rsidRPr="00D05482">
        <w:rPr>
          <w:rFonts w:ascii="Arial" w:hAnsi="Arial" w:cs="Arial"/>
          <w:bCs/>
          <w:color w:val="000000"/>
          <w:sz w:val="20"/>
          <w:szCs w:val="20"/>
        </w:rPr>
        <w:t>internet</w:t>
      </w:r>
      <w:proofErr w:type="spellEnd"/>
      <w:r w:rsidRPr="00D05482">
        <w:rPr>
          <w:rFonts w:ascii="Arial" w:hAnsi="Arial" w:cs="Arial"/>
          <w:bCs/>
          <w:color w:val="000000"/>
          <w:sz w:val="20"/>
          <w:szCs w:val="20"/>
        </w:rPr>
        <w:t xml:space="preserve">, radio, telewizja (media newsowe, </w:t>
      </w:r>
      <w:proofErr w:type="spellStart"/>
      <w:r w:rsidRPr="00D05482">
        <w:rPr>
          <w:rFonts w:ascii="Arial" w:hAnsi="Arial" w:cs="Arial"/>
          <w:bCs/>
          <w:color w:val="000000"/>
          <w:sz w:val="20"/>
          <w:szCs w:val="20"/>
        </w:rPr>
        <w:t>lifestyle</w:t>
      </w:r>
      <w:proofErr w:type="spellEnd"/>
      <w:r w:rsidRPr="00D05482">
        <w:rPr>
          <w:rFonts w:ascii="Arial" w:hAnsi="Arial" w:cs="Arial"/>
          <w:bCs/>
          <w:color w:val="000000"/>
          <w:sz w:val="20"/>
          <w:szCs w:val="20"/>
        </w:rPr>
        <w:t xml:space="preserve">, kobiece, zdrowotne, </w:t>
      </w:r>
      <w:proofErr w:type="spellStart"/>
      <w:r w:rsidRPr="00D05482">
        <w:rPr>
          <w:rFonts w:ascii="Arial" w:hAnsi="Arial" w:cs="Arial"/>
          <w:bCs/>
          <w:color w:val="000000"/>
          <w:sz w:val="20"/>
          <w:szCs w:val="20"/>
        </w:rPr>
        <w:t>parentingowe</w:t>
      </w:r>
      <w:proofErr w:type="spellEnd"/>
      <w:r w:rsidRPr="00D05482">
        <w:rPr>
          <w:rFonts w:ascii="Arial" w:hAnsi="Arial" w:cs="Arial"/>
          <w:bCs/>
          <w:color w:val="000000"/>
          <w:sz w:val="20"/>
          <w:szCs w:val="20"/>
        </w:rPr>
        <w:t>, rolnicze, regionalne i lokalne)</w:t>
      </w:r>
    </w:p>
    <w:p w14:paraId="13D25694" w14:textId="21A9E8DF" w:rsidR="001E5BDA" w:rsidRPr="00D05482" w:rsidRDefault="001E5BDA" w:rsidP="001E5BDA">
      <w:pPr>
        <w:pStyle w:val="Akapitzlist"/>
        <w:numPr>
          <w:ilvl w:val="0"/>
          <w:numId w:val="28"/>
        </w:numPr>
        <w:jc w:val="both"/>
        <w:rPr>
          <w:rFonts w:ascii="Arial" w:hAnsi="Arial" w:cs="Arial"/>
          <w:bCs/>
          <w:color w:val="000000"/>
          <w:sz w:val="20"/>
          <w:szCs w:val="20"/>
        </w:rPr>
      </w:pPr>
      <w:proofErr w:type="spellStart"/>
      <w:r w:rsidRPr="00D05482">
        <w:rPr>
          <w:rFonts w:ascii="Arial" w:hAnsi="Arial" w:cs="Arial"/>
          <w:bCs/>
          <w:color w:val="000000"/>
          <w:sz w:val="20"/>
          <w:szCs w:val="20"/>
        </w:rPr>
        <w:t>Blogerzy</w:t>
      </w:r>
      <w:proofErr w:type="spellEnd"/>
      <w:r w:rsidRPr="00D05482">
        <w:rPr>
          <w:rFonts w:ascii="Arial" w:hAnsi="Arial" w:cs="Arial"/>
          <w:bCs/>
          <w:color w:val="000000"/>
          <w:sz w:val="20"/>
          <w:szCs w:val="20"/>
        </w:rPr>
        <w:t>/</w:t>
      </w:r>
      <w:proofErr w:type="spellStart"/>
      <w:r w:rsidRPr="00D05482">
        <w:rPr>
          <w:rFonts w:ascii="Arial" w:hAnsi="Arial" w:cs="Arial"/>
          <w:bCs/>
          <w:color w:val="000000"/>
          <w:sz w:val="20"/>
          <w:szCs w:val="20"/>
        </w:rPr>
        <w:t>influencerzy</w:t>
      </w:r>
      <w:proofErr w:type="spellEnd"/>
    </w:p>
    <w:p w14:paraId="2F6D2B30" w14:textId="77777777" w:rsidR="00D05482" w:rsidRDefault="00D05482" w:rsidP="001E5BDA">
      <w:pPr>
        <w:jc w:val="both"/>
        <w:rPr>
          <w:rFonts w:ascii="Arial" w:hAnsi="Arial" w:cs="Arial"/>
          <w:bCs/>
          <w:color w:val="000000"/>
          <w:sz w:val="20"/>
          <w:szCs w:val="20"/>
        </w:rPr>
      </w:pPr>
    </w:p>
    <w:p w14:paraId="2ED7F280" w14:textId="4C3421DD" w:rsidR="00433A30" w:rsidRPr="001E5BDA" w:rsidRDefault="001E5BDA" w:rsidP="001E5BDA">
      <w:pPr>
        <w:jc w:val="both"/>
        <w:rPr>
          <w:rFonts w:ascii="Arial" w:hAnsi="Arial" w:cs="Arial"/>
          <w:bCs/>
          <w:color w:val="000000"/>
          <w:sz w:val="20"/>
          <w:szCs w:val="20"/>
        </w:rPr>
      </w:pPr>
      <w:r w:rsidRPr="001E5BDA">
        <w:rPr>
          <w:rFonts w:ascii="Arial" w:hAnsi="Arial" w:cs="Arial"/>
          <w:bCs/>
          <w:color w:val="000000"/>
          <w:sz w:val="20"/>
          <w:szCs w:val="20"/>
        </w:rPr>
        <w:t xml:space="preserve">Poprzez te grupy docelowe dotrzemy do odbiorców bezpośrednich kampanii. Oddziaływanie mediów jest ogromne, szczególnie w dobie Internetu, gdy jedna wiadomość może być nagłośniona wiele razy. Media oczekują merytorycznego i wartościowego </w:t>
      </w:r>
      <w:proofErr w:type="spellStart"/>
      <w:r w:rsidRPr="001E5BDA">
        <w:rPr>
          <w:rFonts w:ascii="Arial" w:hAnsi="Arial" w:cs="Arial"/>
          <w:bCs/>
          <w:color w:val="000000"/>
          <w:sz w:val="20"/>
          <w:szCs w:val="20"/>
        </w:rPr>
        <w:t>contentu</w:t>
      </w:r>
      <w:proofErr w:type="spellEnd"/>
      <w:r w:rsidRPr="001E5BDA">
        <w:rPr>
          <w:rFonts w:ascii="Arial" w:hAnsi="Arial" w:cs="Arial"/>
          <w:bCs/>
          <w:color w:val="000000"/>
          <w:sz w:val="20"/>
          <w:szCs w:val="20"/>
        </w:rPr>
        <w:t xml:space="preserve">, który zapewnimy korzystając ze współpracy </w:t>
      </w:r>
      <w:r w:rsidR="00D05482">
        <w:rPr>
          <w:rFonts w:ascii="Arial" w:hAnsi="Arial" w:cs="Arial"/>
          <w:bCs/>
          <w:color w:val="000000"/>
          <w:sz w:val="20"/>
          <w:szCs w:val="20"/>
        </w:rPr>
        <w:br/>
      </w:r>
      <w:r w:rsidRPr="001E5BDA">
        <w:rPr>
          <w:rFonts w:ascii="Arial" w:hAnsi="Arial" w:cs="Arial"/>
          <w:bCs/>
          <w:color w:val="000000"/>
          <w:sz w:val="20"/>
          <w:szCs w:val="20"/>
        </w:rPr>
        <w:t>z ekspertem-dietetykiem.</w:t>
      </w:r>
    </w:p>
    <w:p w14:paraId="206ED541" w14:textId="77777777" w:rsidR="001E5BDA" w:rsidRDefault="001E5BDA" w:rsidP="00433A30">
      <w:pPr>
        <w:jc w:val="both"/>
        <w:rPr>
          <w:rFonts w:ascii="Arial" w:hAnsi="Arial" w:cs="Arial"/>
          <w:b/>
          <w:color w:val="000000"/>
          <w:sz w:val="20"/>
          <w:szCs w:val="20"/>
        </w:rPr>
      </w:pPr>
    </w:p>
    <w:p w14:paraId="7DECFAE2" w14:textId="77777777" w:rsidR="001E5BDA" w:rsidRDefault="001E5BDA" w:rsidP="00433A30">
      <w:pPr>
        <w:jc w:val="both"/>
        <w:rPr>
          <w:rFonts w:ascii="Arial" w:hAnsi="Arial" w:cs="Arial"/>
          <w:b/>
          <w:color w:val="000000"/>
          <w:sz w:val="20"/>
          <w:szCs w:val="20"/>
        </w:rPr>
      </w:pPr>
    </w:p>
    <w:p w14:paraId="25E1E0A9" w14:textId="51D3A7AA" w:rsidR="002751EF" w:rsidRPr="0006202D" w:rsidRDefault="002751EF" w:rsidP="007363C2">
      <w:pPr>
        <w:jc w:val="both"/>
        <w:rPr>
          <w:rFonts w:ascii="Arial" w:hAnsi="Arial" w:cs="Arial"/>
          <w:b/>
          <w:color w:val="000000"/>
          <w:sz w:val="20"/>
          <w:szCs w:val="20"/>
        </w:rPr>
      </w:pPr>
      <w:r w:rsidRPr="0006202D">
        <w:rPr>
          <w:rFonts w:ascii="Arial" w:hAnsi="Arial" w:cs="Arial"/>
          <w:b/>
          <w:color w:val="000000"/>
          <w:sz w:val="20"/>
          <w:szCs w:val="20"/>
        </w:rPr>
        <w:t>DZIAŁANIA</w:t>
      </w:r>
    </w:p>
    <w:p w14:paraId="78D04FBD" w14:textId="77777777" w:rsidR="00433A30" w:rsidRDefault="00433A30" w:rsidP="00433A30">
      <w:pPr>
        <w:jc w:val="both"/>
        <w:rPr>
          <w:rFonts w:ascii="Arial" w:hAnsi="Arial" w:cs="Arial"/>
          <w:b/>
          <w:sz w:val="20"/>
          <w:szCs w:val="20"/>
        </w:rPr>
      </w:pPr>
    </w:p>
    <w:p w14:paraId="41A2B7F6" w14:textId="44931CDF" w:rsidR="0090051B" w:rsidRPr="0090051B" w:rsidRDefault="0090051B" w:rsidP="0090051B">
      <w:pPr>
        <w:pStyle w:val="Akapitzlist"/>
        <w:numPr>
          <w:ilvl w:val="0"/>
          <w:numId w:val="29"/>
        </w:numPr>
        <w:jc w:val="both"/>
        <w:rPr>
          <w:rFonts w:ascii="Arial" w:hAnsi="Arial" w:cs="Arial"/>
          <w:b/>
          <w:sz w:val="20"/>
          <w:szCs w:val="20"/>
        </w:rPr>
      </w:pPr>
      <w:r w:rsidRPr="0090051B">
        <w:rPr>
          <w:rFonts w:ascii="Arial" w:hAnsi="Arial" w:cs="Arial"/>
          <w:b/>
          <w:sz w:val="20"/>
          <w:szCs w:val="20"/>
        </w:rPr>
        <w:t>Obecność w „Pytaniu na Śniadanie” w TVP2</w:t>
      </w:r>
    </w:p>
    <w:p w14:paraId="11899D27" w14:textId="1677AA3E" w:rsidR="0090051B" w:rsidRDefault="0090051B" w:rsidP="0090051B">
      <w:pPr>
        <w:jc w:val="both"/>
        <w:rPr>
          <w:rFonts w:ascii="Arial" w:hAnsi="Arial" w:cs="Arial"/>
          <w:bCs/>
          <w:sz w:val="20"/>
          <w:szCs w:val="20"/>
        </w:rPr>
      </w:pPr>
      <w:r w:rsidRPr="0090051B">
        <w:rPr>
          <w:rFonts w:ascii="Arial" w:hAnsi="Arial" w:cs="Arial"/>
          <w:bCs/>
          <w:sz w:val="20"/>
          <w:szCs w:val="20"/>
        </w:rPr>
        <w:t xml:space="preserve">Jednym z kluczowych działań w trakcie kampanii będzie obecność w telewizji śniadaniowej, np. w kącikach kulinarnych. W kolejnych odcinkach zaprezentowane zostaną pomysły na proste i atrakcyjne dania </w:t>
      </w:r>
      <w:r>
        <w:rPr>
          <w:rFonts w:ascii="Arial" w:hAnsi="Arial" w:cs="Arial"/>
          <w:bCs/>
          <w:sz w:val="20"/>
          <w:szCs w:val="20"/>
        </w:rPr>
        <w:br/>
      </w:r>
      <w:r w:rsidRPr="0090051B">
        <w:rPr>
          <w:rFonts w:ascii="Arial" w:hAnsi="Arial" w:cs="Arial"/>
          <w:bCs/>
          <w:sz w:val="20"/>
          <w:szCs w:val="20"/>
        </w:rPr>
        <w:t>z polskimi rodzajami kasz dla dzieci oraz wiedza nt. walorów kaszy i jej zalet w diecie najmłodszych.</w:t>
      </w:r>
      <w:r>
        <w:rPr>
          <w:rFonts w:ascii="Arial" w:hAnsi="Arial" w:cs="Arial"/>
          <w:bCs/>
          <w:sz w:val="20"/>
          <w:szCs w:val="20"/>
        </w:rPr>
        <w:t xml:space="preserve"> </w:t>
      </w:r>
      <w:r w:rsidRPr="0090051B">
        <w:rPr>
          <w:rFonts w:ascii="Arial" w:hAnsi="Arial" w:cs="Arial"/>
          <w:bCs/>
          <w:sz w:val="20"/>
          <w:szCs w:val="20"/>
        </w:rPr>
        <w:t>Planujemy obecność w 2 wydaniach programu.</w:t>
      </w:r>
    </w:p>
    <w:p w14:paraId="3ECB4C53" w14:textId="77777777" w:rsidR="0090051B" w:rsidRPr="0090051B" w:rsidRDefault="0090051B" w:rsidP="0090051B">
      <w:pPr>
        <w:jc w:val="both"/>
        <w:rPr>
          <w:rFonts w:ascii="Arial" w:hAnsi="Arial" w:cs="Arial"/>
          <w:bCs/>
          <w:sz w:val="20"/>
          <w:szCs w:val="20"/>
        </w:rPr>
      </w:pPr>
    </w:p>
    <w:p w14:paraId="31CCD760" w14:textId="49126784" w:rsidR="0090051B" w:rsidRPr="0090051B" w:rsidRDefault="0090051B" w:rsidP="0090051B">
      <w:pPr>
        <w:pStyle w:val="Akapitzlist"/>
        <w:numPr>
          <w:ilvl w:val="0"/>
          <w:numId w:val="29"/>
        </w:numPr>
        <w:jc w:val="both"/>
        <w:rPr>
          <w:rFonts w:ascii="Arial" w:hAnsi="Arial" w:cs="Arial"/>
          <w:b/>
          <w:sz w:val="20"/>
          <w:szCs w:val="20"/>
        </w:rPr>
      </w:pPr>
      <w:r w:rsidRPr="0090051B">
        <w:rPr>
          <w:rFonts w:ascii="Arial" w:hAnsi="Arial" w:cs="Arial"/>
          <w:b/>
          <w:sz w:val="20"/>
          <w:szCs w:val="20"/>
        </w:rPr>
        <w:t>Kampania reklamowa na Facebooku i Instagramie</w:t>
      </w:r>
    </w:p>
    <w:p w14:paraId="1A6F41FD" w14:textId="77777777" w:rsidR="0090051B" w:rsidRPr="0090051B" w:rsidRDefault="0090051B" w:rsidP="0090051B">
      <w:pPr>
        <w:jc w:val="both"/>
        <w:rPr>
          <w:rFonts w:ascii="Arial" w:hAnsi="Arial" w:cs="Arial"/>
          <w:bCs/>
          <w:sz w:val="20"/>
          <w:szCs w:val="20"/>
        </w:rPr>
      </w:pPr>
      <w:r w:rsidRPr="0090051B">
        <w:rPr>
          <w:rFonts w:ascii="Arial" w:hAnsi="Arial" w:cs="Arial"/>
          <w:bCs/>
          <w:sz w:val="20"/>
          <w:szCs w:val="20"/>
        </w:rPr>
        <w:t xml:space="preserve">W celu zwiększenia dotarcia do grupy docelowej, pozyskania nowych odbiorców oraz szerokiej promocji, przeprowadzona zostanie kampania reklamowa w kanałach </w:t>
      </w:r>
      <w:proofErr w:type="spellStart"/>
      <w:r w:rsidRPr="0090051B">
        <w:rPr>
          <w:rFonts w:ascii="Arial" w:hAnsi="Arial" w:cs="Arial"/>
          <w:bCs/>
          <w:sz w:val="20"/>
          <w:szCs w:val="20"/>
        </w:rPr>
        <w:t>social</w:t>
      </w:r>
      <w:proofErr w:type="spellEnd"/>
      <w:r w:rsidRPr="0090051B">
        <w:rPr>
          <w:rFonts w:ascii="Arial" w:hAnsi="Arial" w:cs="Arial"/>
          <w:bCs/>
          <w:sz w:val="20"/>
          <w:szCs w:val="20"/>
        </w:rPr>
        <w:t xml:space="preserve"> media. Polegać będzie na promocji wybranych postów oraz materiałów wśród interesujących nas grup docelowych. Dzięki kampanii będziemy mieli pewność, że nasze treści trafiają precyzyjnie do osób, na których nam zależy. </w:t>
      </w:r>
    </w:p>
    <w:p w14:paraId="63C79243" w14:textId="7AAA993E" w:rsidR="0090051B" w:rsidRPr="0090051B" w:rsidRDefault="0090051B" w:rsidP="0090051B">
      <w:pPr>
        <w:pStyle w:val="Akapitzlist"/>
        <w:numPr>
          <w:ilvl w:val="0"/>
          <w:numId w:val="29"/>
        </w:numPr>
        <w:jc w:val="both"/>
        <w:rPr>
          <w:rFonts w:ascii="Arial" w:hAnsi="Arial" w:cs="Arial"/>
          <w:b/>
          <w:sz w:val="20"/>
          <w:szCs w:val="20"/>
        </w:rPr>
      </w:pPr>
      <w:r w:rsidRPr="0090051B">
        <w:rPr>
          <w:rFonts w:ascii="Arial" w:hAnsi="Arial" w:cs="Arial"/>
          <w:b/>
          <w:sz w:val="20"/>
          <w:szCs w:val="20"/>
        </w:rPr>
        <w:lastRenderedPageBreak/>
        <w:t>Kampania reklamowa online</w:t>
      </w:r>
    </w:p>
    <w:p w14:paraId="7A430F5E" w14:textId="77777777" w:rsidR="0090051B" w:rsidRPr="0090051B" w:rsidRDefault="0090051B" w:rsidP="0090051B">
      <w:pPr>
        <w:jc w:val="both"/>
        <w:rPr>
          <w:rFonts w:ascii="Arial" w:hAnsi="Arial" w:cs="Arial"/>
          <w:bCs/>
          <w:sz w:val="20"/>
          <w:szCs w:val="20"/>
        </w:rPr>
      </w:pPr>
      <w:r w:rsidRPr="0090051B">
        <w:rPr>
          <w:rFonts w:ascii="Arial" w:hAnsi="Arial" w:cs="Arial"/>
          <w:bCs/>
          <w:sz w:val="20"/>
          <w:szCs w:val="20"/>
        </w:rPr>
        <w:t xml:space="preserve">Kampania reklamowa przeprowadzona w Internecie (wyszukiwarka Google, strony www, portale, blogi, fora etc.), pozwoli znacznie zwiększyć zasięgi i dotarcie do użytkowników. To szczególnie ważne w kontekście obecności kampanii w wielu różnych miejscach online – im więcej źródeł, z których użytkownik może dowiedzieć się o kampanii, tym skuteczniejsza sama kampania. Celem tych działań będzie przekierowanie użytkowników do strony www kampanii. </w:t>
      </w:r>
    </w:p>
    <w:p w14:paraId="2C64C2A2" w14:textId="77777777" w:rsidR="0090051B" w:rsidRPr="0090051B" w:rsidRDefault="0090051B" w:rsidP="0090051B">
      <w:pPr>
        <w:jc w:val="both"/>
        <w:rPr>
          <w:rFonts w:ascii="Arial" w:hAnsi="Arial" w:cs="Arial"/>
          <w:b/>
          <w:sz w:val="20"/>
          <w:szCs w:val="20"/>
        </w:rPr>
      </w:pPr>
    </w:p>
    <w:p w14:paraId="722B3E7A" w14:textId="77D91D00" w:rsidR="0090051B" w:rsidRPr="0090051B" w:rsidRDefault="0090051B" w:rsidP="0090051B">
      <w:pPr>
        <w:pStyle w:val="Akapitzlist"/>
        <w:numPr>
          <w:ilvl w:val="0"/>
          <w:numId w:val="29"/>
        </w:numPr>
        <w:jc w:val="both"/>
        <w:rPr>
          <w:rFonts w:ascii="Arial" w:hAnsi="Arial" w:cs="Arial"/>
          <w:b/>
          <w:sz w:val="20"/>
          <w:szCs w:val="20"/>
        </w:rPr>
      </w:pPr>
      <w:r w:rsidRPr="0090051B">
        <w:rPr>
          <w:rFonts w:ascii="Arial" w:hAnsi="Arial" w:cs="Arial"/>
          <w:b/>
          <w:sz w:val="20"/>
          <w:szCs w:val="20"/>
        </w:rPr>
        <w:t xml:space="preserve">Produkcja </w:t>
      </w:r>
      <w:proofErr w:type="spellStart"/>
      <w:r w:rsidRPr="0090051B">
        <w:rPr>
          <w:rFonts w:ascii="Arial" w:hAnsi="Arial" w:cs="Arial"/>
          <w:b/>
          <w:sz w:val="20"/>
          <w:szCs w:val="20"/>
        </w:rPr>
        <w:t>rollupów</w:t>
      </w:r>
      <w:proofErr w:type="spellEnd"/>
      <w:r w:rsidRPr="0090051B">
        <w:rPr>
          <w:rFonts w:ascii="Arial" w:hAnsi="Arial" w:cs="Arial"/>
          <w:b/>
          <w:sz w:val="20"/>
          <w:szCs w:val="20"/>
        </w:rPr>
        <w:t xml:space="preserve"> z logo kampanii</w:t>
      </w:r>
    </w:p>
    <w:p w14:paraId="0008BF3E" w14:textId="77777777" w:rsidR="0090051B" w:rsidRPr="0090051B" w:rsidRDefault="0090051B" w:rsidP="0090051B">
      <w:pPr>
        <w:jc w:val="both"/>
        <w:rPr>
          <w:rFonts w:ascii="Arial" w:hAnsi="Arial" w:cs="Arial"/>
          <w:bCs/>
          <w:sz w:val="20"/>
          <w:szCs w:val="20"/>
        </w:rPr>
      </w:pPr>
      <w:proofErr w:type="spellStart"/>
      <w:r w:rsidRPr="0090051B">
        <w:rPr>
          <w:rFonts w:ascii="Arial" w:hAnsi="Arial" w:cs="Arial"/>
          <w:bCs/>
          <w:sz w:val="20"/>
          <w:szCs w:val="20"/>
        </w:rPr>
        <w:t>Rollupy</w:t>
      </w:r>
      <w:proofErr w:type="spellEnd"/>
      <w:r w:rsidRPr="0090051B">
        <w:rPr>
          <w:rFonts w:ascii="Arial" w:hAnsi="Arial" w:cs="Arial"/>
          <w:bCs/>
          <w:sz w:val="20"/>
          <w:szCs w:val="20"/>
        </w:rPr>
        <w:t xml:space="preserve"> (2 szt.) zostaną wykorzystane jako element </w:t>
      </w:r>
      <w:proofErr w:type="spellStart"/>
      <w:r w:rsidRPr="0090051B">
        <w:rPr>
          <w:rFonts w:ascii="Arial" w:hAnsi="Arial" w:cs="Arial"/>
          <w:bCs/>
          <w:sz w:val="20"/>
          <w:szCs w:val="20"/>
        </w:rPr>
        <w:t>brandingu</w:t>
      </w:r>
      <w:proofErr w:type="spellEnd"/>
      <w:r w:rsidRPr="0090051B">
        <w:rPr>
          <w:rFonts w:ascii="Arial" w:hAnsi="Arial" w:cs="Arial"/>
          <w:bCs/>
          <w:sz w:val="20"/>
          <w:szCs w:val="20"/>
        </w:rPr>
        <w:t xml:space="preserve"> podczas warsztatów kulinarnych i prelekcji.</w:t>
      </w:r>
    </w:p>
    <w:p w14:paraId="6A9D56CF" w14:textId="77777777" w:rsidR="0090051B" w:rsidRPr="0090051B" w:rsidRDefault="0090051B" w:rsidP="0090051B">
      <w:pPr>
        <w:jc w:val="both"/>
        <w:rPr>
          <w:rFonts w:ascii="Arial" w:hAnsi="Arial" w:cs="Arial"/>
          <w:b/>
          <w:sz w:val="20"/>
          <w:szCs w:val="20"/>
        </w:rPr>
      </w:pPr>
    </w:p>
    <w:p w14:paraId="059A8262" w14:textId="042A2EE9" w:rsidR="0090051B" w:rsidRPr="0090051B" w:rsidRDefault="0090051B" w:rsidP="0090051B">
      <w:pPr>
        <w:pStyle w:val="Akapitzlist"/>
        <w:numPr>
          <w:ilvl w:val="0"/>
          <w:numId w:val="29"/>
        </w:numPr>
        <w:jc w:val="both"/>
        <w:rPr>
          <w:rFonts w:ascii="Arial" w:hAnsi="Arial" w:cs="Arial"/>
          <w:b/>
          <w:sz w:val="20"/>
          <w:szCs w:val="20"/>
        </w:rPr>
      </w:pPr>
      <w:r w:rsidRPr="0090051B">
        <w:rPr>
          <w:rFonts w:ascii="Arial" w:hAnsi="Arial" w:cs="Arial"/>
          <w:b/>
          <w:sz w:val="20"/>
          <w:szCs w:val="20"/>
        </w:rPr>
        <w:t>Strona www – aktualizowanie, prowadzenie i administrowanie</w:t>
      </w:r>
    </w:p>
    <w:p w14:paraId="7D853CFE" w14:textId="77777777" w:rsidR="00CE5221" w:rsidRDefault="0090051B" w:rsidP="0090051B">
      <w:pPr>
        <w:jc w:val="both"/>
        <w:rPr>
          <w:rFonts w:ascii="Arial" w:hAnsi="Arial" w:cs="Arial"/>
          <w:bCs/>
          <w:sz w:val="20"/>
          <w:szCs w:val="20"/>
        </w:rPr>
      </w:pPr>
      <w:r w:rsidRPr="0090051B">
        <w:rPr>
          <w:rFonts w:ascii="Arial" w:hAnsi="Arial" w:cs="Arial"/>
          <w:bCs/>
          <w:sz w:val="20"/>
          <w:szCs w:val="20"/>
        </w:rPr>
        <w:t xml:space="preserve">Strona będzie na bieżąco aktualizowana, zgodnie z odbywającymi się w jej trakcie aktywnościami, dystrybuowanymi do mediów materiałami prasowymi oraz treściami przygotowywanymi przez ekspertów </w:t>
      </w:r>
      <w:r>
        <w:rPr>
          <w:rFonts w:ascii="Arial" w:hAnsi="Arial" w:cs="Arial"/>
          <w:bCs/>
          <w:sz w:val="20"/>
          <w:szCs w:val="20"/>
        </w:rPr>
        <w:br/>
      </w:r>
      <w:r w:rsidRPr="0090051B">
        <w:rPr>
          <w:rFonts w:ascii="Arial" w:hAnsi="Arial" w:cs="Arial"/>
          <w:bCs/>
          <w:sz w:val="20"/>
          <w:szCs w:val="20"/>
        </w:rPr>
        <w:t xml:space="preserve">i </w:t>
      </w:r>
      <w:proofErr w:type="spellStart"/>
      <w:r w:rsidRPr="0090051B">
        <w:rPr>
          <w:rFonts w:ascii="Arial" w:hAnsi="Arial" w:cs="Arial"/>
          <w:bCs/>
          <w:sz w:val="20"/>
          <w:szCs w:val="20"/>
        </w:rPr>
        <w:t>influencerów</w:t>
      </w:r>
      <w:proofErr w:type="spellEnd"/>
      <w:r w:rsidRPr="0090051B">
        <w:rPr>
          <w:rFonts w:ascii="Arial" w:hAnsi="Arial" w:cs="Arial"/>
          <w:bCs/>
          <w:sz w:val="20"/>
          <w:szCs w:val="20"/>
        </w:rPr>
        <w:t xml:space="preserve">. </w:t>
      </w:r>
    </w:p>
    <w:p w14:paraId="7D745D9D" w14:textId="02A48B6B" w:rsidR="0090051B" w:rsidRDefault="0090051B" w:rsidP="0090051B">
      <w:pPr>
        <w:jc w:val="both"/>
        <w:rPr>
          <w:rFonts w:ascii="Arial" w:hAnsi="Arial" w:cs="Arial"/>
          <w:bCs/>
          <w:sz w:val="20"/>
          <w:szCs w:val="20"/>
        </w:rPr>
      </w:pPr>
      <w:r w:rsidRPr="0090051B">
        <w:rPr>
          <w:rFonts w:ascii="Arial" w:hAnsi="Arial" w:cs="Arial"/>
          <w:bCs/>
          <w:sz w:val="20"/>
          <w:szCs w:val="20"/>
        </w:rPr>
        <w:t>Strona będzie prowadzona przez 7 m-</w:t>
      </w:r>
      <w:proofErr w:type="spellStart"/>
      <w:r w:rsidRPr="0090051B">
        <w:rPr>
          <w:rFonts w:ascii="Arial" w:hAnsi="Arial" w:cs="Arial"/>
          <w:bCs/>
          <w:sz w:val="20"/>
          <w:szCs w:val="20"/>
        </w:rPr>
        <w:t>cy</w:t>
      </w:r>
      <w:proofErr w:type="spellEnd"/>
      <w:r w:rsidRPr="0090051B">
        <w:rPr>
          <w:rFonts w:ascii="Arial" w:hAnsi="Arial" w:cs="Arial"/>
          <w:bCs/>
          <w:sz w:val="20"/>
          <w:szCs w:val="20"/>
        </w:rPr>
        <w:t>.</w:t>
      </w:r>
    </w:p>
    <w:p w14:paraId="1094B6DC" w14:textId="77777777" w:rsidR="0090051B" w:rsidRPr="0090051B" w:rsidRDefault="0090051B" w:rsidP="0090051B">
      <w:pPr>
        <w:jc w:val="both"/>
        <w:rPr>
          <w:rFonts w:ascii="Arial" w:hAnsi="Arial" w:cs="Arial"/>
          <w:bCs/>
          <w:sz w:val="20"/>
          <w:szCs w:val="20"/>
        </w:rPr>
      </w:pPr>
    </w:p>
    <w:p w14:paraId="2C548966" w14:textId="0635278E" w:rsidR="0090051B" w:rsidRPr="0090051B" w:rsidRDefault="0090051B" w:rsidP="0090051B">
      <w:pPr>
        <w:pStyle w:val="Akapitzlist"/>
        <w:numPr>
          <w:ilvl w:val="0"/>
          <w:numId w:val="29"/>
        </w:numPr>
        <w:jc w:val="both"/>
        <w:rPr>
          <w:rFonts w:ascii="Arial" w:hAnsi="Arial" w:cs="Arial"/>
          <w:b/>
          <w:sz w:val="20"/>
          <w:szCs w:val="20"/>
        </w:rPr>
      </w:pPr>
      <w:r w:rsidRPr="0090051B">
        <w:rPr>
          <w:rFonts w:ascii="Arial" w:hAnsi="Arial" w:cs="Arial"/>
          <w:b/>
          <w:sz w:val="20"/>
          <w:szCs w:val="20"/>
        </w:rPr>
        <w:t xml:space="preserve">Profile na </w:t>
      </w:r>
      <w:proofErr w:type="spellStart"/>
      <w:r w:rsidRPr="0090051B">
        <w:rPr>
          <w:rFonts w:ascii="Arial" w:hAnsi="Arial" w:cs="Arial"/>
          <w:b/>
          <w:sz w:val="20"/>
          <w:szCs w:val="20"/>
        </w:rPr>
        <w:t>Fb</w:t>
      </w:r>
      <w:proofErr w:type="spellEnd"/>
      <w:r w:rsidRPr="0090051B">
        <w:rPr>
          <w:rFonts w:ascii="Arial" w:hAnsi="Arial" w:cs="Arial"/>
          <w:b/>
          <w:sz w:val="20"/>
          <w:szCs w:val="20"/>
        </w:rPr>
        <w:t xml:space="preserve"> i Instagramie – prowadzenie</w:t>
      </w:r>
    </w:p>
    <w:p w14:paraId="4227D5E9" w14:textId="217D59E3" w:rsidR="0090051B" w:rsidRPr="0090051B" w:rsidRDefault="0090051B" w:rsidP="0090051B">
      <w:pPr>
        <w:jc w:val="both"/>
        <w:rPr>
          <w:rFonts w:ascii="Arial" w:hAnsi="Arial" w:cs="Arial"/>
          <w:bCs/>
          <w:sz w:val="20"/>
          <w:szCs w:val="20"/>
        </w:rPr>
      </w:pPr>
      <w:r w:rsidRPr="0090051B">
        <w:rPr>
          <w:rFonts w:ascii="Arial" w:hAnsi="Arial" w:cs="Arial"/>
          <w:bCs/>
          <w:sz w:val="20"/>
          <w:szCs w:val="20"/>
        </w:rPr>
        <w:t xml:space="preserve">W bieżącej komunikacji wykorzystany będzie szeroki zakres tematyczny dotyczący „dziecięcej” edycji </w:t>
      </w:r>
      <w:r w:rsidR="0039576B">
        <w:rPr>
          <w:rFonts w:ascii="Arial" w:hAnsi="Arial" w:cs="Arial"/>
          <w:bCs/>
          <w:sz w:val="20"/>
          <w:szCs w:val="20"/>
        </w:rPr>
        <w:br/>
      </w:r>
      <w:r w:rsidRPr="0090051B">
        <w:rPr>
          <w:rFonts w:ascii="Arial" w:hAnsi="Arial" w:cs="Arial"/>
          <w:bCs/>
          <w:sz w:val="20"/>
          <w:szCs w:val="20"/>
        </w:rPr>
        <w:t xml:space="preserve">– przepisy na dania dla dzieci, porady dla rodziców/matek, ciekawostki, aktualne wydarzenia, informacje </w:t>
      </w:r>
      <w:r w:rsidR="0039576B">
        <w:rPr>
          <w:rFonts w:ascii="Arial" w:hAnsi="Arial" w:cs="Arial"/>
          <w:bCs/>
          <w:sz w:val="20"/>
          <w:szCs w:val="20"/>
        </w:rPr>
        <w:br/>
      </w:r>
      <w:r w:rsidRPr="0090051B">
        <w:rPr>
          <w:rFonts w:ascii="Arial" w:hAnsi="Arial" w:cs="Arial"/>
          <w:bCs/>
          <w:sz w:val="20"/>
          <w:szCs w:val="20"/>
        </w:rPr>
        <w:t xml:space="preserve">o kaszy, dedykowane materiały etc. Dzięki profilom będziemy mieć możliwość stałego kontaktu </w:t>
      </w:r>
      <w:r w:rsidR="0039576B">
        <w:rPr>
          <w:rFonts w:ascii="Arial" w:hAnsi="Arial" w:cs="Arial"/>
          <w:bCs/>
          <w:sz w:val="20"/>
          <w:szCs w:val="20"/>
        </w:rPr>
        <w:br/>
      </w:r>
      <w:r w:rsidRPr="0090051B">
        <w:rPr>
          <w:rFonts w:ascii="Arial" w:hAnsi="Arial" w:cs="Arial"/>
          <w:bCs/>
          <w:sz w:val="20"/>
          <w:szCs w:val="20"/>
        </w:rPr>
        <w:t xml:space="preserve">z użytkownikami, dyskusji, dzielenia się pomysłami oraz reagowania na opinie osób obserwujących naszą komunikację. </w:t>
      </w:r>
    </w:p>
    <w:p w14:paraId="0D462CE8" w14:textId="77777777" w:rsidR="0090051B" w:rsidRPr="0090051B" w:rsidRDefault="0090051B" w:rsidP="0090051B">
      <w:pPr>
        <w:jc w:val="both"/>
        <w:rPr>
          <w:rFonts w:ascii="Arial" w:hAnsi="Arial" w:cs="Arial"/>
          <w:bCs/>
          <w:sz w:val="20"/>
          <w:szCs w:val="20"/>
        </w:rPr>
      </w:pPr>
      <w:r w:rsidRPr="0090051B">
        <w:rPr>
          <w:rFonts w:ascii="Arial" w:hAnsi="Arial" w:cs="Arial"/>
          <w:bCs/>
          <w:sz w:val="20"/>
          <w:szCs w:val="20"/>
        </w:rPr>
        <w:t xml:space="preserve">Posty będą publikowane z częstotliwością 4-5 razy w tygodniu (w sumie na obu kanałach). </w:t>
      </w:r>
    </w:p>
    <w:p w14:paraId="58356AEA" w14:textId="77777777" w:rsidR="0090051B" w:rsidRPr="0090051B" w:rsidRDefault="0090051B" w:rsidP="0090051B">
      <w:pPr>
        <w:jc w:val="both"/>
        <w:rPr>
          <w:rFonts w:ascii="Arial" w:hAnsi="Arial" w:cs="Arial"/>
          <w:bCs/>
          <w:sz w:val="20"/>
          <w:szCs w:val="20"/>
        </w:rPr>
      </w:pPr>
      <w:r w:rsidRPr="0090051B">
        <w:rPr>
          <w:rFonts w:ascii="Arial" w:hAnsi="Arial" w:cs="Arial"/>
          <w:bCs/>
          <w:sz w:val="20"/>
          <w:szCs w:val="20"/>
        </w:rPr>
        <w:t>Profile będą prowadzone przez 7 m-</w:t>
      </w:r>
      <w:proofErr w:type="spellStart"/>
      <w:r w:rsidRPr="0090051B">
        <w:rPr>
          <w:rFonts w:ascii="Arial" w:hAnsi="Arial" w:cs="Arial"/>
          <w:bCs/>
          <w:sz w:val="20"/>
          <w:szCs w:val="20"/>
        </w:rPr>
        <w:t>cy</w:t>
      </w:r>
      <w:proofErr w:type="spellEnd"/>
      <w:r w:rsidRPr="0090051B">
        <w:rPr>
          <w:rFonts w:ascii="Arial" w:hAnsi="Arial" w:cs="Arial"/>
          <w:bCs/>
          <w:sz w:val="20"/>
          <w:szCs w:val="20"/>
        </w:rPr>
        <w:t>.</w:t>
      </w:r>
    </w:p>
    <w:p w14:paraId="618BDB18" w14:textId="77777777" w:rsidR="0090051B" w:rsidRPr="0090051B" w:rsidRDefault="0090051B" w:rsidP="0090051B">
      <w:pPr>
        <w:jc w:val="both"/>
        <w:rPr>
          <w:rFonts w:ascii="Arial" w:hAnsi="Arial" w:cs="Arial"/>
          <w:b/>
          <w:sz w:val="20"/>
          <w:szCs w:val="20"/>
        </w:rPr>
      </w:pPr>
    </w:p>
    <w:p w14:paraId="20A7988B" w14:textId="27326181" w:rsidR="0090051B" w:rsidRPr="00836326" w:rsidRDefault="0090051B" w:rsidP="00836326">
      <w:pPr>
        <w:pStyle w:val="Akapitzlist"/>
        <w:numPr>
          <w:ilvl w:val="0"/>
          <w:numId w:val="29"/>
        </w:numPr>
        <w:jc w:val="both"/>
        <w:rPr>
          <w:rFonts w:ascii="Arial" w:hAnsi="Arial" w:cs="Arial"/>
          <w:b/>
          <w:sz w:val="20"/>
          <w:szCs w:val="20"/>
        </w:rPr>
      </w:pPr>
      <w:r w:rsidRPr="00836326">
        <w:rPr>
          <w:rFonts w:ascii="Arial" w:hAnsi="Arial" w:cs="Arial"/>
          <w:b/>
          <w:sz w:val="20"/>
          <w:szCs w:val="20"/>
        </w:rPr>
        <w:t>Relacje medialne / biuro prasowe</w:t>
      </w:r>
    </w:p>
    <w:p w14:paraId="5893C0A5"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Biuro prasowe kampanii będzie odpowiedzialne za:</w:t>
      </w:r>
    </w:p>
    <w:p w14:paraId="375263F7"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 promocję i nagłaśnianie inicjatyw realizowanych w ramach kampanii w mediach (prasa, radio, telewizja, Internet),</w:t>
      </w:r>
    </w:p>
    <w:p w14:paraId="6ED1D564"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 planowanie i koordynację wszystkich działań realizowanych w ramach kampanii,</w:t>
      </w:r>
    </w:p>
    <w:p w14:paraId="02F4554B"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 xml:space="preserve">- opracowywanie i dystrybucję do mediów komunikatów prasowych i materiałów eksperckich, </w:t>
      </w:r>
    </w:p>
    <w:p w14:paraId="7278CA60"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 xml:space="preserve">- aranżację bezpłatnych wypowiedzi eksperckich w mediach, </w:t>
      </w:r>
    </w:p>
    <w:p w14:paraId="1EF8C48F"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 proaktywne poszukiwanie okazji do zaistnienia z tematyką kampanii w mediach,</w:t>
      </w:r>
    </w:p>
    <w:p w14:paraId="489959EC"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 stały monitoring prasy i Internetu pod kątem publikacji nt. kampanii,</w:t>
      </w:r>
    </w:p>
    <w:p w14:paraId="3E1B8083"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 xml:space="preserve">- koordynację współpracy z ekspertami i </w:t>
      </w:r>
      <w:proofErr w:type="spellStart"/>
      <w:r w:rsidRPr="004C4287">
        <w:rPr>
          <w:rFonts w:ascii="Arial" w:hAnsi="Arial" w:cs="Arial"/>
          <w:bCs/>
          <w:sz w:val="20"/>
          <w:szCs w:val="20"/>
        </w:rPr>
        <w:t>influencerami</w:t>
      </w:r>
      <w:proofErr w:type="spellEnd"/>
      <w:r w:rsidRPr="004C4287">
        <w:rPr>
          <w:rFonts w:ascii="Arial" w:hAnsi="Arial" w:cs="Arial"/>
          <w:bCs/>
          <w:sz w:val="20"/>
          <w:szCs w:val="20"/>
        </w:rPr>
        <w:t>.</w:t>
      </w:r>
    </w:p>
    <w:p w14:paraId="401DE9E5"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Biuro prasowe będzie prowadzone przez 7 m-</w:t>
      </w:r>
      <w:proofErr w:type="spellStart"/>
      <w:r w:rsidRPr="004C4287">
        <w:rPr>
          <w:rFonts w:ascii="Arial" w:hAnsi="Arial" w:cs="Arial"/>
          <w:bCs/>
          <w:sz w:val="20"/>
          <w:szCs w:val="20"/>
        </w:rPr>
        <w:t>cy</w:t>
      </w:r>
      <w:proofErr w:type="spellEnd"/>
      <w:r w:rsidRPr="004C4287">
        <w:rPr>
          <w:rFonts w:ascii="Arial" w:hAnsi="Arial" w:cs="Arial"/>
          <w:bCs/>
          <w:sz w:val="20"/>
          <w:szCs w:val="20"/>
        </w:rPr>
        <w:t>.</w:t>
      </w:r>
    </w:p>
    <w:p w14:paraId="56A2DAE5" w14:textId="7477A428" w:rsidR="0090051B" w:rsidRPr="0090051B" w:rsidRDefault="0090051B" w:rsidP="0090051B">
      <w:pPr>
        <w:jc w:val="both"/>
        <w:rPr>
          <w:rFonts w:ascii="Arial" w:hAnsi="Arial" w:cs="Arial"/>
          <w:b/>
          <w:sz w:val="20"/>
          <w:szCs w:val="20"/>
        </w:rPr>
      </w:pPr>
    </w:p>
    <w:p w14:paraId="40B461D3" w14:textId="627F8238" w:rsidR="0090051B" w:rsidRPr="004C4287" w:rsidRDefault="0090051B" w:rsidP="004C4287">
      <w:pPr>
        <w:pStyle w:val="Akapitzlist"/>
        <w:numPr>
          <w:ilvl w:val="0"/>
          <w:numId w:val="29"/>
        </w:numPr>
        <w:jc w:val="both"/>
        <w:rPr>
          <w:rFonts w:ascii="Arial" w:hAnsi="Arial" w:cs="Arial"/>
          <w:b/>
          <w:sz w:val="20"/>
          <w:szCs w:val="20"/>
        </w:rPr>
      </w:pPr>
      <w:r w:rsidRPr="004C4287">
        <w:rPr>
          <w:rFonts w:ascii="Arial" w:hAnsi="Arial" w:cs="Arial"/>
          <w:b/>
          <w:sz w:val="20"/>
          <w:szCs w:val="20"/>
        </w:rPr>
        <w:t>Współpraca z ekspertem – dietetykiem</w:t>
      </w:r>
    </w:p>
    <w:p w14:paraId="6319C54D"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W VIII edycji kampanii chcemy kontynuować współpracę z Moniką Stromkie-Złomaniec, ekspertką VII edycji. Specjalistka ds. żywienia opracuje materiały eksperckie nt. walorów zdrowotnych i odżywczych kasz w kontekście żywienia dzieci oraz poradnicze dotyczące tego, jak wprowadzać kasze do jadłospisu najmłodszych i jak zachęcać je do jedzenia kasz. W ramach współpracy ekspertka będzie reprezentować kampanię w mediach, może również opracować przepisy dietetyczne na smaczne dania z kaszą dla dzieci, wziąć udział jako ekspert kampanii w „Pytaniu na Śniadanie” w TVP2 oraz nagrać dedykowane materiały video do wykorzystania w mediach społecznościowych kampanii.</w:t>
      </w:r>
    </w:p>
    <w:p w14:paraId="6EB2F928"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Przygotowane przez eksperta treści zostaną wykorzystane w materiałach prasowych oraz w mediach społecznościowych i na stronie www kampanii.</w:t>
      </w:r>
    </w:p>
    <w:p w14:paraId="6F815559" w14:textId="77777777" w:rsidR="004C4287" w:rsidRDefault="004C4287" w:rsidP="0090051B">
      <w:pPr>
        <w:jc w:val="both"/>
        <w:rPr>
          <w:rFonts w:ascii="Arial" w:hAnsi="Arial" w:cs="Arial"/>
          <w:b/>
          <w:sz w:val="20"/>
          <w:szCs w:val="20"/>
        </w:rPr>
      </w:pPr>
    </w:p>
    <w:p w14:paraId="123851D9" w14:textId="4F367AED" w:rsidR="0090051B" w:rsidRPr="004C4287" w:rsidRDefault="0090051B" w:rsidP="004C4287">
      <w:pPr>
        <w:pStyle w:val="Akapitzlist"/>
        <w:numPr>
          <w:ilvl w:val="0"/>
          <w:numId w:val="29"/>
        </w:numPr>
        <w:jc w:val="both"/>
        <w:rPr>
          <w:rFonts w:ascii="Arial" w:hAnsi="Arial" w:cs="Arial"/>
          <w:b/>
          <w:sz w:val="20"/>
          <w:szCs w:val="20"/>
        </w:rPr>
      </w:pPr>
      <w:r w:rsidRPr="004C4287">
        <w:rPr>
          <w:rFonts w:ascii="Arial" w:hAnsi="Arial" w:cs="Arial"/>
          <w:b/>
          <w:sz w:val="20"/>
          <w:szCs w:val="20"/>
        </w:rPr>
        <w:t xml:space="preserve">Współpraca z </w:t>
      </w:r>
      <w:proofErr w:type="spellStart"/>
      <w:r w:rsidRPr="004C4287">
        <w:rPr>
          <w:rFonts w:ascii="Arial" w:hAnsi="Arial" w:cs="Arial"/>
          <w:b/>
          <w:sz w:val="20"/>
          <w:szCs w:val="20"/>
        </w:rPr>
        <w:t>influencerami</w:t>
      </w:r>
      <w:proofErr w:type="spellEnd"/>
      <w:r w:rsidRPr="004C4287">
        <w:rPr>
          <w:rFonts w:ascii="Arial" w:hAnsi="Arial" w:cs="Arial"/>
          <w:b/>
          <w:sz w:val="20"/>
          <w:szCs w:val="20"/>
        </w:rPr>
        <w:t xml:space="preserve"> z obszaru kulinariów i </w:t>
      </w:r>
      <w:proofErr w:type="spellStart"/>
      <w:r w:rsidRPr="004C4287">
        <w:rPr>
          <w:rFonts w:ascii="Arial" w:hAnsi="Arial" w:cs="Arial"/>
          <w:b/>
          <w:sz w:val="20"/>
          <w:szCs w:val="20"/>
        </w:rPr>
        <w:t>parentingu</w:t>
      </w:r>
      <w:proofErr w:type="spellEnd"/>
    </w:p>
    <w:p w14:paraId="15A8AF6D" w14:textId="77777777" w:rsidR="0090051B" w:rsidRPr="004C4287" w:rsidRDefault="0090051B" w:rsidP="0090051B">
      <w:pPr>
        <w:jc w:val="both"/>
        <w:rPr>
          <w:rFonts w:ascii="Arial" w:hAnsi="Arial" w:cs="Arial"/>
          <w:bCs/>
          <w:sz w:val="20"/>
          <w:szCs w:val="20"/>
        </w:rPr>
      </w:pPr>
      <w:r w:rsidRPr="004C4287">
        <w:rPr>
          <w:rFonts w:ascii="Arial" w:hAnsi="Arial" w:cs="Arial"/>
          <w:bCs/>
          <w:sz w:val="20"/>
          <w:szCs w:val="20"/>
        </w:rPr>
        <w:t xml:space="preserve">Do współpracy zaprosimy osoby z obszaru kulinariów i </w:t>
      </w:r>
      <w:proofErr w:type="spellStart"/>
      <w:r w:rsidRPr="004C4287">
        <w:rPr>
          <w:rFonts w:ascii="Arial" w:hAnsi="Arial" w:cs="Arial"/>
          <w:bCs/>
          <w:sz w:val="20"/>
          <w:szCs w:val="20"/>
        </w:rPr>
        <w:t>parentingu</w:t>
      </w:r>
      <w:proofErr w:type="spellEnd"/>
      <w:r w:rsidRPr="004C4287">
        <w:rPr>
          <w:rFonts w:ascii="Arial" w:hAnsi="Arial" w:cs="Arial"/>
          <w:bCs/>
          <w:sz w:val="20"/>
          <w:szCs w:val="20"/>
        </w:rPr>
        <w:t xml:space="preserve">, aktywne na Instagramie / </w:t>
      </w:r>
      <w:proofErr w:type="spellStart"/>
      <w:r w:rsidRPr="004C4287">
        <w:rPr>
          <w:rFonts w:ascii="Arial" w:hAnsi="Arial" w:cs="Arial"/>
          <w:bCs/>
          <w:sz w:val="20"/>
          <w:szCs w:val="20"/>
        </w:rPr>
        <w:t>Fb</w:t>
      </w:r>
      <w:proofErr w:type="spellEnd"/>
      <w:r w:rsidRPr="004C4287">
        <w:rPr>
          <w:rFonts w:ascii="Arial" w:hAnsi="Arial" w:cs="Arial"/>
          <w:bCs/>
          <w:sz w:val="20"/>
          <w:szCs w:val="20"/>
        </w:rPr>
        <w:t xml:space="preserve"> / YouTube, które w atrakcyjnej formule zachęcać będą matki i dzieci do jedzenia kaszy – w myśl założeń VIII „dziecięcej” edycji kampanii, również poprzez akcje specjalne (np. konkursy) i dedykowane materiały.  </w:t>
      </w:r>
    </w:p>
    <w:p w14:paraId="035EA7EB" w14:textId="6DD1807E" w:rsidR="0090051B" w:rsidRPr="0090051B" w:rsidRDefault="0090051B" w:rsidP="0090051B">
      <w:pPr>
        <w:jc w:val="both"/>
        <w:rPr>
          <w:rFonts w:ascii="Arial" w:hAnsi="Arial" w:cs="Arial"/>
          <w:b/>
          <w:sz w:val="20"/>
          <w:szCs w:val="20"/>
        </w:rPr>
      </w:pPr>
    </w:p>
    <w:p w14:paraId="615C8224" w14:textId="3317D09F" w:rsidR="0090051B" w:rsidRPr="004D7CE4" w:rsidRDefault="0090051B" w:rsidP="004D7CE4">
      <w:pPr>
        <w:pStyle w:val="Akapitzlist"/>
        <w:numPr>
          <w:ilvl w:val="0"/>
          <w:numId w:val="29"/>
        </w:numPr>
        <w:jc w:val="both"/>
        <w:rPr>
          <w:rFonts w:ascii="Arial" w:hAnsi="Arial" w:cs="Arial"/>
          <w:b/>
          <w:sz w:val="20"/>
          <w:szCs w:val="20"/>
        </w:rPr>
      </w:pPr>
      <w:r w:rsidRPr="004D7CE4">
        <w:rPr>
          <w:rFonts w:ascii="Arial" w:hAnsi="Arial" w:cs="Arial"/>
          <w:b/>
          <w:sz w:val="20"/>
          <w:szCs w:val="20"/>
        </w:rPr>
        <w:t>Sondaż</w:t>
      </w:r>
    </w:p>
    <w:p w14:paraId="34F97984" w14:textId="2B59B9C6" w:rsidR="0090051B" w:rsidRDefault="0090051B" w:rsidP="0090051B">
      <w:pPr>
        <w:jc w:val="both"/>
        <w:rPr>
          <w:rFonts w:ascii="Arial" w:hAnsi="Arial" w:cs="Arial"/>
          <w:bCs/>
          <w:sz w:val="20"/>
          <w:szCs w:val="20"/>
        </w:rPr>
      </w:pPr>
      <w:r w:rsidRPr="004D7CE4">
        <w:rPr>
          <w:rFonts w:ascii="Arial" w:hAnsi="Arial" w:cs="Arial"/>
          <w:bCs/>
          <w:sz w:val="20"/>
          <w:szCs w:val="20"/>
        </w:rPr>
        <w:t xml:space="preserve">Poprzedni sondaż wśród polskich matek zrealizowany został w 2016 r. Chcemy powtórzyć badanie po </w:t>
      </w:r>
      <w:r w:rsidR="00D9214A">
        <w:rPr>
          <w:rFonts w:ascii="Arial" w:hAnsi="Arial" w:cs="Arial"/>
          <w:bCs/>
          <w:sz w:val="20"/>
          <w:szCs w:val="20"/>
        </w:rPr>
        <w:br/>
      </w:r>
      <w:r w:rsidRPr="004D7CE4">
        <w:rPr>
          <w:rFonts w:ascii="Arial" w:hAnsi="Arial" w:cs="Arial"/>
          <w:bCs/>
          <w:sz w:val="20"/>
          <w:szCs w:val="20"/>
        </w:rPr>
        <w:t>7 latach, by sprawdzić, jak zmieniła się postawa matek i dzieci w stosunku do spożycia kaszy. Wyniki sondażu wykorzystamy w materiałach prasowych dystrybuowanych do mediów oraz w bieżącej komunikacji na kanałach społecznościowych kampanii. Takie treści cieszą się dużym zainteresowaniem mediów.</w:t>
      </w:r>
    </w:p>
    <w:p w14:paraId="04A8F266" w14:textId="77777777" w:rsidR="004D7CE4" w:rsidRPr="004D7CE4" w:rsidRDefault="004D7CE4" w:rsidP="0090051B">
      <w:pPr>
        <w:jc w:val="both"/>
        <w:rPr>
          <w:rFonts w:ascii="Arial" w:hAnsi="Arial" w:cs="Arial"/>
          <w:bCs/>
          <w:sz w:val="20"/>
          <w:szCs w:val="20"/>
        </w:rPr>
      </w:pPr>
    </w:p>
    <w:p w14:paraId="61B7A002" w14:textId="0BBC0FD3" w:rsidR="0090051B" w:rsidRPr="004D7CE4" w:rsidRDefault="0090051B" w:rsidP="004D7CE4">
      <w:pPr>
        <w:pStyle w:val="Akapitzlist"/>
        <w:numPr>
          <w:ilvl w:val="0"/>
          <w:numId w:val="29"/>
        </w:numPr>
        <w:jc w:val="both"/>
        <w:rPr>
          <w:rFonts w:ascii="Arial" w:hAnsi="Arial" w:cs="Arial"/>
          <w:b/>
          <w:sz w:val="20"/>
          <w:szCs w:val="20"/>
        </w:rPr>
      </w:pPr>
      <w:r w:rsidRPr="004D7CE4">
        <w:rPr>
          <w:rFonts w:ascii="Arial" w:hAnsi="Arial" w:cs="Arial"/>
          <w:b/>
          <w:sz w:val="20"/>
          <w:szCs w:val="20"/>
        </w:rPr>
        <w:t>Prelekcje w przedszkolach</w:t>
      </w:r>
    </w:p>
    <w:p w14:paraId="5C824B82" w14:textId="19DFD8AA" w:rsidR="0090051B" w:rsidRPr="0092519F" w:rsidRDefault="0090051B" w:rsidP="0090051B">
      <w:pPr>
        <w:jc w:val="both"/>
        <w:rPr>
          <w:rFonts w:ascii="Arial" w:hAnsi="Arial" w:cs="Arial"/>
          <w:bCs/>
          <w:sz w:val="20"/>
          <w:szCs w:val="20"/>
        </w:rPr>
      </w:pPr>
      <w:r w:rsidRPr="0092519F">
        <w:rPr>
          <w:rFonts w:ascii="Arial" w:hAnsi="Arial" w:cs="Arial"/>
          <w:bCs/>
          <w:sz w:val="20"/>
          <w:szCs w:val="20"/>
        </w:rPr>
        <w:lastRenderedPageBreak/>
        <w:t xml:space="preserve">Po raz pierwszy w ramach kampanii zorganizujemy prelekcje dla rodziców i kadry w wybranych przedszkolach w kilku miastach w Polsce. Wykłady będą poświęcone produktom zbożowym w diecie dzieci, ze szczególnym uwzględnieniem kasz. Prelekcje poprowadzi specjalista ds. żywienia (np. ekspertka kampanii). Po prelekcjach rodzice i przedstawiciele kadry przedszkolnej będą mogli skorzystać </w:t>
      </w:r>
      <w:r w:rsidR="0092519F">
        <w:rPr>
          <w:rFonts w:ascii="Arial" w:hAnsi="Arial" w:cs="Arial"/>
          <w:bCs/>
          <w:sz w:val="20"/>
          <w:szCs w:val="20"/>
        </w:rPr>
        <w:br/>
      </w:r>
      <w:r w:rsidRPr="0092519F">
        <w:rPr>
          <w:rFonts w:ascii="Arial" w:hAnsi="Arial" w:cs="Arial"/>
          <w:bCs/>
          <w:sz w:val="20"/>
          <w:szCs w:val="20"/>
        </w:rPr>
        <w:t>z indywidualnych porad ekspertki. Na zakończenie prelekcji uczestnicy (maks. 20 osób na jednej prelekcji) otrzymają materiały edukacyjno-poradnicze.</w:t>
      </w:r>
    </w:p>
    <w:p w14:paraId="0D97B1D1"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Realizacja prelekcji obejmie:</w:t>
      </w:r>
    </w:p>
    <w:p w14:paraId="0F8D4E82"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 xml:space="preserve">- koordynację wszystkich działań w ramach zadania, </w:t>
      </w:r>
    </w:p>
    <w:p w14:paraId="3B0991D1"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 współpracę z ekspertem,</w:t>
      </w:r>
    </w:p>
    <w:p w14:paraId="792BC86D"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 xml:space="preserve">- logistykę prelekcji (pozyskanie uczestników, zapewnienie sprawnego przebiegu spotkań wg opracowanego przez agencję scenariusza, obecność przedstawicieli agencji podczas prelekcji), </w:t>
      </w:r>
    </w:p>
    <w:p w14:paraId="1FB50512"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 zapewnienie materiałów informacyjnych dla uczestników (opracowanie i druk).</w:t>
      </w:r>
    </w:p>
    <w:p w14:paraId="7E904699" w14:textId="77777777" w:rsidR="0090051B" w:rsidRPr="0092519F" w:rsidRDefault="0090051B" w:rsidP="0090051B">
      <w:pPr>
        <w:jc w:val="both"/>
        <w:rPr>
          <w:rFonts w:ascii="Arial" w:hAnsi="Arial" w:cs="Arial"/>
          <w:bCs/>
          <w:sz w:val="20"/>
          <w:szCs w:val="20"/>
        </w:rPr>
      </w:pPr>
    </w:p>
    <w:p w14:paraId="7FF14B39"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Specyfikacja kosztów prelekcji obejmuje:</w:t>
      </w:r>
    </w:p>
    <w:p w14:paraId="66DFBC6C"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 opracowanie treści materiałów informacyjnych na prelekcje w przedszkolach (materiały edukacyjno-poradnicze dla rodziców/ matek nt. kaszy i ich zalet. Będą zawierać również propozycję przepisów na dania z kaszami dla dzieci oraz porady, jak zachęcać maluchy do jedzenia kasz);</w:t>
      </w:r>
    </w:p>
    <w:p w14:paraId="304C58AC"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 druk pakietów informacyjnych na prelekcje w przedszkolach (pakiety zostaną wydrukowane w ilości 100 szt., po 20 egz. na każdą prelekcję);</w:t>
      </w:r>
    </w:p>
    <w:p w14:paraId="7BF2855D"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 wynagrodzenie prowadzącego prelekcje w przedszkolach (prelekcje poprowadzi specjalista ds. żywienia, np. ekspertka kampanii – łącznie 5 prelekcji);</w:t>
      </w:r>
    </w:p>
    <w:p w14:paraId="21F33A8C" w14:textId="77777777" w:rsidR="0090051B" w:rsidRPr="0092519F" w:rsidRDefault="0090051B" w:rsidP="0090051B">
      <w:pPr>
        <w:jc w:val="both"/>
        <w:rPr>
          <w:rFonts w:ascii="Arial" w:hAnsi="Arial" w:cs="Arial"/>
          <w:bCs/>
          <w:sz w:val="20"/>
          <w:szCs w:val="20"/>
        </w:rPr>
      </w:pPr>
      <w:r w:rsidRPr="0092519F">
        <w:rPr>
          <w:rFonts w:ascii="Arial" w:hAnsi="Arial" w:cs="Arial"/>
          <w:bCs/>
          <w:sz w:val="20"/>
          <w:szCs w:val="20"/>
        </w:rPr>
        <w:t>- obsługa logistyczna prelekcji przez przedstawicieli agencji (koszt ten obejmuje obecność na miejscu wydarzenia - 5 prelekcji, opracowanie scenariusza prelekcji, współpracę z prowadzącym, nadzór nad sprawnym przebiegiem prelekcji, przygotowanie materiałów informacyjnych, koordynację wszystkich działań).</w:t>
      </w:r>
    </w:p>
    <w:p w14:paraId="0B19C6C8" w14:textId="77777777" w:rsidR="0090051B" w:rsidRDefault="0090051B" w:rsidP="0090051B">
      <w:pPr>
        <w:jc w:val="both"/>
        <w:rPr>
          <w:rFonts w:ascii="Arial" w:hAnsi="Arial" w:cs="Arial"/>
          <w:bCs/>
          <w:sz w:val="20"/>
          <w:szCs w:val="20"/>
        </w:rPr>
      </w:pPr>
      <w:r w:rsidRPr="0092519F">
        <w:rPr>
          <w:rFonts w:ascii="Arial" w:hAnsi="Arial" w:cs="Arial"/>
          <w:bCs/>
          <w:sz w:val="20"/>
          <w:szCs w:val="20"/>
        </w:rPr>
        <w:t>Planowanych jest łącznie 5 prelekcji.</w:t>
      </w:r>
    </w:p>
    <w:p w14:paraId="2FACF92C" w14:textId="77777777" w:rsidR="0092519F" w:rsidRPr="0092519F" w:rsidRDefault="0092519F" w:rsidP="0090051B">
      <w:pPr>
        <w:jc w:val="both"/>
        <w:rPr>
          <w:rFonts w:ascii="Arial" w:hAnsi="Arial" w:cs="Arial"/>
          <w:bCs/>
          <w:sz w:val="20"/>
          <w:szCs w:val="20"/>
        </w:rPr>
      </w:pPr>
    </w:p>
    <w:p w14:paraId="76EBA9CA" w14:textId="7ED4236D" w:rsidR="0090051B" w:rsidRPr="00001277" w:rsidRDefault="0090051B" w:rsidP="00001277">
      <w:pPr>
        <w:pStyle w:val="Akapitzlist"/>
        <w:numPr>
          <w:ilvl w:val="0"/>
          <w:numId w:val="29"/>
        </w:numPr>
        <w:jc w:val="both"/>
        <w:rPr>
          <w:rFonts w:ascii="Arial" w:hAnsi="Arial" w:cs="Arial"/>
          <w:b/>
          <w:sz w:val="20"/>
          <w:szCs w:val="20"/>
        </w:rPr>
      </w:pPr>
      <w:r w:rsidRPr="00001277">
        <w:rPr>
          <w:rFonts w:ascii="Arial" w:hAnsi="Arial" w:cs="Arial"/>
          <w:b/>
          <w:sz w:val="20"/>
          <w:szCs w:val="20"/>
        </w:rPr>
        <w:t>Warsztaty kulinarne</w:t>
      </w:r>
    </w:p>
    <w:p w14:paraId="49DDA0FE" w14:textId="69A6495F"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Planujemy warsztaty dla mam i/lub mam z dziećmi w wieku 5-10 lat. Odbędą się w studiach kulinarnych, </w:t>
      </w:r>
      <w:r w:rsidR="00D9214A">
        <w:rPr>
          <w:rFonts w:ascii="Arial" w:hAnsi="Arial" w:cs="Arial"/>
          <w:bCs/>
          <w:sz w:val="20"/>
          <w:szCs w:val="20"/>
        </w:rPr>
        <w:br/>
      </w:r>
      <w:r w:rsidRPr="00001277">
        <w:rPr>
          <w:rFonts w:ascii="Arial" w:hAnsi="Arial" w:cs="Arial"/>
          <w:bCs/>
          <w:sz w:val="20"/>
          <w:szCs w:val="20"/>
        </w:rPr>
        <w:t xml:space="preserve">a poprowadzi je wybrany </w:t>
      </w:r>
      <w:proofErr w:type="spellStart"/>
      <w:r w:rsidRPr="00001277">
        <w:rPr>
          <w:rFonts w:ascii="Arial" w:hAnsi="Arial" w:cs="Arial"/>
          <w:bCs/>
          <w:sz w:val="20"/>
          <w:szCs w:val="20"/>
        </w:rPr>
        <w:t>bloger</w:t>
      </w:r>
      <w:proofErr w:type="spellEnd"/>
      <w:r w:rsidRPr="00001277">
        <w:rPr>
          <w:rFonts w:ascii="Arial" w:hAnsi="Arial" w:cs="Arial"/>
          <w:bCs/>
          <w:sz w:val="20"/>
          <w:szCs w:val="20"/>
        </w:rPr>
        <w:t xml:space="preserve"> kulinarny lub kucharz/szef kuchni. Podczas warsztatów uczestnicy (maks. 20 osób na jednych warsztatach) przygotują pod okiem prowadzącego potrawy na bazie kaszy dla dzieci. Uczestnicy otrzymają materiały informacyjne nt. kaszy oraz upominki z logo kampanii.</w:t>
      </w:r>
    </w:p>
    <w:p w14:paraId="56761ECB"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Realizacja warsztatów obejmie: </w:t>
      </w:r>
    </w:p>
    <w:p w14:paraId="0C882884"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 koordynację wszystkich działań w ramach zadania, </w:t>
      </w:r>
    </w:p>
    <w:p w14:paraId="5E871077"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 współpracę z podwykonawcami (w tym właścicielami studiów kulinarnych i prowadzącymi warsztaty), </w:t>
      </w:r>
    </w:p>
    <w:p w14:paraId="7E8F8E20"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 logistykę warsztatów (zakup produktów spożywczych, produkcja upominków, pozyskanie uczestników, zapewnienie sprawnego przebiegu spotkań wg opracowanego przez agencję scenariusza, obecność przedstawicieli agencji podczas warsztatów), </w:t>
      </w:r>
    </w:p>
    <w:p w14:paraId="644C6D37"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 zapewnienie materiałów informacyjnych dla uczestników, </w:t>
      </w:r>
    </w:p>
    <w:p w14:paraId="6306C01A"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nagłośnienie warsztatów.</w:t>
      </w:r>
    </w:p>
    <w:p w14:paraId="15049F95" w14:textId="77777777" w:rsidR="0090051B" w:rsidRPr="00001277" w:rsidRDefault="0090051B" w:rsidP="0090051B">
      <w:pPr>
        <w:jc w:val="both"/>
        <w:rPr>
          <w:rFonts w:ascii="Arial" w:hAnsi="Arial" w:cs="Arial"/>
          <w:bCs/>
          <w:sz w:val="20"/>
          <w:szCs w:val="20"/>
        </w:rPr>
      </w:pPr>
    </w:p>
    <w:p w14:paraId="6D6ACD73"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Specyfikacja kosztów obejmuje: </w:t>
      </w:r>
    </w:p>
    <w:p w14:paraId="3558A911"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 promocja warsztatów kulinarnych w mediach lokalnych i/lub w </w:t>
      </w:r>
      <w:proofErr w:type="spellStart"/>
      <w:r w:rsidRPr="00001277">
        <w:rPr>
          <w:rFonts w:ascii="Arial" w:hAnsi="Arial" w:cs="Arial"/>
          <w:bCs/>
          <w:sz w:val="20"/>
          <w:szCs w:val="20"/>
        </w:rPr>
        <w:t>social</w:t>
      </w:r>
      <w:proofErr w:type="spellEnd"/>
      <w:r w:rsidRPr="00001277">
        <w:rPr>
          <w:rFonts w:ascii="Arial" w:hAnsi="Arial" w:cs="Arial"/>
          <w:bCs/>
          <w:sz w:val="20"/>
          <w:szCs w:val="20"/>
        </w:rPr>
        <w:t xml:space="preserve"> mediach (w celu pozyskania uczestników warsztatów konieczne będzie przeprowadzenie działań promocyjnych w mediach lokalnych i/lub w </w:t>
      </w:r>
      <w:proofErr w:type="spellStart"/>
      <w:r w:rsidRPr="00001277">
        <w:rPr>
          <w:rFonts w:ascii="Arial" w:hAnsi="Arial" w:cs="Arial"/>
          <w:bCs/>
          <w:sz w:val="20"/>
          <w:szCs w:val="20"/>
        </w:rPr>
        <w:t>social</w:t>
      </w:r>
      <w:proofErr w:type="spellEnd"/>
      <w:r w:rsidRPr="00001277">
        <w:rPr>
          <w:rFonts w:ascii="Arial" w:hAnsi="Arial" w:cs="Arial"/>
          <w:bCs/>
          <w:sz w:val="20"/>
          <w:szCs w:val="20"/>
        </w:rPr>
        <w:t xml:space="preserve"> mediach);</w:t>
      </w:r>
    </w:p>
    <w:p w14:paraId="255AC76C"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opracowanie treści materiałów informacyjnych na warsztaty kulinarne (na potrzeby warsztatów kulinarnych opracowane zostaną materiały edukacyjno-poradnicze dla rodziców/matek nt. kaszy i ich zalet. Będą zawierać również propozycję przepisów na dania z kaszami dla dzieci oraz porady, jak zachęcać maluchy do jedzenia kasz);</w:t>
      </w:r>
    </w:p>
    <w:p w14:paraId="26A13056"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druk pakietów informacyjnych na warsztaty kulinarne (pakiety zostaną wydrukowane w ilości 100 szt., po 20 egz. na każdy warsztat);</w:t>
      </w:r>
    </w:p>
    <w:p w14:paraId="10C80C44"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wynajem studia kulinarnego na warsztaty kulinarne (w celu przeprowadzenia warsztatów wynajęte zostaną studia kulinarne, w wybranych miastach Polski, na 4 godziny każde studio);</w:t>
      </w:r>
    </w:p>
    <w:p w14:paraId="658B48F2"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xml:space="preserve">- wynagrodzenie prowadzącego warsztaty kulinarne (warsztaty poprowadzi wybrany </w:t>
      </w:r>
      <w:proofErr w:type="spellStart"/>
      <w:r w:rsidRPr="00001277">
        <w:rPr>
          <w:rFonts w:ascii="Arial" w:hAnsi="Arial" w:cs="Arial"/>
          <w:bCs/>
          <w:sz w:val="20"/>
          <w:szCs w:val="20"/>
        </w:rPr>
        <w:t>bloger</w:t>
      </w:r>
      <w:proofErr w:type="spellEnd"/>
      <w:r w:rsidRPr="00001277">
        <w:rPr>
          <w:rFonts w:ascii="Arial" w:hAnsi="Arial" w:cs="Arial"/>
          <w:bCs/>
          <w:sz w:val="20"/>
          <w:szCs w:val="20"/>
        </w:rPr>
        <w:t xml:space="preserve"> kulinarny lub kucharz/szef kuchni – łącznie 5 warsztatów);</w:t>
      </w:r>
    </w:p>
    <w:p w14:paraId="2B7A4741"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zakup produktów spożywczych na warsztaty kulinarne (na każde warsztaty zakupione zostaną produkty spożywcze dla uczestników do przygotowania dań dla dzieci na bazie kaszy);</w:t>
      </w:r>
    </w:p>
    <w:p w14:paraId="0D0C4C34"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 produkcja upominków z logo (dla uczestników warsztatów, zarówno mam, jak i dzieci, przewidziane są upominki z logo kampanii - 100 szt., np. zestaw z miseczką bambusową i sztućcami dla dzieci. Zostaną one wręczone uczestnikom na zakończenie warsztatów);</w:t>
      </w:r>
    </w:p>
    <w:p w14:paraId="2BD41439" w14:textId="7EA30352" w:rsidR="0090051B" w:rsidRPr="00001277" w:rsidRDefault="0090051B" w:rsidP="0090051B">
      <w:pPr>
        <w:jc w:val="both"/>
        <w:rPr>
          <w:rFonts w:ascii="Arial" w:hAnsi="Arial" w:cs="Arial"/>
          <w:bCs/>
          <w:sz w:val="20"/>
          <w:szCs w:val="20"/>
        </w:rPr>
      </w:pPr>
      <w:r w:rsidRPr="00001277">
        <w:rPr>
          <w:rFonts w:ascii="Arial" w:hAnsi="Arial" w:cs="Arial"/>
          <w:bCs/>
          <w:sz w:val="20"/>
          <w:szCs w:val="20"/>
        </w:rPr>
        <w:lastRenderedPageBreak/>
        <w:t xml:space="preserve">- obsługa logistyczna warsztatów przez przedstawicieli agencji (koszt ten obejmuje obecność na miejscu wydarzenia - 5 warsztatów, opracowanie scenariusza warsztatów, pozyskanie uczestników, współpracę </w:t>
      </w:r>
      <w:r w:rsidR="002F6810">
        <w:rPr>
          <w:rFonts w:ascii="Arial" w:hAnsi="Arial" w:cs="Arial"/>
          <w:bCs/>
          <w:sz w:val="20"/>
          <w:szCs w:val="20"/>
        </w:rPr>
        <w:br/>
      </w:r>
      <w:r w:rsidRPr="00001277">
        <w:rPr>
          <w:rFonts w:ascii="Arial" w:hAnsi="Arial" w:cs="Arial"/>
          <w:bCs/>
          <w:sz w:val="20"/>
          <w:szCs w:val="20"/>
        </w:rPr>
        <w:t>z podwykonawcami - w tym studiami kulinarnymi i prowadzącymi, zakup produktów spożywczych, przygotowanie materiałów informacyjnych, produkcję upominków, nadzór nad sprawnym przebiegiem warsztatów, koordynacja wszystkich działań).</w:t>
      </w:r>
    </w:p>
    <w:p w14:paraId="0218A46E"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Warsztaty będą promowane na profilu kampanii na Facebooku i Instagramie.</w:t>
      </w:r>
    </w:p>
    <w:p w14:paraId="0668BBA6" w14:textId="77777777" w:rsidR="0090051B" w:rsidRPr="00001277" w:rsidRDefault="0090051B" w:rsidP="0090051B">
      <w:pPr>
        <w:jc w:val="both"/>
        <w:rPr>
          <w:rFonts w:ascii="Arial" w:hAnsi="Arial" w:cs="Arial"/>
          <w:bCs/>
          <w:sz w:val="20"/>
          <w:szCs w:val="20"/>
        </w:rPr>
      </w:pPr>
      <w:r w:rsidRPr="00001277">
        <w:rPr>
          <w:rFonts w:ascii="Arial" w:hAnsi="Arial" w:cs="Arial"/>
          <w:bCs/>
          <w:sz w:val="20"/>
          <w:szCs w:val="20"/>
        </w:rPr>
        <w:t>Planujemy organizację 5 warsztatów.</w:t>
      </w:r>
    </w:p>
    <w:p w14:paraId="7AF37ECF" w14:textId="3DF3C9E5" w:rsidR="0090051B" w:rsidRPr="00001277" w:rsidRDefault="0090051B" w:rsidP="0090051B">
      <w:pPr>
        <w:jc w:val="both"/>
        <w:rPr>
          <w:rFonts w:ascii="Arial" w:hAnsi="Arial" w:cs="Arial"/>
          <w:bCs/>
          <w:sz w:val="20"/>
          <w:szCs w:val="20"/>
        </w:rPr>
      </w:pPr>
    </w:p>
    <w:p w14:paraId="6A54C22C" w14:textId="77777777" w:rsidR="0090051B" w:rsidRPr="0090051B" w:rsidRDefault="0090051B" w:rsidP="0090051B">
      <w:pPr>
        <w:jc w:val="both"/>
        <w:rPr>
          <w:rFonts w:ascii="Arial" w:hAnsi="Arial" w:cs="Arial"/>
          <w:b/>
          <w:sz w:val="20"/>
          <w:szCs w:val="20"/>
        </w:rPr>
      </w:pPr>
      <w:r w:rsidRPr="0090051B">
        <w:rPr>
          <w:rFonts w:ascii="Arial" w:hAnsi="Arial" w:cs="Arial"/>
          <w:b/>
          <w:sz w:val="20"/>
          <w:szCs w:val="20"/>
        </w:rPr>
        <w:t>•</w:t>
      </w:r>
      <w:r w:rsidRPr="0090051B">
        <w:rPr>
          <w:rFonts w:ascii="Arial" w:hAnsi="Arial" w:cs="Arial"/>
          <w:b/>
          <w:sz w:val="20"/>
          <w:szCs w:val="20"/>
        </w:rPr>
        <w:tab/>
        <w:t>Koordynator działań w ramach realizacji kampanii</w:t>
      </w:r>
    </w:p>
    <w:p w14:paraId="50AA1422" w14:textId="77777777" w:rsidR="0090051B" w:rsidRPr="002F6810" w:rsidRDefault="0090051B" w:rsidP="0090051B">
      <w:pPr>
        <w:jc w:val="both"/>
        <w:rPr>
          <w:rFonts w:ascii="Arial" w:hAnsi="Arial" w:cs="Arial"/>
          <w:bCs/>
          <w:sz w:val="20"/>
          <w:szCs w:val="20"/>
        </w:rPr>
      </w:pPr>
      <w:r w:rsidRPr="002F6810">
        <w:rPr>
          <w:rFonts w:ascii="Arial" w:hAnsi="Arial" w:cs="Arial"/>
          <w:bCs/>
          <w:sz w:val="20"/>
          <w:szCs w:val="20"/>
        </w:rPr>
        <w:t>Powołany przez Wykonawcę, będzie nadzorował realizację działań w ramach zadania oraz weryfikował ich rezultaty.</w:t>
      </w:r>
    </w:p>
    <w:p w14:paraId="5B31A945" w14:textId="2FB84928" w:rsidR="00D05482" w:rsidRDefault="00D05482" w:rsidP="00433A30">
      <w:pPr>
        <w:jc w:val="both"/>
        <w:rPr>
          <w:rFonts w:ascii="Arial" w:hAnsi="Arial" w:cs="Arial"/>
          <w:sz w:val="20"/>
          <w:szCs w:val="20"/>
        </w:rPr>
      </w:pPr>
    </w:p>
    <w:p w14:paraId="4BDB6038" w14:textId="77777777" w:rsidR="002F6E46" w:rsidRDefault="002F6E46" w:rsidP="00433A30">
      <w:pPr>
        <w:jc w:val="both"/>
        <w:rPr>
          <w:rFonts w:ascii="Arial" w:hAnsi="Arial" w:cs="Arial"/>
          <w:sz w:val="20"/>
          <w:szCs w:val="20"/>
        </w:rPr>
      </w:pPr>
    </w:p>
    <w:p w14:paraId="64C0C6E2" w14:textId="103CBA48" w:rsidR="002D7A90" w:rsidRPr="002D7A90" w:rsidRDefault="002D7A90" w:rsidP="002D7A90">
      <w:pPr>
        <w:jc w:val="both"/>
        <w:rPr>
          <w:rFonts w:ascii="Arial" w:hAnsi="Arial" w:cs="Arial"/>
          <w:sz w:val="20"/>
          <w:szCs w:val="20"/>
        </w:rPr>
      </w:pPr>
      <w:r w:rsidRPr="002D7A90">
        <w:rPr>
          <w:rFonts w:ascii="Arial" w:hAnsi="Arial" w:cs="Arial"/>
          <w:sz w:val="20"/>
          <w:szCs w:val="20"/>
        </w:rPr>
        <w:t>Wykonawca zobowiązany jest do umieszczania na wszystkich sporządzanych w związku z realizacją zadania materiałach, w tym przekazach audiowizualnych, w sposób czytelny i wyraźny, informacj</w:t>
      </w:r>
      <w:r w:rsidR="002F6E46">
        <w:rPr>
          <w:rFonts w:ascii="Arial" w:hAnsi="Arial" w:cs="Arial"/>
          <w:sz w:val="20"/>
          <w:szCs w:val="20"/>
        </w:rPr>
        <w:t>ę</w:t>
      </w:r>
      <w:r w:rsidRPr="002D7A90">
        <w:rPr>
          <w:rFonts w:ascii="Arial" w:hAnsi="Arial" w:cs="Arial"/>
          <w:sz w:val="20"/>
          <w:szCs w:val="20"/>
        </w:rPr>
        <w:t xml:space="preserve"> o</w:t>
      </w:r>
      <w:r w:rsidR="002F6E46">
        <w:rPr>
          <w:rFonts w:ascii="Arial" w:hAnsi="Arial" w:cs="Arial"/>
          <w:sz w:val="20"/>
          <w:szCs w:val="20"/>
        </w:rPr>
        <w:t> </w:t>
      </w:r>
      <w:r w:rsidRPr="002D7A90">
        <w:rPr>
          <w:rFonts w:ascii="Arial" w:hAnsi="Arial" w:cs="Arial"/>
          <w:sz w:val="20"/>
          <w:szCs w:val="20"/>
        </w:rPr>
        <w:t>finansowaniu ze środków finansowych Funduszu Promocji Ziarna Zbóż i Przetworów Zbożowych.</w:t>
      </w:r>
    </w:p>
    <w:p w14:paraId="45C2FF16" w14:textId="77777777" w:rsidR="002D7A90" w:rsidRPr="00433A30" w:rsidRDefault="002D7A90" w:rsidP="00433A30">
      <w:pPr>
        <w:jc w:val="both"/>
        <w:rPr>
          <w:rFonts w:ascii="Arial" w:hAnsi="Arial" w:cs="Arial"/>
          <w:sz w:val="20"/>
          <w:szCs w:val="20"/>
        </w:rPr>
      </w:pPr>
    </w:p>
    <w:p w14:paraId="749A9F40" w14:textId="379D2036" w:rsidR="002751EF" w:rsidRPr="00433A30" w:rsidRDefault="002751EF" w:rsidP="00433A30">
      <w:pPr>
        <w:jc w:val="both"/>
        <w:rPr>
          <w:rFonts w:ascii="Arial" w:hAnsi="Arial" w:cs="Arial"/>
          <w:bCs/>
          <w:sz w:val="20"/>
          <w:szCs w:val="20"/>
        </w:rPr>
      </w:pPr>
      <w:r w:rsidRPr="00433A30">
        <w:rPr>
          <w:rFonts w:ascii="Arial" w:hAnsi="Arial" w:cs="Arial"/>
          <w:bCs/>
          <w:sz w:val="20"/>
          <w:szCs w:val="20"/>
        </w:rPr>
        <w:t>Czas trwan</w:t>
      </w:r>
      <w:r w:rsidR="00433A30" w:rsidRPr="00433A30">
        <w:rPr>
          <w:rFonts w:ascii="Arial" w:hAnsi="Arial" w:cs="Arial"/>
          <w:bCs/>
          <w:sz w:val="20"/>
          <w:szCs w:val="20"/>
        </w:rPr>
        <w:t>ia projektu: od 1</w:t>
      </w:r>
      <w:r w:rsidR="000A2FFE">
        <w:rPr>
          <w:rFonts w:ascii="Arial" w:hAnsi="Arial" w:cs="Arial"/>
          <w:bCs/>
          <w:sz w:val="20"/>
          <w:szCs w:val="20"/>
        </w:rPr>
        <w:t>7</w:t>
      </w:r>
      <w:r w:rsidR="00433A30" w:rsidRPr="00433A30">
        <w:rPr>
          <w:rFonts w:ascii="Arial" w:hAnsi="Arial" w:cs="Arial"/>
          <w:bCs/>
          <w:sz w:val="20"/>
          <w:szCs w:val="20"/>
        </w:rPr>
        <w:t>.04.202</w:t>
      </w:r>
      <w:r w:rsidR="000A2FFE">
        <w:rPr>
          <w:rFonts w:ascii="Arial" w:hAnsi="Arial" w:cs="Arial"/>
          <w:bCs/>
          <w:sz w:val="20"/>
          <w:szCs w:val="20"/>
        </w:rPr>
        <w:t>3</w:t>
      </w:r>
      <w:r w:rsidR="00433A30" w:rsidRPr="00433A30">
        <w:rPr>
          <w:rFonts w:ascii="Arial" w:hAnsi="Arial" w:cs="Arial"/>
          <w:bCs/>
          <w:sz w:val="20"/>
          <w:szCs w:val="20"/>
        </w:rPr>
        <w:t xml:space="preserve"> do 30.11.202</w:t>
      </w:r>
      <w:r w:rsidR="000A2FFE">
        <w:rPr>
          <w:rFonts w:ascii="Arial" w:hAnsi="Arial" w:cs="Arial"/>
          <w:bCs/>
          <w:sz w:val="20"/>
          <w:szCs w:val="20"/>
        </w:rPr>
        <w:t>3</w:t>
      </w:r>
      <w:r w:rsidRPr="00433A30">
        <w:rPr>
          <w:rFonts w:ascii="Arial" w:hAnsi="Arial" w:cs="Arial"/>
          <w:bCs/>
          <w:sz w:val="20"/>
          <w:szCs w:val="20"/>
        </w:rPr>
        <w:t xml:space="preserve"> r.</w:t>
      </w:r>
    </w:p>
    <w:p w14:paraId="6ADC45C5" w14:textId="77777777" w:rsidR="002751EF" w:rsidRPr="00433A30" w:rsidRDefault="002751EF" w:rsidP="00433A30">
      <w:pPr>
        <w:jc w:val="both"/>
        <w:rPr>
          <w:rFonts w:ascii="Arial" w:hAnsi="Arial" w:cs="Arial"/>
          <w:color w:val="000000"/>
          <w:sz w:val="20"/>
          <w:szCs w:val="20"/>
        </w:rPr>
      </w:pPr>
      <w:r w:rsidRPr="00433A30">
        <w:rPr>
          <w:rFonts w:ascii="Arial" w:hAnsi="Arial" w:cs="Arial"/>
          <w:color w:val="000000"/>
          <w:sz w:val="20"/>
          <w:szCs w:val="20"/>
        </w:rPr>
        <w:t>Kampania realizowana będzie w II etapach.</w:t>
      </w:r>
    </w:p>
    <w:p w14:paraId="1F6D8995" w14:textId="77777777" w:rsidR="002751EF" w:rsidRPr="00223DF0" w:rsidRDefault="002751EF" w:rsidP="007363C2">
      <w:pPr>
        <w:jc w:val="both"/>
        <w:rPr>
          <w:rFonts w:ascii="Arial" w:hAnsi="Arial" w:cs="Arial"/>
          <w:color w:val="000000"/>
          <w:sz w:val="20"/>
          <w:szCs w:val="20"/>
        </w:rPr>
      </w:pPr>
    </w:p>
    <w:p w14:paraId="4843EC13" w14:textId="77777777" w:rsidR="002751EF" w:rsidRDefault="002751EF" w:rsidP="007363C2">
      <w:pPr>
        <w:jc w:val="both"/>
        <w:rPr>
          <w:rFonts w:ascii="Arial" w:hAnsi="Arial" w:cs="Arial"/>
          <w:b/>
          <w:color w:val="000000"/>
          <w:sz w:val="20"/>
          <w:szCs w:val="20"/>
        </w:rPr>
      </w:pPr>
    </w:p>
    <w:p w14:paraId="70C471A9" w14:textId="77777777" w:rsidR="002751EF" w:rsidRPr="0035023F" w:rsidRDefault="002751EF" w:rsidP="007363C2">
      <w:pPr>
        <w:jc w:val="both"/>
        <w:rPr>
          <w:rFonts w:ascii="Arial" w:hAnsi="Arial" w:cs="Arial"/>
          <w:b/>
          <w:color w:val="000000"/>
          <w:sz w:val="20"/>
          <w:szCs w:val="20"/>
        </w:rPr>
      </w:pPr>
      <w:r w:rsidRPr="0035023F">
        <w:rPr>
          <w:rFonts w:ascii="Arial" w:hAnsi="Arial" w:cs="Arial"/>
          <w:b/>
          <w:color w:val="000000"/>
          <w:sz w:val="20"/>
          <w:szCs w:val="20"/>
        </w:rPr>
        <w:t xml:space="preserve">PLANOWANE REZULTATY </w:t>
      </w:r>
    </w:p>
    <w:p w14:paraId="3B495BA7" w14:textId="77777777" w:rsidR="002751EF" w:rsidRPr="00223DF0" w:rsidRDefault="002751EF" w:rsidP="007363C2">
      <w:pPr>
        <w:jc w:val="both"/>
        <w:rPr>
          <w:rFonts w:ascii="Arial" w:hAnsi="Arial" w:cs="Arial"/>
          <w:color w:val="000000"/>
          <w:sz w:val="20"/>
          <w:szCs w:val="20"/>
        </w:rPr>
      </w:pPr>
    </w:p>
    <w:p w14:paraId="2561222F" w14:textId="77777777" w:rsidR="008A0009" w:rsidRPr="008A0009" w:rsidRDefault="008A0009" w:rsidP="008A0009">
      <w:pPr>
        <w:jc w:val="both"/>
        <w:rPr>
          <w:rFonts w:ascii="Arial" w:hAnsi="Arial" w:cs="Arial"/>
          <w:bCs/>
          <w:color w:val="000000"/>
          <w:sz w:val="20"/>
          <w:szCs w:val="20"/>
        </w:rPr>
      </w:pPr>
      <w:r w:rsidRPr="008A0009">
        <w:rPr>
          <w:rFonts w:ascii="Arial" w:hAnsi="Arial" w:cs="Arial"/>
          <w:bCs/>
          <w:color w:val="000000"/>
          <w:sz w:val="20"/>
          <w:szCs w:val="20"/>
        </w:rPr>
        <w:t>Tak jak w poprzednich edycjach, również i w ramach VIII edycji spodziewamy się dużego zainteresowania podejmowaną przez nas tematyką wśród grup docelowych oraz znaczącego oddźwięku w mediach.</w:t>
      </w:r>
    </w:p>
    <w:p w14:paraId="310604C2" w14:textId="77777777" w:rsidR="008A0009" w:rsidRDefault="008A0009" w:rsidP="008A0009">
      <w:pPr>
        <w:pStyle w:val="Akapitzlist"/>
        <w:numPr>
          <w:ilvl w:val="0"/>
          <w:numId w:val="29"/>
        </w:numPr>
        <w:jc w:val="both"/>
        <w:rPr>
          <w:rFonts w:ascii="Arial" w:hAnsi="Arial" w:cs="Arial"/>
          <w:bCs/>
          <w:color w:val="000000"/>
          <w:sz w:val="20"/>
          <w:szCs w:val="20"/>
        </w:rPr>
      </w:pPr>
      <w:r w:rsidRPr="008A0009">
        <w:rPr>
          <w:rFonts w:ascii="Arial" w:hAnsi="Arial" w:cs="Arial"/>
          <w:bCs/>
          <w:color w:val="000000"/>
          <w:sz w:val="20"/>
          <w:szCs w:val="20"/>
        </w:rPr>
        <w:t>Obecność w „Pytaniu na Śniadanie” w TVP2 (2 wydania) - to możliwość dotarcia do odbiorcy masowego. Średnia oglądalność będącego nowym liderem wśród programów śniadaniowych „Pytania na Śniadanie” w październiku 2022 roku wyniosła 396 tys. osób przy 8,24 proc. udziału w rynku telewizyjnym.</w:t>
      </w:r>
    </w:p>
    <w:p w14:paraId="7034CBFB" w14:textId="77777777" w:rsidR="008A0009" w:rsidRDefault="008A0009" w:rsidP="008A0009">
      <w:pPr>
        <w:pStyle w:val="Akapitzlist"/>
        <w:numPr>
          <w:ilvl w:val="0"/>
          <w:numId w:val="29"/>
        </w:numPr>
        <w:jc w:val="both"/>
        <w:rPr>
          <w:rFonts w:ascii="Arial" w:hAnsi="Arial" w:cs="Arial"/>
          <w:bCs/>
          <w:color w:val="000000"/>
          <w:sz w:val="20"/>
          <w:szCs w:val="20"/>
        </w:rPr>
      </w:pPr>
      <w:r w:rsidRPr="008A0009">
        <w:rPr>
          <w:rFonts w:ascii="Arial" w:hAnsi="Arial" w:cs="Arial"/>
          <w:bCs/>
          <w:color w:val="000000"/>
          <w:sz w:val="20"/>
          <w:szCs w:val="20"/>
        </w:rPr>
        <w:t xml:space="preserve">Kampania reklamowa na Facebooku i Instagramie - dzięki promocji postów znacznie więcej osób będzie miało kontakt z treściami dotyczącymi kampanii. Co ważne, będą to wyłącznie osoby z grupy docelowej, którą wskażemy. Dlatego mamy pewność, że nasza komunikacja będzie trafiała do odpowiednich osób. W okresie trwania kampanii zakładamy osiągnięcie kilkudziesięciu-kilkuset tysięcy wyświetleń naszych treści (w VII edycji kampanii na </w:t>
      </w:r>
      <w:proofErr w:type="spellStart"/>
      <w:r w:rsidRPr="008A0009">
        <w:rPr>
          <w:rFonts w:ascii="Arial" w:hAnsi="Arial" w:cs="Arial"/>
          <w:bCs/>
          <w:color w:val="000000"/>
          <w:sz w:val="20"/>
          <w:szCs w:val="20"/>
        </w:rPr>
        <w:t>Fb</w:t>
      </w:r>
      <w:proofErr w:type="spellEnd"/>
      <w:r w:rsidRPr="008A0009">
        <w:rPr>
          <w:rFonts w:ascii="Arial" w:hAnsi="Arial" w:cs="Arial"/>
          <w:bCs/>
          <w:color w:val="000000"/>
          <w:sz w:val="20"/>
          <w:szCs w:val="20"/>
        </w:rPr>
        <w:t xml:space="preserve"> odnotowano 1 642 765 wyświetleń treści, na Instagramie: 980 104).</w:t>
      </w:r>
    </w:p>
    <w:p w14:paraId="75B35795" w14:textId="77777777" w:rsidR="00253131" w:rsidRDefault="008A0009" w:rsidP="008A0009">
      <w:pPr>
        <w:pStyle w:val="Akapitzlist"/>
        <w:numPr>
          <w:ilvl w:val="0"/>
          <w:numId w:val="29"/>
        </w:numPr>
        <w:jc w:val="both"/>
        <w:rPr>
          <w:rFonts w:ascii="Arial" w:hAnsi="Arial" w:cs="Arial"/>
          <w:bCs/>
          <w:color w:val="000000"/>
          <w:sz w:val="20"/>
          <w:szCs w:val="20"/>
        </w:rPr>
      </w:pPr>
      <w:r w:rsidRPr="008A0009">
        <w:rPr>
          <w:rFonts w:ascii="Arial" w:hAnsi="Arial" w:cs="Arial"/>
          <w:bCs/>
          <w:color w:val="000000"/>
          <w:sz w:val="20"/>
          <w:szCs w:val="20"/>
        </w:rPr>
        <w:t xml:space="preserve">Kampania reklamowa online - kampania online zwiększy liczbę użytkowników na stronie www i zasięg komunikacji. Możliwe jest osiągnięcie co najmniej kilkunastu tysięcy kliknięć naszych reklam (w VII edycji odnotowano 5 214 201 wyświetleń treści), które przekierują użytkownika do dedykowanej strony www. Co ważne, kliknięcia będą generowane przez osoby z grupy docelowej, dzięki odpowiedniemu </w:t>
      </w:r>
      <w:proofErr w:type="spellStart"/>
      <w:r w:rsidRPr="008A0009">
        <w:rPr>
          <w:rFonts w:ascii="Arial" w:hAnsi="Arial" w:cs="Arial"/>
          <w:bCs/>
          <w:color w:val="000000"/>
          <w:sz w:val="20"/>
          <w:szCs w:val="20"/>
        </w:rPr>
        <w:t>targetowaniu</w:t>
      </w:r>
      <w:proofErr w:type="spellEnd"/>
      <w:r w:rsidRPr="008A0009">
        <w:rPr>
          <w:rFonts w:ascii="Arial" w:hAnsi="Arial" w:cs="Arial"/>
          <w:bCs/>
          <w:color w:val="000000"/>
          <w:sz w:val="20"/>
          <w:szCs w:val="20"/>
        </w:rPr>
        <w:t xml:space="preserve">. Dzięki temu informacja o kampanii pojawi się na wielu portalach, stronach www, blogach, forach etc. Pozwoli to dodatkowo dotrzeć do osób, które np. w mniejszym stopniu korzystają z </w:t>
      </w:r>
      <w:proofErr w:type="spellStart"/>
      <w:r w:rsidRPr="008A0009">
        <w:rPr>
          <w:rFonts w:ascii="Arial" w:hAnsi="Arial" w:cs="Arial"/>
          <w:bCs/>
          <w:color w:val="000000"/>
          <w:sz w:val="20"/>
          <w:szCs w:val="20"/>
        </w:rPr>
        <w:t>social</w:t>
      </w:r>
      <w:proofErr w:type="spellEnd"/>
      <w:r w:rsidRPr="008A0009">
        <w:rPr>
          <w:rFonts w:ascii="Arial" w:hAnsi="Arial" w:cs="Arial"/>
          <w:bCs/>
          <w:color w:val="000000"/>
          <w:sz w:val="20"/>
          <w:szCs w:val="20"/>
        </w:rPr>
        <w:t xml:space="preserve"> mediów lub nie będą miały z naszymi treściami tam styczności.</w:t>
      </w:r>
    </w:p>
    <w:p w14:paraId="0FA02A9E" w14:textId="77777777" w:rsidR="00253131" w:rsidRDefault="008A0009" w:rsidP="008A0009">
      <w:pPr>
        <w:pStyle w:val="Akapitzlist"/>
        <w:numPr>
          <w:ilvl w:val="0"/>
          <w:numId w:val="29"/>
        </w:numPr>
        <w:jc w:val="both"/>
        <w:rPr>
          <w:rFonts w:ascii="Arial" w:hAnsi="Arial" w:cs="Arial"/>
          <w:bCs/>
          <w:color w:val="000000"/>
          <w:sz w:val="20"/>
          <w:szCs w:val="20"/>
        </w:rPr>
      </w:pPr>
      <w:r w:rsidRPr="00253131">
        <w:rPr>
          <w:rFonts w:ascii="Arial" w:hAnsi="Arial" w:cs="Arial"/>
          <w:bCs/>
          <w:color w:val="000000"/>
          <w:sz w:val="20"/>
          <w:szCs w:val="20"/>
        </w:rPr>
        <w:t xml:space="preserve">Produkcja </w:t>
      </w:r>
      <w:proofErr w:type="spellStart"/>
      <w:r w:rsidRPr="00253131">
        <w:rPr>
          <w:rFonts w:ascii="Arial" w:hAnsi="Arial" w:cs="Arial"/>
          <w:bCs/>
          <w:color w:val="000000"/>
          <w:sz w:val="20"/>
          <w:szCs w:val="20"/>
        </w:rPr>
        <w:t>rollupów</w:t>
      </w:r>
      <w:proofErr w:type="spellEnd"/>
      <w:r w:rsidRPr="00253131">
        <w:rPr>
          <w:rFonts w:ascii="Arial" w:hAnsi="Arial" w:cs="Arial"/>
          <w:bCs/>
          <w:color w:val="000000"/>
          <w:sz w:val="20"/>
          <w:szCs w:val="20"/>
        </w:rPr>
        <w:t xml:space="preserve"> - stanowią element </w:t>
      </w:r>
      <w:proofErr w:type="spellStart"/>
      <w:r w:rsidRPr="00253131">
        <w:rPr>
          <w:rFonts w:ascii="Arial" w:hAnsi="Arial" w:cs="Arial"/>
          <w:bCs/>
          <w:color w:val="000000"/>
          <w:sz w:val="20"/>
          <w:szCs w:val="20"/>
        </w:rPr>
        <w:t>brandingu</w:t>
      </w:r>
      <w:proofErr w:type="spellEnd"/>
      <w:r w:rsidRPr="00253131">
        <w:rPr>
          <w:rFonts w:ascii="Arial" w:hAnsi="Arial" w:cs="Arial"/>
          <w:bCs/>
          <w:color w:val="000000"/>
          <w:sz w:val="20"/>
          <w:szCs w:val="20"/>
        </w:rPr>
        <w:t xml:space="preserve"> dla zwiększenia rozpoznawalności kampanii.</w:t>
      </w:r>
    </w:p>
    <w:p w14:paraId="0D15CECF" w14:textId="77777777" w:rsidR="00253131" w:rsidRDefault="008A0009" w:rsidP="008A0009">
      <w:pPr>
        <w:pStyle w:val="Akapitzlist"/>
        <w:numPr>
          <w:ilvl w:val="0"/>
          <w:numId w:val="29"/>
        </w:numPr>
        <w:jc w:val="both"/>
        <w:rPr>
          <w:rFonts w:ascii="Arial" w:hAnsi="Arial" w:cs="Arial"/>
          <w:bCs/>
          <w:color w:val="000000"/>
          <w:sz w:val="20"/>
          <w:szCs w:val="20"/>
        </w:rPr>
      </w:pPr>
      <w:r w:rsidRPr="00253131">
        <w:rPr>
          <w:rFonts w:ascii="Arial" w:hAnsi="Arial" w:cs="Arial"/>
          <w:bCs/>
          <w:color w:val="000000"/>
          <w:sz w:val="20"/>
          <w:szCs w:val="20"/>
        </w:rPr>
        <w:t xml:space="preserve">Strona www – prowadzenie i administrowanie - dzięki kampanii reklamowej online oraz komunikacji na Facebooku i Instagramie zakładamy, że liczba odsłon strony www podczas trwania kampanii wyniesie co najmniej kilka-kilkanaście tysięcy (w VII edycji kampanii odnotowano 36 102 odsłony strony www). </w:t>
      </w:r>
    </w:p>
    <w:p w14:paraId="3220847A" w14:textId="77777777" w:rsidR="00253131" w:rsidRDefault="008A0009" w:rsidP="008A0009">
      <w:pPr>
        <w:pStyle w:val="Akapitzlist"/>
        <w:numPr>
          <w:ilvl w:val="0"/>
          <w:numId w:val="29"/>
        </w:numPr>
        <w:jc w:val="both"/>
        <w:rPr>
          <w:rFonts w:ascii="Arial" w:hAnsi="Arial" w:cs="Arial"/>
          <w:bCs/>
          <w:color w:val="000000"/>
          <w:sz w:val="20"/>
          <w:szCs w:val="20"/>
        </w:rPr>
      </w:pPr>
      <w:r w:rsidRPr="00253131">
        <w:rPr>
          <w:rFonts w:ascii="Arial" w:hAnsi="Arial" w:cs="Arial"/>
          <w:bCs/>
          <w:color w:val="000000"/>
          <w:sz w:val="20"/>
          <w:szCs w:val="20"/>
        </w:rPr>
        <w:t xml:space="preserve">Profile na </w:t>
      </w:r>
      <w:proofErr w:type="spellStart"/>
      <w:r w:rsidRPr="00253131">
        <w:rPr>
          <w:rFonts w:ascii="Arial" w:hAnsi="Arial" w:cs="Arial"/>
          <w:bCs/>
          <w:color w:val="000000"/>
          <w:sz w:val="20"/>
          <w:szCs w:val="20"/>
        </w:rPr>
        <w:t>Fb</w:t>
      </w:r>
      <w:proofErr w:type="spellEnd"/>
      <w:r w:rsidRPr="00253131">
        <w:rPr>
          <w:rFonts w:ascii="Arial" w:hAnsi="Arial" w:cs="Arial"/>
          <w:bCs/>
          <w:color w:val="000000"/>
          <w:sz w:val="20"/>
          <w:szCs w:val="20"/>
        </w:rPr>
        <w:t xml:space="preserve"> i Instagramie – prowadzenie - dzięki atrakcyjnym i przyciągającym uwagę treściom mamy szansę zdobyć nowych fanów oraz dotrzeć do odbiorców z interesujących nas grup docelowych. Prowadzenie nowego kanału kampanii, jakim jest Instagram, pozwoli komunikować do nowej grupy odbiorców, która wcześniej mogła nie mieć świadomości nt. kampanii „Lubię kaszę”. Spodziewamy się zasięgu naszych treści na profilach na poziomie co najmniej kilku tysięcy dziennie (w VII edycji kampanii zasięg na </w:t>
      </w:r>
      <w:proofErr w:type="spellStart"/>
      <w:r w:rsidRPr="00253131">
        <w:rPr>
          <w:rFonts w:ascii="Arial" w:hAnsi="Arial" w:cs="Arial"/>
          <w:bCs/>
          <w:color w:val="000000"/>
          <w:sz w:val="20"/>
          <w:szCs w:val="20"/>
        </w:rPr>
        <w:t>Fb</w:t>
      </w:r>
      <w:proofErr w:type="spellEnd"/>
      <w:r w:rsidRPr="00253131">
        <w:rPr>
          <w:rFonts w:ascii="Arial" w:hAnsi="Arial" w:cs="Arial"/>
          <w:bCs/>
          <w:color w:val="000000"/>
          <w:sz w:val="20"/>
          <w:szCs w:val="20"/>
        </w:rPr>
        <w:t xml:space="preserve"> wyniósł ponad 1,3 mln UU, a na Instagramie – ponad 669 tys. UU). Profil na </w:t>
      </w:r>
      <w:proofErr w:type="spellStart"/>
      <w:r w:rsidRPr="00253131">
        <w:rPr>
          <w:rFonts w:ascii="Arial" w:hAnsi="Arial" w:cs="Arial"/>
          <w:bCs/>
          <w:color w:val="000000"/>
          <w:sz w:val="20"/>
          <w:szCs w:val="20"/>
        </w:rPr>
        <w:t>Fb</w:t>
      </w:r>
      <w:proofErr w:type="spellEnd"/>
      <w:r w:rsidRPr="00253131">
        <w:rPr>
          <w:rFonts w:ascii="Arial" w:hAnsi="Arial" w:cs="Arial"/>
          <w:bCs/>
          <w:color w:val="000000"/>
          <w:sz w:val="20"/>
          <w:szCs w:val="20"/>
        </w:rPr>
        <w:t xml:space="preserve"> obserwuje 6,5 tys. osób, a na IG – 914.</w:t>
      </w:r>
    </w:p>
    <w:p w14:paraId="6C2F995E" w14:textId="77777777" w:rsidR="00D9214A" w:rsidRDefault="008A0009" w:rsidP="008A0009">
      <w:pPr>
        <w:pStyle w:val="Akapitzlist"/>
        <w:numPr>
          <w:ilvl w:val="0"/>
          <w:numId w:val="29"/>
        </w:numPr>
        <w:jc w:val="both"/>
        <w:rPr>
          <w:rFonts w:ascii="Arial" w:hAnsi="Arial" w:cs="Arial"/>
          <w:bCs/>
          <w:color w:val="000000"/>
          <w:sz w:val="20"/>
          <w:szCs w:val="20"/>
        </w:rPr>
      </w:pPr>
      <w:r w:rsidRPr="00253131">
        <w:rPr>
          <w:rFonts w:ascii="Arial" w:hAnsi="Arial" w:cs="Arial"/>
          <w:bCs/>
          <w:color w:val="000000"/>
          <w:sz w:val="20"/>
          <w:szCs w:val="20"/>
        </w:rPr>
        <w:t xml:space="preserve">Relacje medialne / biuro prasowe - dotrzemy do szerokiej grupy odbiorców poprzez dystrybucję komunikatów prasowych i materiałów eksperckich do mediów newsowych, </w:t>
      </w:r>
      <w:proofErr w:type="spellStart"/>
      <w:r w:rsidRPr="00253131">
        <w:rPr>
          <w:rFonts w:ascii="Arial" w:hAnsi="Arial" w:cs="Arial"/>
          <w:bCs/>
          <w:color w:val="000000"/>
          <w:sz w:val="20"/>
          <w:szCs w:val="20"/>
        </w:rPr>
        <w:t>lifestyle</w:t>
      </w:r>
      <w:proofErr w:type="spellEnd"/>
      <w:r w:rsidRPr="00253131">
        <w:rPr>
          <w:rFonts w:ascii="Arial" w:hAnsi="Arial" w:cs="Arial"/>
          <w:bCs/>
          <w:color w:val="000000"/>
          <w:sz w:val="20"/>
          <w:szCs w:val="20"/>
        </w:rPr>
        <w:t xml:space="preserve">, kobiecych, zdrowotnych, </w:t>
      </w:r>
      <w:proofErr w:type="spellStart"/>
      <w:r w:rsidRPr="00253131">
        <w:rPr>
          <w:rFonts w:ascii="Arial" w:hAnsi="Arial" w:cs="Arial"/>
          <w:bCs/>
          <w:color w:val="000000"/>
          <w:sz w:val="20"/>
          <w:szCs w:val="20"/>
        </w:rPr>
        <w:t>parentingowych</w:t>
      </w:r>
      <w:proofErr w:type="spellEnd"/>
      <w:r w:rsidRPr="00253131">
        <w:rPr>
          <w:rFonts w:ascii="Arial" w:hAnsi="Arial" w:cs="Arial"/>
          <w:bCs/>
          <w:color w:val="000000"/>
          <w:sz w:val="20"/>
          <w:szCs w:val="20"/>
        </w:rPr>
        <w:t>, kulinarnych, regionalnych i lokalnych (prasa, radio, Internet). Efektem działań PR, zrealizowanych w ramach VII edycji kampanii, było 101 publikacji o łącznym ekwiwalencie reklamowym (AVE) wynoszącym ponad 1 mln zł.</w:t>
      </w:r>
    </w:p>
    <w:p w14:paraId="7CE4202A" w14:textId="77777777" w:rsidR="00D9214A" w:rsidRDefault="008A0009" w:rsidP="008A0009">
      <w:pPr>
        <w:pStyle w:val="Akapitzlist"/>
        <w:numPr>
          <w:ilvl w:val="0"/>
          <w:numId w:val="29"/>
        </w:numPr>
        <w:jc w:val="both"/>
        <w:rPr>
          <w:rFonts w:ascii="Arial" w:hAnsi="Arial" w:cs="Arial"/>
          <w:bCs/>
          <w:color w:val="000000"/>
          <w:sz w:val="20"/>
          <w:szCs w:val="20"/>
        </w:rPr>
      </w:pPr>
      <w:r w:rsidRPr="00D9214A">
        <w:rPr>
          <w:rFonts w:ascii="Arial" w:hAnsi="Arial" w:cs="Arial"/>
          <w:bCs/>
          <w:color w:val="000000"/>
          <w:sz w:val="20"/>
          <w:szCs w:val="20"/>
        </w:rPr>
        <w:t xml:space="preserve">Współpraca z ekspertem-dietetykiem - dzięki współpracy z ekspertem zapewnimy odbiorcom kampanii, w tym mediom, interesujące i wartościowe merytorycznie treści, dotyczące kaszy, w tym np. przepisy, </w:t>
      </w:r>
      <w:r w:rsidRPr="00D9214A">
        <w:rPr>
          <w:rFonts w:ascii="Arial" w:hAnsi="Arial" w:cs="Arial"/>
          <w:bCs/>
          <w:color w:val="000000"/>
          <w:sz w:val="20"/>
          <w:szCs w:val="20"/>
        </w:rPr>
        <w:lastRenderedPageBreak/>
        <w:t xml:space="preserve">nagrania video. Wszystkie treści zostaną wykorzystane w bieżącej komunikacji – w materiałach prasowych oraz na kanałach kampanii (strona www, </w:t>
      </w:r>
      <w:proofErr w:type="spellStart"/>
      <w:r w:rsidRPr="00D9214A">
        <w:rPr>
          <w:rFonts w:ascii="Arial" w:hAnsi="Arial" w:cs="Arial"/>
          <w:bCs/>
          <w:color w:val="000000"/>
          <w:sz w:val="20"/>
          <w:szCs w:val="20"/>
        </w:rPr>
        <w:t>Fb</w:t>
      </w:r>
      <w:proofErr w:type="spellEnd"/>
      <w:r w:rsidRPr="00D9214A">
        <w:rPr>
          <w:rFonts w:ascii="Arial" w:hAnsi="Arial" w:cs="Arial"/>
          <w:bCs/>
          <w:color w:val="000000"/>
          <w:sz w:val="20"/>
          <w:szCs w:val="20"/>
        </w:rPr>
        <w:t>, Instagram).</w:t>
      </w:r>
    </w:p>
    <w:p w14:paraId="7C25B7A2" w14:textId="77777777" w:rsidR="00D9214A" w:rsidRDefault="008A0009" w:rsidP="008A0009">
      <w:pPr>
        <w:pStyle w:val="Akapitzlist"/>
        <w:numPr>
          <w:ilvl w:val="0"/>
          <w:numId w:val="29"/>
        </w:numPr>
        <w:jc w:val="both"/>
        <w:rPr>
          <w:rFonts w:ascii="Arial" w:hAnsi="Arial" w:cs="Arial"/>
          <w:bCs/>
          <w:color w:val="000000"/>
          <w:sz w:val="20"/>
          <w:szCs w:val="20"/>
        </w:rPr>
      </w:pPr>
      <w:r w:rsidRPr="00D9214A">
        <w:rPr>
          <w:rFonts w:ascii="Arial" w:hAnsi="Arial" w:cs="Arial"/>
          <w:bCs/>
          <w:color w:val="000000"/>
          <w:sz w:val="20"/>
          <w:szCs w:val="20"/>
        </w:rPr>
        <w:t xml:space="preserve">Współpraca z </w:t>
      </w:r>
      <w:proofErr w:type="spellStart"/>
      <w:r w:rsidRPr="00D9214A">
        <w:rPr>
          <w:rFonts w:ascii="Arial" w:hAnsi="Arial" w:cs="Arial"/>
          <w:bCs/>
          <w:color w:val="000000"/>
          <w:sz w:val="20"/>
          <w:szCs w:val="20"/>
        </w:rPr>
        <w:t>influencerami</w:t>
      </w:r>
      <w:proofErr w:type="spellEnd"/>
      <w:r w:rsidRPr="00D9214A">
        <w:rPr>
          <w:rFonts w:ascii="Arial" w:hAnsi="Arial" w:cs="Arial"/>
          <w:bCs/>
          <w:color w:val="000000"/>
          <w:sz w:val="20"/>
          <w:szCs w:val="20"/>
        </w:rPr>
        <w:t xml:space="preserve"> z obszaru kulinariów i </w:t>
      </w:r>
      <w:proofErr w:type="spellStart"/>
      <w:r w:rsidRPr="00D9214A">
        <w:rPr>
          <w:rFonts w:ascii="Arial" w:hAnsi="Arial" w:cs="Arial"/>
          <w:bCs/>
          <w:color w:val="000000"/>
          <w:sz w:val="20"/>
          <w:szCs w:val="20"/>
        </w:rPr>
        <w:t>parentingu</w:t>
      </w:r>
      <w:proofErr w:type="spellEnd"/>
      <w:r w:rsidRPr="00D9214A">
        <w:rPr>
          <w:rFonts w:ascii="Arial" w:hAnsi="Arial" w:cs="Arial"/>
          <w:bCs/>
          <w:color w:val="000000"/>
          <w:sz w:val="20"/>
          <w:szCs w:val="20"/>
        </w:rPr>
        <w:t xml:space="preserve"> - poprzez zaangażowanie w tę formę komunikacji dotrzemy do szerokiego grona odbiorców z naszymi treściami, które będziemy komunikować razem z </w:t>
      </w:r>
      <w:proofErr w:type="spellStart"/>
      <w:r w:rsidRPr="00D9214A">
        <w:rPr>
          <w:rFonts w:ascii="Arial" w:hAnsi="Arial" w:cs="Arial"/>
          <w:bCs/>
          <w:color w:val="000000"/>
          <w:sz w:val="20"/>
          <w:szCs w:val="20"/>
        </w:rPr>
        <w:t>influencerami</w:t>
      </w:r>
      <w:proofErr w:type="spellEnd"/>
      <w:r w:rsidRPr="00D9214A">
        <w:rPr>
          <w:rFonts w:ascii="Arial" w:hAnsi="Arial" w:cs="Arial"/>
          <w:bCs/>
          <w:color w:val="000000"/>
          <w:sz w:val="20"/>
          <w:szCs w:val="20"/>
        </w:rPr>
        <w:t xml:space="preserve">. Dzięki odpowiedniemu wyborowi osób do współpracy, biorąc pod uwagę ich wierną społeczność, zakładamy, że nasze treści przygotowane wspólnie z </w:t>
      </w:r>
      <w:proofErr w:type="spellStart"/>
      <w:r w:rsidRPr="00D9214A">
        <w:rPr>
          <w:rFonts w:ascii="Arial" w:hAnsi="Arial" w:cs="Arial"/>
          <w:bCs/>
          <w:color w:val="000000"/>
          <w:sz w:val="20"/>
          <w:szCs w:val="20"/>
        </w:rPr>
        <w:t>influencerami</w:t>
      </w:r>
      <w:proofErr w:type="spellEnd"/>
      <w:r w:rsidRPr="00D9214A">
        <w:rPr>
          <w:rFonts w:ascii="Arial" w:hAnsi="Arial" w:cs="Arial"/>
          <w:bCs/>
          <w:color w:val="000000"/>
          <w:sz w:val="20"/>
          <w:szCs w:val="20"/>
        </w:rPr>
        <w:t xml:space="preserve"> zostaną wyświetlone co najmniej kilka-kilkanaście tysięcy razy. Dzięki takim materiałom sama kampania będzie lepiej postrzegana i budzić będzie większe zaufanie. </w:t>
      </w:r>
    </w:p>
    <w:p w14:paraId="0A07D5EB" w14:textId="77777777" w:rsidR="00D9214A" w:rsidRDefault="008A0009" w:rsidP="008A0009">
      <w:pPr>
        <w:pStyle w:val="Akapitzlist"/>
        <w:numPr>
          <w:ilvl w:val="0"/>
          <w:numId w:val="29"/>
        </w:numPr>
        <w:jc w:val="both"/>
        <w:rPr>
          <w:rFonts w:ascii="Arial" w:hAnsi="Arial" w:cs="Arial"/>
          <w:bCs/>
          <w:color w:val="000000"/>
          <w:sz w:val="20"/>
          <w:szCs w:val="20"/>
        </w:rPr>
      </w:pPr>
      <w:r w:rsidRPr="00D9214A">
        <w:rPr>
          <w:rFonts w:ascii="Arial" w:hAnsi="Arial" w:cs="Arial"/>
          <w:bCs/>
          <w:color w:val="000000"/>
          <w:sz w:val="20"/>
          <w:szCs w:val="20"/>
        </w:rPr>
        <w:t>Sondaż - pierwsza odsłona badania wśród mam została zrealizowana w 2016 roku, dlatego aktualny sondaż pozwoli zarysować linie trendu, zmiany i tendencje wśród polskich matek w zakresie spożywania i opinii na temat kaszy w stosunku do 2016 r. Wyniki sondażu będą podstawą do opracowania materiałów prasowych, będą też wykorzystywane w bieżącej komunikacji w mediach społecznościowych.</w:t>
      </w:r>
    </w:p>
    <w:p w14:paraId="35FD7626" w14:textId="77777777" w:rsidR="00D9214A" w:rsidRDefault="008A0009" w:rsidP="008A0009">
      <w:pPr>
        <w:pStyle w:val="Akapitzlist"/>
        <w:numPr>
          <w:ilvl w:val="0"/>
          <w:numId w:val="29"/>
        </w:numPr>
        <w:jc w:val="both"/>
        <w:rPr>
          <w:rFonts w:ascii="Arial" w:hAnsi="Arial" w:cs="Arial"/>
          <w:bCs/>
          <w:color w:val="000000"/>
          <w:sz w:val="20"/>
          <w:szCs w:val="20"/>
        </w:rPr>
      </w:pPr>
      <w:r w:rsidRPr="00D9214A">
        <w:rPr>
          <w:rFonts w:ascii="Arial" w:hAnsi="Arial" w:cs="Arial"/>
          <w:bCs/>
          <w:color w:val="000000"/>
          <w:sz w:val="20"/>
          <w:szCs w:val="20"/>
        </w:rPr>
        <w:t>Prelekcje w przedszkolach - planujemy zorganizowanie 5 prelekcji w różnych miastach Polski. W każdej prelekcji weźmie udział maks. 20 osób z grupy docelowej kampanii.</w:t>
      </w:r>
    </w:p>
    <w:p w14:paraId="7EF947EE" w14:textId="7838CC2B" w:rsidR="002751EF" w:rsidRPr="00D9214A" w:rsidRDefault="008A0009" w:rsidP="008A0009">
      <w:pPr>
        <w:pStyle w:val="Akapitzlist"/>
        <w:numPr>
          <w:ilvl w:val="0"/>
          <w:numId w:val="29"/>
        </w:numPr>
        <w:jc w:val="both"/>
        <w:rPr>
          <w:rFonts w:ascii="Arial" w:hAnsi="Arial" w:cs="Arial"/>
          <w:bCs/>
          <w:color w:val="000000"/>
          <w:sz w:val="20"/>
          <w:szCs w:val="20"/>
        </w:rPr>
      </w:pPr>
      <w:r w:rsidRPr="00D9214A">
        <w:rPr>
          <w:rFonts w:ascii="Arial" w:hAnsi="Arial" w:cs="Arial"/>
          <w:bCs/>
          <w:color w:val="000000"/>
          <w:sz w:val="20"/>
          <w:szCs w:val="20"/>
        </w:rPr>
        <w:t>Warsztaty kulinarne - planujemy zorganizowanie 5 warsztatów w różnych miastach Polski. W każdym warsztacie weźmie udział maks. 20 osób z grupy docelowej kampanii. Warsztaty zorganizowane podczas wcześniejszych edycji cieszyły się ogromnym zainteresowaniem i dużą frekwencją.</w:t>
      </w:r>
    </w:p>
    <w:p w14:paraId="3C49658E" w14:textId="77777777" w:rsidR="002751EF" w:rsidRPr="008A0009" w:rsidRDefault="002751EF" w:rsidP="007363C2">
      <w:pPr>
        <w:jc w:val="both"/>
        <w:rPr>
          <w:rFonts w:ascii="Arial" w:hAnsi="Arial" w:cs="Arial"/>
          <w:bCs/>
          <w:color w:val="000000"/>
          <w:sz w:val="20"/>
          <w:szCs w:val="20"/>
        </w:rPr>
      </w:pPr>
    </w:p>
    <w:p w14:paraId="624E293F" w14:textId="77777777" w:rsidR="007F77B9" w:rsidRPr="007F77B9" w:rsidRDefault="007F77B9" w:rsidP="003E1A26">
      <w:pPr>
        <w:jc w:val="both"/>
        <w:rPr>
          <w:rFonts w:ascii="Arial" w:hAnsi="Arial" w:cs="Arial"/>
          <w:color w:val="000000"/>
          <w:sz w:val="20"/>
          <w:szCs w:val="20"/>
        </w:rPr>
      </w:pPr>
      <w:r w:rsidRPr="007F77B9">
        <w:rPr>
          <w:rFonts w:ascii="Arial" w:hAnsi="Arial" w:cs="Arial"/>
          <w:color w:val="000000"/>
          <w:sz w:val="20"/>
          <w:szCs w:val="20"/>
        </w:rPr>
        <w:t xml:space="preserve">Federacja Branżowych Związków Producentów Rolnych będzie na bieżąco monitorować i autoryzować wszelkie działania podejmowane przez wybrany do ich realizacji podmiot. </w:t>
      </w:r>
    </w:p>
    <w:p w14:paraId="6B914E98" w14:textId="77777777" w:rsidR="007F77B9" w:rsidRPr="007F77B9" w:rsidRDefault="007F77B9" w:rsidP="00B7125F">
      <w:pPr>
        <w:rPr>
          <w:rFonts w:ascii="Arial" w:hAnsi="Arial" w:cs="Arial"/>
          <w:color w:val="000000"/>
          <w:sz w:val="20"/>
          <w:szCs w:val="20"/>
        </w:rPr>
      </w:pPr>
    </w:p>
    <w:p w14:paraId="40810EF6" w14:textId="77777777" w:rsidR="007F77B9" w:rsidRPr="007F77B9" w:rsidRDefault="007F77B9" w:rsidP="003E1A26">
      <w:pPr>
        <w:jc w:val="both"/>
        <w:rPr>
          <w:rFonts w:ascii="Arial" w:hAnsi="Arial" w:cs="Arial"/>
          <w:color w:val="000000"/>
          <w:sz w:val="20"/>
          <w:szCs w:val="20"/>
        </w:rPr>
      </w:pPr>
      <w:r w:rsidRPr="007F77B9">
        <w:rPr>
          <w:rFonts w:ascii="Arial" w:hAnsi="Arial" w:cs="Arial"/>
          <w:color w:val="000000"/>
          <w:sz w:val="20"/>
          <w:szCs w:val="20"/>
        </w:rPr>
        <w:t>Oceniana będzie na bieżąco zarówno jakość materiałów graficznych i merytorycznych, jak również sposób realizacji wszystkich aktywności.</w:t>
      </w:r>
    </w:p>
    <w:p w14:paraId="3227C304" w14:textId="77777777" w:rsidR="007F77B9" w:rsidRPr="007F77B9" w:rsidRDefault="007F77B9" w:rsidP="003E1A26">
      <w:pPr>
        <w:jc w:val="both"/>
        <w:rPr>
          <w:rFonts w:ascii="Arial" w:hAnsi="Arial" w:cs="Arial"/>
          <w:color w:val="000000"/>
          <w:sz w:val="20"/>
          <w:szCs w:val="20"/>
        </w:rPr>
      </w:pPr>
    </w:p>
    <w:p w14:paraId="3A714D84" w14:textId="77777777" w:rsidR="007F77B9" w:rsidRPr="007F77B9" w:rsidRDefault="007F77B9" w:rsidP="003E1A26">
      <w:pPr>
        <w:jc w:val="both"/>
        <w:rPr>
          <w:rFonts w:ascii="Arial" w:hAnsi="Arial" w:cs="Arial"/>
          <w:color w:val="000000"/>
          <w:sz w:val="20"/>
          <w:szCs w:val="20"/>
        </w:rPr>
      </w:pPr>
      <w:r w:rsidRPr="007F77B9">
        <w:rPr>
          <w:rFonts w:ascii="Arial" w:hAnsi="Arial" w:cs="Arial"/>
          <w:color w:val="000000"/>
          <w:sz w:val="20"/>
          <w:szCs w:val="20"/>
        </w:rPr>
        <w:t>W celu ewaluacji zadania informacje zostaną pozyskane poprzez raporty okresowe od agencji realizującej zadanie, po każdym z 2 etapów zadania.</w:t>
      </w:r>
    </w:p>
    <w:p w14:paraId="27B78B5C" w14:textId="77777777" w:rsidR="007F77B9" w:rsidRPr="007F77B9" w:rsidRDefault="007F77B9" w:rsidP="003E1A26">
      <w:pPr>
        <w:jc w:val="both"/>
        <w:rPr>
          <w:rFonts w:ascii="Arial" w:hAnsi="Arial" w:cs="Arial"/>
          <w:color w:val="000000"/>
          <w:sz w:val="20"/>
          <w:szCs w:val="20"/>
        </w:rPr>
      </w:pPr>
    </w:p>
    <w:p w14:paraId="476A0A0F" w14:textId="2439FA6C" w:rsidR="007F77B9" w:rsidRPr="007F77B9" w:rsidRDefault="007F77B9" w:rsidP="003E1A26">
      <w:pPr>
        <w:jc w:val="both"/>
        <w:rPr>
          <w:rFonts w:ascii="Arial" w:hAnsi="Arial" w:cs="Arial"/>
          <w:color w:val="000000"/>
          <w:sz w:val="20"/>
          <w:szCs w:val="20"/>
        </w:rPr>
      </w:pPr>
      <w:r w:rsidRPr="007F77B9">
        <w:rPr>
          <w:rFonts w:ascii="Arial" w:hAnsi="Arial" w:cs="Arial"/>
          <w:color w:val="000000"/>
          <w:sz w:val="20"/>
          <w:szCs w:val="20"/>
        </w:rPr>
        <w:t>Działania PR zostaną ocenione n</w:t>
      </w:r>
      <w:r w:rsidR="003E1A26">
        <w:rPr>
          <w:rFonts w:ascii="Arial" w:hAnsi="Arial" w:cs="Arial"/>
          <w:color w:val="000000"/>
          <w:sz w:val="20"/>
          <w:szCs w:val="20"/>
        </w:rPr>
        <w:t xml:space="preserve">a podstawie monitoringu mediów </w:t>
      </w:r>
      <w:r w:rsidRPr="007F77B9">
        <w:rPr>
          <w:rFonts w:ascii="Arial" w:hAnsi="Arial" w:cs="Arial"/>
          <w:color w:val="000000"/>
          <w:sz w:val="20"/>
          <w:szCs w:val="20"/>
        </w:rPr>
        <w:t>– liczby publikacji i ich ekwiwalentu reklamowego.</w:t>
      </w:r>
    </w:p>
    <w:p w14:paraId="4A10BFC9" w14:textId="77777777" w:rsidR="007F77B9" w:rsidRPr="007F77B9" w:rsidRDefault="007F77B9" w:rsidP="00B7125F">
      <w:pPr>
        <w:rPr>
          <w:rFonts w:ascii="Arial" w:hAnsi="Arial" w:cs="Arial"/>
          <w:color w:val="000000"/>
          <w:sz w:val="20"/>
          <w:szCs w:val="20"/>
        </w:rPr>
      </w:pPr>
    </w:p>
    <w:p w14:paraId="7F9A4FCB" w14:textId="6F4218A2" w:rsidR="007F77B9" w:rsidRPr="007F77B9" w:rsidRDefault="00F83F10" w:rsidP="00F83F10">
      <w:pPr>
        <w:jc w:val="both"/>
        <w:rPr>
          <w:rFonts w:ascii="Arial" w:hAnsi="Arial" w:cs="Arial"/>
          <w:color w:val="000000"/>
          <w:sz w:val="20"/>
          <w:szCs w:val="20"/>
        </w:rPr>
      </w:pPr>
      <w:r w:rsidRPr="00F83F10">
        <w:rPr>
          <w:rFonts w:ascii="Arial" w:hAnsi="Arial" w:cs="Arial"/>
          <w:color w:val="000000"/>
          <w:sz w:val="20"/>
          <w:szCs w:val="20"/>
        </w:rPr>
        <w:t>Warsztaty i prelekcje zostaną ocenione na podstawie frekwencji i opinii uczestników</w:t>
      </w:r>
      <w:r w:rsidR="00A7624F">
        <w:rPr>
          <w:rFonts w:ascii="Arial" w:hAnsi="Arial" w:cs="Arial"/>
          <w:color w:val="000000"/>
          <w:sz w:val="20"/>
          <w:szCs w:val="20"/>
        </w:rPr>
        <w:t xml:space="preserve"> </w:t>
      </w:r>
      <w:r w:rsidRPr="00F83F10">
        <w:rPr>
          <w:rFonts w:ascii="Arial" w:hAnsi="Arial" w:cs="Arial"/>
          <w:color w:val="000000"/>
          <w:sz w:val="20"/>
          <w:szCs w:val="20"/>
        </w:rPr>
        <w:t>(poprzez</w:t>
      </w:r>
      <w:r>
        <w:rPr>
          <w:rFonts w:ascii="Arial" w:hAnsi="Arial" w:cs="Arial"/>
          <w:color w:val="000000"/>
          <w:sz w:val="20"/>
          <w:szCs w:val="20"/>
        </w:rPr>
        <w:t xml:space="preserve"> </w:t>
      </w:r>
      <w:r w:rsidRPr="00F83F10">
        <w:rPr>
          <w:rFonts w:ascii="Arial" w:hAnsi="Arial" w:cs="Arial"/>
          <w:color w:val="000000"/>
          <w:sz w:val="20"/>
          <w:szCs w:val="20"/>
        </w:rPr>
        <w:t>przeprowadzenie ankiety po wydarzeniu).</w:t>
      </w:r>
    </w:p>
    <w:p w14:paraId="5DF40D6A" w14:textId="77777777" w:rsidR="007F77B9" w:rsidRPr="007F77B9" w:rsidRDefault="007F77B9" w:rsidP="00B7125F">
      <w:pPr>
        <w:rPr>
          <w:rFonts w:ascii="Arial" w:hAnsi="Arial" w:cs="Arial"/>
          <w:color w:val="000000"/>
          <w:sz w:val="20"/>
          <w:szCs w:val="20"/>
        </w:rPr>
      </w:pPr>
    </w:p>
    <w:p w14:paraId="3AEBFE57" w14:textId="40F78199" w:rsidR="002751EF" w:rsidRDefault="007F77B9" w:rsidP="00B7125F">
      <w:pPr>
        <w:jc w:val="both"/>
        <w:rPr>
          <w:rFonts w:ascii="Arial" w:hAnsi="Arial" w:cs="Arial"/>
          <w:color w:val="000000"/>
          <w:sz w:val="20"/>
          <w:szCs w:val="20"/>
        </w:rPr>
      </w:pPr>
      <w:r w:rsidRPr="007F77B9">
        <w:rPr>
          <w:rFonts w:ascii="Arial" w:hAnsi="Arial" w:cs="Arial"/>
          <w:color w:val="000000"/>
          <w:sz w:val="20"/>
          <w:szCs w:val="20"/>
        </w:rPr>
        <w:t xml:space="preserve">Działania w </w:t>
      </w:r>
      <w:proofErr w:type="spellStart"/>
      <w:r w:rsidRPr="007F77B9">
        <w:rPr>
          <w:rFonts w:ascii="Arial" w:hAnsi="Arial" w:cs="Arial"/>
          <w:color w:val="000000"/>
          <w:sz w:val="20"/>
          <w:szCs w:val="20"/>
        </w:rPr>
        <w:t>social</w:t>
      </w:r>
      <w:proofErr w:type="spellEnd"/>
      <w:r w:rsidRPr="007F77B9">
        <w:rPr>
          <w:rFonts w:ascii="Arial" w:hAnsi="Arial" w:cs="Arial"/>
          <w:color w:val="000000"/>
          <w:sz w:val="20"/>
          <w:szCs w:val="20"/>
        </w:rPr>
        <w:t xml:space="preserve"> mediach zostaną ocenione na podstawie wskaźników dotarcia/</w:t>
      </w:r>
      <w:r w:rsidR="003E1A26">
        <w:rPr>
          <w:rFonts w:ascii="Arial" w:hAnsi="Arial" w:cs="Arial"/>
          <w:color w:val="000000"/>
          <w:sz w:val="20"/>
          <w:szCs w:val="20"/>
        </w:rPr>
        <w:t xml:space="preserve"> </w:t>
      </w:r>
      <w:r w:rsidRPr="007F77B9">
        <w:rPr>
          <w:rFonts w:ascii="Arial" w:hAnsi="Arial" w:cs="Arial"/>
          <w:color w:val="000000"/>
          <w:sz w:val="20"/>
          <w:szCs w:val="20"/>
        </w:rPr>
        <w:t>oglądalności/</w:t>
      </w:r>
      <w:r w:rsidR="000609C7">
        <w:rPr>
          <w:rFonts w:ascii="Arial" w:hAnsi="Arial" w:cs="Arial"/>
          <w:color w:val="000000"/>
          <w:sz w:val="20"/>
          <w:szCs w:val="20"/>
        </w:rPr>
        <w:t xml:space="preserve"> </w:t>
      </w:r>
      <w:proofErr w:type="spellStart"/>
      <w:r w:rsidRPr="007F77B9">
        <w:rPr>
          <w:rFonts w:ascii="Arial" w:hAnsi="Arial" w:cs="Arial"/>
          <w:color w:val="000000"/>
          <w:sz w:val="20"/>
          <w:szCs w:val="20"/>
        </w:rPr>
        <w:t>odwiedzalności</w:t>
      </w:r>
      <w:proofErr w:type="spellEnd"/>
      <w:r w:rsidRPr="007F77B9">
        <w:rPr>
          <w:rFonts w:ascii="Arial" w:hAnsi="Arial" w:cs="Arial"/>
          <w:color w:val="000000"/>
          <w:sz w:val="20"/>
          <w:szCs w:val="20"/>
        </w:rPr>
        <w:t>/wyświetleń/ śledzenia tych kanałów komunikacji.</w:t>
      </w:r>
    </w:p>
    <w:p w14:paraId="0F252962" w14:textId="77777777" w:rsidR="00A7624F" w:rsidRDefault="00A7624F" w:rsidP="00B7125F">
      <w:pPr>
        <w:jc w:val="both"/>
        <w:rPr>
          <w:rFonts w:ascii="Arial" w:hAnsi="Arial" w:cs="Arial"/>
          <w:color w:val="000000"/>
          <w:sz w:val="20"/>
          <w:szCs w:val="20"/>
        </w:rPr>
      </w:pPr>
    </w:p>
    <w:p w14:paraId="22B69736" w14:textId="77777777" w:rsidR="00A7624F" w:rsidRDefault="00A7624F" w:rsidP="00B7125F">
      <w:pPr>
        <w:jc w:val="both"/>
        <w:rPr>
          <w:rFonts w:ascii="Arial" w:hAnsi="Arial" w:cs="Arial"/>
          <w:color w:val="000000"/>
          <w:sz w:val="20"/>
          <w:szCs w:val="20"/>
        </w:rPr>
      </w:pPr>
    </w:p>
    <w:p w14:paraId="728DF1C0" w14:textId="239D83D6" w:rsidR="00A7624F" w:rsidRPr="00A7624F" w:rsidRDefault="00A7624F" w:rsidP="00B7125F">
      <w:pPr>
        <w:jc w:val="both"/>
        <w:rPr>
          <w:rFonts w:ascii="Arial" w:hAnsi="Arial" w:cs="Arial"/>
          <w:b/>
          <w:bCs/>
          <w:color w:val="000000"/>
          <w:sz w:val="20"/>
          <w:szCs w:val="20"/>
        </w:rPr>
      </w:pPr>
      <w:r w:rsidRPr="00A7624F">
        <w:rPr>
          <w:rFonts w:ascii="Arial" w:hAnsi="Arial" w:cs="Arial"/>
          <w:b/>
          <w:bCs/>
          <w:color w:val="000000"/>
          <w:sz w:val="20"/>
          <w:szCs w:val="20"/>
        </w:rPr>
        <w:t>KOSZTORYS DZIAŁAŃ</w:t>
      </w:r>
    </w:p>
    <w:p w14:paraId="1B0DDBC4" w14:textId="77777777" w:rsidR="003E1A26" w:rsidRPr="007F77B9" w:rsidRDefault="003E1A26" w:rsidP="00B7125F">
      <w:pPr>
        <w:jc w:val="both"/>
        <w:rPr>
          <w:rFonts w:ascii="Arial" w:hAnsi="Arial" w:cs="Arial"/>
          <w:sz w:val="20"/>
          <w:szCs w:val="20"/>
        </w:rPr>
      </w:pPr>
    </w:p>
    <w:tbl>
      <w:tblPr>
        <w:tblW w:w="9390" w:type="dxa"/>
        <w:tblInd w:w="40" w:type="dxa"/>
        <w:tblCellMar>
          <w:left w:w="70" w:type="dxa"/>
          <w:right w:w="70" w:type="dxa"/>
        </w:tblCellMar>
        <w:tblLook w:val="0000" w:firstRow="0" w:lastRow="0" w:firstColumn="0" w:lastColumn="0" w:noHBand="0" w:noVBand="0"/>
      </w:tblPr>
      <w:tblGrid>
        <w:gridCol w:w="510"/>
        <w:gridCol w:w="5100"/>
        <w:gridCol w:w="1080"/>
        <w:gridCol w:w="1260"/>
        <w:gridCol w:w="1440"/>
      </w:tblGrid>
      <w:tr w:rsidR="002751EF" w:rsidRPr="00361C2A" w14:paraId="44995CB1" w14:textId="77777777" w:rsidTr="00C1012F">
        <w:trPr>
          <w:trHeight w:val="202"/>
        </w:trPr>
        <w:tc>
          <w:tcPr>
            <w:tcW w:w="510" w:type="dxa"/>
            <w:tcBorders>
              <w:top w:val="single" w:sz="4" w:space="0" w:color="auto"/>
              <w:left w:val="single" w:sz="4" w:space="0" w:color="auto"/>
              <w:bottom w:val="single" w:sz="4" w:space="0" w:color="auto"/>
              <w:right w:val="single" w:sz="4" w:space="0" w:color="auto"/>
            </w:tcBorders>
          </w:tcPr>
          <w:p w14:paraId="0A893224" w14:textId="77777777" w:rsidR="002751EF" w:rsidRPr="00361C2A" w:rsidRDefault="002751EF" w:rsidP="00361C2A">
            <w:pPr>
              <w:autoSpaceDE w:val="0"/>
              <w:autoSpaceDN w:val="0"/>
              <w:adjustRightInd w:val="0"/>
              <w:rPr>
                <w:rFonts w:ascii="Arial" w:hAnsi="Arial" w:cs="Arial"/>
                <w:b/>
                <w:bCs/>
                <w:color w:val="000000"/>
                <w:sz w:val="20"/>
                <w:szCs w:val="20"/>
              </w:rPr>
            </w:pPr>
            <w:r w:rsidRPr="00361C2A">
              <w:rPr>
                <w:rFonts w:ascii="Arial" w:hAnsi="Arial" w:cs="Arial"/>
                <w:b/>
                <w:bCs/>
                <w:color w:val="000000"/>
                <w:sz w:val="20"/>
                <w:szCs w:val="20"/>
              </w:rPr>
              <w:t>L.p.</w:t>
            </w:r>
          </w:p>
        </w:tc>
        <w:tc>
          <w:tcPr>
            <w:tcW w:w="5100" w:type="dxa"/>
            <w:tcBorders>
              <w:top w:val="single" w:sz="4" w:space="0" w:color="auto"/>
              <w:left w:val="single" w:sz="4" w:space="0" w:color="auto"/>
              <w:bottom w:val="single" w:sz="4" w:space="0" w:color="auto"/>
              <w:right w:val="single" w:sz="4" w:space="0" w:color="auto"/>
            </w:tcBorders>
          </w:tcPr>
          <w:p w14:paraId="4C553D15" w14:textId="77777777" w:rsidR="002751EF" w:rsidRPr="00361C2A" w:rsidRDefault="002751EF" w:rsidP="00361C2A">
            <w:pPr>
              <w:autoSpaceDE w:val="0"/>
              <w:autoSpaceDN w:val="0"/>
              <w:adjustRightInd w:val="0"/>
              <w:rPr>
                <w:rFonts w:ascii="Arial" w:hAnsi="Arial" w:cs="Arial"/>
                <w:b/>
                <w:color w:val="000000"/>
                <w:sz w:val="20"/>
                <w:szCs w:val="20"/>
              </w:rPr>
            </w:pPr>
            <w:r w:rsidRPr="00361C2A">
              <w:rPr>
                <w:rFonts w:ascii="Arial" w:hAnsi="Arial" w:cs="Arial"/>
                <w:b/>
                <w:color w:val="000000"/>
                <w:sz w:val="20"/>
                <w:szCs w:val="20"/>
              </w:rPr>
              <w:t xml:space="preserve">Działania </w:t>
            </w:r>
          </w:p>
        </w:tc>
        <w:tc>
          <w:tcPr>
            <w:tcW w:w="1080" w:type="dxa"/>
            <w:tcBorders>
              <w:top w:val="single" w:sz="4" w:space="0" w:color="auto"/>
              <w:left w:val="single" w:sz="4" w:space="0" w:color="auto"/>
              <w:bottom w:val="single" w:sz="4" w:space="0" w:color="auto"/>
              <w:right w:val="single" w:sz="4" w:space="0" w:color="auto"/>
            </w:tcBorders>
          </w:tcPr>
          <w:p w14:paraId="7D153CB2" w14:textId="77777777" w:rsidR="002751EF" w:rsidRPr="00361C2A" w:rsidRDefault="002751EF" w:rsidP="00361C2A">
            <w:pPr>
              <w:autoSpaceDE w:val="0"/>
              <w:autoSpaceDN w:val="0"/>
              <w:adjustRightInd w:val="0"/>
              <w:jc w:val="center"/>
              <w:rPr>
                <w:rFonts w:ascii="Arial" w:hAnsi="Arial" w:cs="Arial"/>
                <w:b/>
                <w:color w:val="000000"/>
                <w:sz w:val="20"/>
                <w:szCs w:val="20"/>
              </w:rPr>
            </w:pPr>
            <w:r w:rsidRPr="00361C2A">
              <w:rPr>
                <w:rFonts w:ascii="Arial" w:hAnsi="Arial" w:cs="Arial"/>
                <w:b/>
                <w:color w:val="000000"/>
                <w:sz w:val="20"/>
                <w:szCs w:val="20"/>
              </w:rPr>
              <w:t>Ilość</w:t>
            </w:r>
          </w:p>
        </w:tc>
        <w:tc>
          <w:tcPr>
            <w:tcW w:w="1260" w:type="dxa"/>
            <w:tcBorders>
              <w:top w:val="single" w:sz="4" w:space="0" w:color="auto"/>
              <w:left w:val="single" w:sz="4" w:space="0" w:color="auto"/>
              <w:bottom w:val="single" w:sz="4" w:space="0" w:color="auto"/>
              <w:right w:val="single" w:sz="4" w:space="0" w:color="auto"/>
            </w:tcBorders>
          </w:tcPr>
          <w:p w14:paraId="32C67259" w14:textId="77777777" w:rsidR="002751EF" w:rsidRPr="00361C2A"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JM</w:t>
            </w:r>
            <w:r w:rsidRPr="00361C2A">
              <w:rPr>
                <w:rFonts w:ascii="Arial" w:hAnsi="Arial" w:cs="Arial"/>
                <w:b/>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21D9993" w14:textId="77777777" w:rsidR="002751EF"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Maksymalna łączna kwota brutto (PLN)</w:t>
            </w:r>
          </w:p>
        </w:tc>
      </w:tr>
      <w:tr w:rsidR="002751EF" w:rsidRPr="00361C2A" w14:paraId="0122E4ED" w14:textId="77777777" w:rsidTr="00C1012F">
        <w:trPr>
          <w:trHeight w:val="299"/>
        </w:trPr>
        <w:tc>
          <w:tcPr>
            <w:tcW w:w="9390" w:type="dxa"/>
            <w:gridSpan w:val="5"/>
            <w:tcBorders>
              <w:top w:val="single" w:sz="4" w:space="0" w:color="auto"/>
              <w:left w:val="single" w:sz="4" w:space="0" w:color="auto"/>
              <w:bottom w:val="single" w:sz="4" w:space="0" w:color="auto"/>
              <w:right w:val="single" w:sz="4" w:space="0" w:color="auto"/>
            </w:tcBorders>
          </w:tcPr>
          <w:p w14:paraId="4A85C64C" w14:textId="77777777" w:rsidR="002751EF" w:rsidRPr="00361C2A" w:rsidRDefault="002751EF" w:rsidP="00361C2A">
            <w:pPr>
              <w:autoSpaceDE w:val="0"/>
              <w:autoSpaceDN w:val="0"/>
              <w:adjustRightInd w:val="0"/>
              <w:jc w:val="center"/>
              <w:rPr>
                <w:rFonts w:ascii="Arial" w:hAnsi="Arial" w:cs="Arial"/>
                <w:b/>
                <w:color w:val="000000"/>
                <w:sz w:val="20"/>
                <w:szCs w:val="20"/>
              </w:rPr>
            </w:pPr>
          </w:p>
          <w:p w14:paraId="091533D8" w14:textId="77777777" w:rsidR="002751EF" w:rsidRPr="00361C2A"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DZIAŁANIA </w:t>
            </w:r>
          </w:p>
          <w:p w14:paraId="0D729DF8" w14:textId="77777777" w:rsidR="002751EF" w:rsidRPr="00361C2A" w:rsidRDefault="002751EF" w:rsidP="00361C2A">
            <w:pPr>
              <w:autoSpaceDE w:val="0"/>
              <w:autoSpaceDN w:val="0"/>
              <w:adjustRightInd w:val="0"/>
              <w:jc w:val="center"/>
              <w:rPr>
                <w:rFonts w:ascii="Arial" w:hAnsi="Arial" w:cs="Arial"/>
                <w:b/>
                <w:color w:val="000000"/>
                <w:sz w:val="20"/>
                <w:szCs w:val="20"/>
              </w:rPr>
            </w:pPr>
          </w:p>
        </w:tc>
      </w:tr>
      <w:tr w:rsidR="002751EF" w:rsidRPr="00361C2A" w14:paraId="3C4FE926"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32B5038F" w14:textId="77777777" w:rsidR="002751EF" w:rsidRDefault="002751EF"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w:t>
            </w:r>
          </w:p>
        </w:tc>
        <w:tc>
          <w:tcPr>
            <w:tcW w:w="5100" w:type="dxa"/>
            <w:tcBorders>
              <w:top w:val="single" w:sz="4" w:space="0" w:color="auto"/>
              <w:left w:val="single" w:sz="4" w:space="0" w:color="auto"/>
              <w:bottom w:val="single" w:sz="4" w:space="0" w:color="auto"/>
              <w:right w:val="single" w:sz="4" w:space="0" w:color="auto"/>
            </w:tcBorders>
            <w:vAlign w:val="center"/>
          </w:tcPr>
          <w:p w14:paraId="655645E9" w14:textId="465BC9AA" w:rsidR="002751EF" w:rsidRPr="00906A2B" w:rsidRDefault="002751EF" w:rsidP="001E518E">
            <w:pPr>
              <w:rPr>
                <w:rFonts w:ascii="Arial" w:hAnsi="Arial" w:cs="Arial"/>
                <w:sz w:val="18"/>
                <w:szCs w:val="18"/>
              </w:rPr>
            </w:pPr>
            <w:r w:rsidRPr="00906A2B">
              <w:rPr>
                <w:rFonts w:ascii="Arial" w:hAnsi="Arial" w:cs="Arial"/>
                <w:sz w:val="18"/>
                <w:szCs w:val="18"/>
              </w:rPr>
              <w:t>Obecność w „Pytaniu na Śniadanie”</w:t>
            </w:r>
            <w:r w:rsidR="00906A2B">
              <w:rPr>
                <w:rFonts w:ascii="Arial" w:hAnsi="Arial" w:cs="Arial"/>
                <w:sz w:val="18"/>
                <w:szCs w:val="18"/>
              </w:rPr>
              <w:t xml:space="preserve"> w TVP2</w:t>
            </w:r>
          </w:p>
          <w:p w14:paraId="39C4F37E" w14:textId="77777777" w:rsidR="002751EF" w:rsidRPr="00AC0088" w:rsidRDefault="002751EF" w:rsidP="00E15F58">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3BE03E3" w14:textId="01D9A899" w:rsidR="002751EF" w:rsidRPr="00AC0088" w:rsidRDefault="00341255"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3BA7F082" w14:textId="77777777" w:rsidR="002751EF" w:rsidRPr="00AC0088" w:rsidRDefault="002751EF" w:rsidP="00E15F58">
            <w:pPr>
              <w:autoSpaceDE w:val="0"/>
              <w:autoSpaceDN w:val="0"/>
              <w:adjustRightInd w:val="0"/>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6FEB849" w14:textId="3AA6C39D" w:rsidR="00947679" w:rsidRDefault="00341255" w:rsidP="00947679">
            <w:pPr>
              <w:jc w:val="center"/>
              <w:rPr>
                <w:rFonts w:ascii="Arial" w:hAnsi="Arial" w:cs="Arial"/>
                <w:color w:val="000000"/>
                <w:sz w:val="18"/>
                <w:szCs w:val="18"/>
              </w:rPr>
            </w:pPr>
            <w:r>
              <w:rPr>
                <w:rFonts w:ascii="Arial" w:hAnsi="Arial" w:cs="Arial"/>
                <w:color w:val="000000"/>
                <w:sz w:val="18"/>
                <w:szCs w:val="18"/>
              </w:rPr>
              <w:t>110 700,00</w:t>
            </w:r>
          </w:p>
          <w:p w14:paraId="2666441E" w14:textId="77777777" w:rsidR="002751EF" w:rsidRPr="00AC0088" w:rsidRDefault="002751EF" w:rsidP="00E15F58">
            <w:pPr>
              <w:jc w:val="center"/>
              <w:rPr>
                <w:rFonts w:ascii="Arial" w:hAnsi="Arial" w:cs="Arial"/>
                <w:color w:val="000000"/>
                <w:sz w:val="20"/>
                <w:szCs w:val="20"/>
              </w:rPr>
            </w:pPr>
          </w:p>
        </w:tc>
      </w:tr>
      <w:tr w:rsidR="002751EF" w:rsidRPr="00361C2A" w14:paraId="5DDC914E"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60B01DC3" w14:textId="77777777" w:rsidR="002751EF" w:rsidRPr="00361C2A" w:rsidRDefault="002751EF"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2.</w:t>
            </w:r>
          </w:p>
        </w:tc>
        <w:tc>
          <w:tcPr>
            <w:tcW w:w="5100" w:type="dxa"/>
            <w:tcBorders>
              <w:top w:val="single" w:sz="4" w:space="0" w:color="auto"/>
              <w:left w:val="single" w:sz="4" w:space="0" w:color="auto"/>
              <w:bottom w:val="single" w:sz="4" w:space="0" w:color="auto"/>
              <w:right w:val="single" w:sz="4" w:space="0" w:color="auto"/>
            </w:tcBorders>
            <w:vAlign w:val="center"/>
          </w:tcPr>
          <w:p w14:paraId="45092AAD" w14:textId="77777777" w:rsidR="00947679" w:rsidRDefault="00947679" w:rsidP="00947679">
            <w:pPr>
              <w:rPr>
                <w:rFonts w:ascii="Arial" w:hAnsi="Arial" w:cs="Arial"/>
                <w:sz w:val="18"/>
                <w:szCs w:val="18"/>
              </w:rPr>
            </w:pPr>
            <w:r>
              <w:rPr>
                <w:rFonts w:ascii="Arial" w:hAnsi="Arial" w:cs="Arial"/>
                <w:sz w:val="18"/>
                <w:szCs w:val="18"/>
              </w:rPr>
              <w:t xml:space="preserve">Kampania reklamowa na </w:t>
            </w:r>
            <w:proofErr w:type="spellStart"/>
            <w:r>
              <w:rPr>
                <w:rFonts w:ascii="Arial" w:hAnsi="Arial" w:cs="Arial"/>
                <w:sz w:val="18"/>
                <w:szCs w:val="18"/>
              </w:rPr>
              <w:t>Fb</w:t>
            </w:r>
            <w:proofErr w:type="spellEnd"/>
            <w:r>
              <w:rPr>
                <w:rFonts w:ascii="Arial" w:hAnsi="Arial" w:cs="Arial"/>
                <w:sz w:val="18"/>
                <w:szCs w:val="18"/>
              </w:rPr>
              <w:t xml:space="preserve"> i Instagramie </w:t>
            </w:r>
            <w:r w:rsidRPr="00BB2EEF">
              <w:rPr>
                <w:rFonts w:ascii="Arial" w:hAnsi="Arial" w:cs="Arial"/>
                <w:color w:val="000000"/>
                <w:sz w:val="18"/>
                <w:szCs w:val="18"/>
              </w:rPr>
              <w:t>(1 pakiet obejmuje promocję min. 80% postów)</w:t>
            </w:r>
          </w:p>
          <w:p w14:paraId="4ADF52FA" w14:textId="77777777" w:rsidR="002751EF" w:rsidRPr="00AC0088" w:rsidRDefault="002751EF" w:rsidP="00E15F58">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47F23B9" w14:textId="77777777" w:rsidR="002751EF" w:rsidRPr="00AC0088" w:rsidRDefault="002751EF" w:rsidP="00E15F58">
            <w:pPr>
              <w:autoSpaceDE w:val="0"/>
              <w:autoSpaceDN w:val="0"/>
              <w:adjustRightInd w:val="0"/>
              <w:jc w:val="center"/>
              <w:rPr>
                <w:rFonts w:ascii="Arial" w:hAnsi="Arial" w:cs="Arial"/>
                <w:color w:val="000000"/>
                <w:sz w:val="20"/>
                <w:szCs w:val="20"/>
              </w:rPr>
            </w:pPr>
            <w:r w:rsidRPr="00AC0088">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C8A676B" w14:textId="77777777" w:rsidR="002751EF" w:rsidRPr="00AC0088" w:rsidRDefault="002751EF" w:rsidP="00E15F58">
            <w:pPr>
              <w:autoSpaceDE w:val="0"/>
              <w:autoSpaceDN w:val="0"/>
              <w:adjustRightInd w:val="0"/>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A9D35A7" w14:textId="77777777" w:rsidR="00947679" w:rsidRDefault="00947679" w:rsidP="00947679">
            <w:pPr>
              <w:jc w:val="center"/>
              <w:rPr>
                <w:rFonts w:ascii="Arial" w:hAnsi="Arial" w:cs="Arial"/>
                <w:color w:val="000000"/>
                <w:sz w:val="18"/>
                <w:szCs w:val="18"/>
              </w:rPr>
            </w:pPr>
            <w:r>
              <w:rPr>
                <w:rFonts w:ascii="Arial" w:hAnsi="Arial" w:cs="Arial"/>
                <w:color w:val="000000"/>
                <w:sz w:val="18"/>
                <w:szCs w:val="18"/>
              </w:rPr>
              <w:t>22 140,00</w:t>
            </w:r>
          </w:p>
          <w:p w14:paraId="74AE4D68" w14:textId="20CCC48E" w:rsidR="002751EF" w:rsidRPr="00AC0088" w:rsidRDefault="002751EF" w:rsidP="00E15F58">
            <w:pPr>
              <w:autoSpaceDE w:val="0"/>
              <w:autoSpaceDN w:val="0"/>
              <w:adjustRightInd w:val="0"/>
              <w:jc w:val="center"/>
              <w:rPr>
                <w:rFonts w:ascii="Arial" w:hAnsi="Arial" w:cs="Arial"/>
                <w:color w:val="000000"/>
                <w:sz w:val="20"/>
                <w:szCs w:val="20"/>
              </w:rPr>
            </w:pPr>
          </w:p>
        </w:tc>
      </w:tr>
      <w:tr w:rsidR="00947679" w:rsidRPr="00361C2A" w14:paraId="1178CBBE"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71BF475B" w14:textId="77777777" w:rsidR="00947679" w:rsidRPr="00361C2A" w:rsidRDefault="00947679" w:rsidP="00947679">
            <w:pPr>
              <w:autoSpaceDE w:val="0"/>
              <w:autoSpaceDN w:val="0"/>
              <w:adjustRightInd w:val="0"/>
              <w:rPr>
                <w:rFonts w:ascii="Arial" w:hAnsi="Arial" w:cs="Arial"/>
                <w:b/>
                <w:bCs/>
                <w:color w:val="000000"/>
                <w:sz w:val="20"/>
                <w:szCs w:val="20"/>
              </w:rPr>
            </w:pPr>
            <w:r>
              <w:rPr>
                <w:rFonts w:ascii="Arial" w:hAnsi="Arial" w:cs="Arial"/>
                <w:b/>
                <w:bCs/>
                <w:color w:val="000000"/>
                <w:sz w:val="20"/>
                <w:szCs w:val="20"/>
              </w:rPr>
              <w:t>3.</w:t>
            </w:r>
          </w:p>
        </w:tc>
        <w:tc>
          <w:tcPr>
            <w:tcW w:w="5100" w:type="dxa"/>
            <w:tcBorders>
              <w:top w:val="single" w:sz="4" w:space="0" w:color="auto"/>
              <w:left w:val="single" w:sz="4" w:space="0" w:color="auto"/>
              <w:bottom w:val="single" w:sz="4" w:space="0" w:color="auto"/>
              <w:right w:val="single" w:sz="4" w:space="0" w:color="auto"/>
            </w:tcBorders>
            <w:vAlign w:val="center"/>
          </w:tcPr>
          <w:p w14:paraId="646F38C1" w14:textId="77777777" w:rsidR="00947679" w:rsidRDefault="00947679" w:rsidP="00947679">
            <w:pPr>
              <w:rPr>
                <w:rFonts w:ascii="Arial" w:hAnsi="Arial" w:cs="Arial"/>
                <w:sz w:val="18"/>
                <w:szCs w:val="18"/>
              </w:rPr>
            </w:pPr>
            <w:r>
              <w:rPr>
                <w:rFonts w:ascii="Arial" w:hAnsi="Arial" w:cs="Arial"/>
                <w:sz w:val="18"/>
                <w:szCs w:val="18"/>
              </w:rPr>
              <w:t>Kampania reklamowa online (1 pakiet obejmuje kilka różnych kreacji i reklam oraz kampanię w wyszukiwarce Google)</w:t>
            </w:r>
          </w:p>
          <w:p w14:paraId="52216F16" w14:textId="6C21B6D0" w:rsidR="00947679" w:rsidRPr="00AC0088" w:rsidRDefault="00947679" w:rsidP="00947679">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7AF70BD" w14:textId="77777777" w:rsidR="00947679" w:rsidRPr="00AC0088" w:rsidRDefault="00947679" w:rsidP="00947679">
            <w:pPr>
              <w:autoSpaceDE w:val="0"/>
              <w:autoSpaceDN w:val="0"/>
              <w:adjustRightInd w:val="0"/>
              <w:jc w:val="center"/>
              <w:rPr>
                <w:rFonts w:ascii="Arial" w:hAnsi="Arial" w:cs="Arial"/>
                <w:color w:val="000000"/>
                <w:sz w:val="20"/>
                <w:szCs w:val="20"/>
              </w:rPr>
            </w:pPr>
            <w:r w:rsidRPr="00AC0088">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084E304" w14:textId="77777777" w:rsidR="00947679" w:rsidRPr="00AC0088" w:rsidRDefault="00947679" w:rsidP="00947679">
            <w:pPr>
              <w:autoSpaceDE w:val="0"/>
              <w:autoSpaceDN w:val="0"/>
              <w:adjustRightInd w:val="0"/>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B2DAC5D" w14:textId="77777777" w:rsidR="00947679" w:rsidRDefault="00947679" w:rsidP="00947679">
            <w:pPr>
              <w:jc w:val="center"/>
              <w:rPr>
                <w:rFonts w:ascii="Arial" w:hAnsi="Arial" w:cs="Arial"/>
                <w:color w:val="000000"/>
                <w:sz w:val="18"/>
                <w:szCs w:val="18"/>
              </w:rPr>
            </w:pPr>
            <w:r>
              <w:rPr>
                <w:rFonts w:ascii="Arial" w:hAnsi="Arial" w:cs="Arial"/>
                <w:color w:val="000000"/>
                <w:sz w:val="18"/>
                <w:szCs w:val="18"/>
              </w:rPr>
              <w:t>22 140,00</w:t>
            </w:r>
          </w:p>
          <w:p w14:paraId="225E29DD" w14:textId="77777777" w:rsidR="00947679" w:rsidRPr="00AC0088" w:rsidRDefault="00947679" w:rsidP="00947679">
            <w:pPr>
              <w:autoSpaceDE w:val="0"/>
              <w:autoSpaceDN w:val="0"/>
              <w:adjustRightInd w:val="0"/>
              <w:jc w:val="center"/>
              <w:rPr>
                <w:rFonts w:ascii="Arial" w:hAnsi="Arial" w:cs="Arial"/>
                <w:color w:val="000000"/>
                <w:sz w:val="20"/>
                <w:szCs w:val="20"/>
              </w:rPr>
            </w:pPr>
          </w:p>
        </w:tc>
      </w:tr>
      <w:tr w:rsidR="00947679" w:rsidRPr="00361C2A" w14:paraId="0DD51CE8"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729BFF01" w14:textId="0E09A7B1" w:rsidR="00947679" w:rsidRDefault="008712CE" w:rsidP="00947679">
            <w:pPr>
              <w:autoSpaceDE w:val="0"/>
              <w:autoSpaceDN w:val="0"/>
              <w:adjustRightInd w:val="0"/>
              <w:rPr>
                <w:rFonts w:ascii="Arial" w:hAnsi="Arial" w:cs="Arial"/>
                <w:b/>
                <w:bCs/>
                <w:color w:val="000000"/>
                <w:sz w:val="20"/>
                <w:szCs w:val="20"/>
              </w:rPr>
            </w:pPr>
            <w:r>
              <w:rPr>
                <w:rFonts w:ascii="Arial" w:hAnsi="Arial" w:cs="Arial"/>
                <w:b/>
                <w:bCs/>
                <w:color w:val="000000"/>
                <w:sz w:val="20"/>
                <w:szCs w:val="20"/>
              </w:rPr>
              <w:t>4.</w:t>
            </w:r>
          </w:p>
        </w:tc>
        <w:tc>
          <w:tcPr>
            <w:tcW w:w="5100" w:type="dxa"/>
            <w:tcBorders>
              <w:top w:val="single" w:sz="4" w:space="0" w:color="auto"/>
              <w:left w:val="single" w:sz="4" w:space="0" w:color="auto"/>
              <w:bottom w:val="single" w:sz="4" w:space="0" w:color="auto"/>
              <w:right w:val="single" w:sz="4" w:space="0" w:color="auto"/>
            </w:tcBorders>
            <w:vAlign w:val="center"/>
          </w:tcPr>
          <w:p w14:paraId="47FE7772" w14:textId="2A1C66F0" w:rsidR="00947679" w:rsidRPr="00AC0088" w:rsidRDefault="00947679" w:rsidP="00947679">
            <w:pPr>
              <w:rPr>
                <w:rFonts w:ascii="Arial" w:hAnsi="Arial" w:cs="Arial"/>
                <w:sz w:val="20"/>
                <w:szCs w:val="20"/>
              </w:rPr>
            </w:pPr>
            <w:r w:rsidRPr="008F7CCA">
              <w:rPr>
                <w:rFonts w:ascii="Arial" w:hAnsi="Arial" w:cs="Arial"/>
                <w:sz w:val="18"/>
                <w:szCs w:val="18"/>
              </w:rPr>
              <w:t xml:space="preserve">Promocja </w:t>
            </w:r>
            <w:r>
              <w:rPr>
                <w:rFonts w:ascii="Arial" w:hAnsi="Arial" w:cs="Arial"/>
                <w:sz w:val="18"/>
                <w:szCs w:val="18"/>
              </w:rPr>
              <w:t>warsztatów kulinarnych</w:t>
            </w:r>
            <w:r w:rsidRPr="008F7CCA">
              <w:rPr>
                <w:rFonts w:ascii="Arial" w:hAnsi="Arial" w:cs="Arial"/>
                <w:sz w:val="18"/>
                <w:szCs w:val="18"/>
              </w:rPr>
              <w:t xml:space="preserve"> w mediach lokalnych i/lub </w:t>
            </w:r>
            <w:r>
              <w:rPr>
                <w:rFonts w:ascii="Arial" w:hAnsi="Arial" w:cs="Arial"/>
                <w:sz w:val="18"/>
                <w:szCs w:val="18"/>
              </w:rPr>
              <w:t xml:space="preserve">w </w:t>
            </w:r>
            <w:proofErr w:type="spellStart"/>
            <w:r w:rsidRPr="008F7CCA">
              <w:rPr>
                <w:rFonts w:ascii="Arial" w:hAnsi="Arial" w:cs="Arial"/>
                <w:sz w:val="18"/>
                <w:szCs w:val="18"/>
              </w:rPr>
              <w:t>social</w:t>
            </w:r>
            <w:proofErr w:type="spellEnd"/>
            <w:r w:rsidRPr="008F7CCA">
              <w:rPr>
                <w:rFonts w:ascii="Arial" w:hAnsi="Arial" w:cs="Arial"/>
                <w:sz w:val="18"/>
                <w:szCs w:val="18"/>
              </w:rPr>
              <w:t xml:space="preserve"> mediach</w:t>
            </w:r>
            <w:r w:rsidRPr="00AC0088">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083920BE" w14:textId="57313D5A" w:rsidR="00947679" w:rsidRPr="00AC0088" w:rsidRDefault="00947679" w:rsidP="00947679">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12A9C1B6" w14:textId="68B70AFD" w:rsidR="00947679" w:rsidRPr="00AC0088" w:rsidRDefault="00947679" w:rsidP="00947679">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A3B87D6" w14:textId="77777777" w:rsidR="00947679" w:rsidRDefault="00947679" w:rsidP="00947679">
            <w:pPr>
              <w:jc w:val="center"/>
              <w:rPr>
                <w:rFonts w:ascii="Arial" w:hAnsi="Arial" w:cs="Arial"/>
                <w:color w:val="000000"/>
                <w:sz w:val="18"/>
                <w:szCs w:val="18"/>
              </w:rPr>
            </w:pPr>
            <w:r>
              <w:rPr>
                <w:rFonts w:ascii="Arial" w:hAnsi="Arial" w:cs="Arial"/>
                <w:color w:val="000000"/>
                <w:sz w:val="18"/>
                <w:szCs w:val="18"/>
              </w:rPr>
              <w:t>6 150,00</w:t>
            </w:r>
          </w:p>
          <w:p w14:paraId="65050D1E" w14:textId="77777777" w:rsidR="00947679" w:rsidRPr="00AC0088" w:rsidRDefault="00947679" w:rsidP="00947679">
            <w:pPr>
              <w:jc w:val="center"/>
              <w:rPr>
                <w:rFonts w:ascii="Arial" w:hAnsi="Arial" w:cs="Arial"/>
                <w:color w:val="000000"/>
                <w:sz w:val="20"/>
                <w:szCs w:val="20"/>
              </w:rPr>
            </w:pPr>
          </w:p>
        </w:tc>
      </w:tr>
      <w:tr w:rsidR="008712CE" w:rsidRPr="00361C2A" w14:paraId="1A502AB8"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43C29E10" w14:textId="6BED7BBE"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5.</w:t>
            </w:r>
          </w:p>
        </w:tc>
        <w:tc>
          <w:tcPr>
            <w:tcW w:w="5100" w:type="dxa"/>
            <w:tcBorders>
              <w:top w:val="single" w:sz="4" w:space="0" w:color="auto"/>
              <w:left w:val="single" w:sz="4" w:space="0" w:color="auto"/>
              <w:bottom w:val="single" w:sz="4" w:space="0" w:color="auto"/>
              <w:right w:val="single" w:sz="4" w:space="0" w:color="auto"/>
            </w:tcBorders>
            <w:vAlign w:val="center"/>
          </w:tcPr>
          <w:p w14:paraId="0D7A2FD6" w14:textId="77777777" w:rsidR="008712CE" w:rsidRDefault="008712CE" w:rsidP="008712CE">
            <w:pPr>
              <w:rPr>
                <w:rFonts w:ascii="Arial" w:hAnsi="Arial" w:cs="Arial"/>
                <w:sz w:val="18"/>
                <w:szCs w:val="18"/>
              </w:rPr>
            </w:pPr>
            <w:r>
              <w:rPr>
                <w:rFonts w:ascii="Arial" w:hAnsi="Arial" w:cs="Arial"/>
                <w:sz w:val="18"/>
                <w:szCs w:val="18"/>
              </w:rPr>
              <w:t xml:space="preserve">Produkcja </w:t>
            </w:r>
            <w:proofErr w:type="spellStart"/>
            <w:r>
              <w:rPr>
                <w:rFonts w:ascii="Arial" w:hAnsi="Arial" w:cs="Arial"/>
                <w:sz w:val="18"/>
                <w:szCs w:val="18"/>
              </w:rPr>
              <w:t>rollupów</w:t>
            </w:r>
            <w:proofErr w:type="spellEnd"/>
            <w:r>
              <w:rPr>
                <w:rFonts w:ascii="Arial" w:hAnsi="Arial" w:cs="Arial"/>
                <w:sz w:val="18"/>
                <w:szCs w:val="18"/>
              </w:rPr>
              <w:t xml:space="preserve"> z logo kampanii na warsztaty kulinarne</w:t>
            </w:r>
          </w:p>
          <w:p w14:paraId="1C36A4FB" w14:textId="1A42BDDB" w:rsidR="008712CE" w:rsidRPr="00AC0088" w:rsidRDefault="008712CE" w:rsidP="008712CE">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763EA80" w14:textId="51E75FE1" w:rsidR="008712CE" w:rsidRPr="00AC0088"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4F282EFA" w14:textId="642F9125" w:rsidR="008712CE" w:rsidRPr="00AC0088" w:rsidRDefault="008712CE" w:rsidP="008712CE">
            <w:pPr>
              <w:jc w:val="center"/>
              <w:rPr>
                <w:rFonts w:ascii="Arial" w:hAnsi="Arial" w:cs="Arial"/>
                <w:color w:val="000000"/>
                <w:sz w:val="20"/>
                <w:szCs w:val="20"/>
              </w:rPr>
            </w:pPr>
            <w:r>
              <w:rPr>
                <w:rFonts w:ascii="Arial" w:hAnsi="Arial" w:cs="Arial"/>
                <w:color w:val="000000"/>
                <w:sz w:val="20"/>
                <w:szCs w:val="20"/>
              </w:rPr>
              <w:t>szt.</w:t>
            </w:r>
          </w:p>
        </w:tc>
        <w:tc>
          <w:tcPr>
            <w:tcW w:w="1440" w:type="dxa"/>
            <w:tcBorders>
              <w:top w:val="single" w:sz="4" w:space="0" w:color="auto"/>
              <w:left w:val="single" w:sz="4" w:space="0" w:color="auto"/>
              <w:bottom w:val="single" w:sz="4" w:space="0" w:color="auto"/>
              <w:right w:val="single" w:sz="4" w:space="0" w:color="auto"/>
            </w:tcBorders>
          </w:tcPr>
          <w:p w14:paraId="539F1E09" w14:textId="3A19AEA5" w:rsidR="008712CE" w:rsidRPr="00AC0088" w:rsidRDefault="008712CE" w:rsidP="008712CE">
            <w:pPr>
              <w:jc w:val="center"/>
              <w:rPr>
                <w:rFonts w:ascii="Arial" w:hAnsi="Arial" w:cs="Arial"/>
                <w:color w:val="000000"/>
                <w:sz w:val="20"/>
                <w:szCs w:val="20"/>
              </w:rPr>
            </w:pPr>
            <w:r>
              <w:rPr>
                <w:rFonts w:ascii="Arial" w:hAnsi="Arial" w:cs="Arial"/>
                <w:sz w:val="18"/>
                <w:szCs w:val="18"/>
              </w:rPr>
              <w:t>1 230,00</w:t>
            </w:r>
          </w:p>
        </w:tc>
      </w:tr>
      <w:tr w:rsidR="008712CE" w:rsidRPr="00361C2A" w14:paraId="1235C1EF"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10839A75" w14:textId="10B1265B"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6.</w:t>
            </w:r>
          </w:p>
        </w:tc>
        <w:tc>
          <w:tcPr>
            <w:tcW w:w="5100" w:type="dxa"/>
            <w:tcBorders>
              <w:top w:val="single" w:sz="4" w:space="0" w:color="auto"/>
              <w:left w:val="single" w:sz="4" w:space="0" w:color="auto"/>
              <w:bottom w:val="single" w:sz="4" w:space="0" w:color="auto"/>
              <w:right w:val="single" w:sz="4" w:space="0" w:color="auto"/>
            </w:tcBorders>
            <w:vAlign w:val="center"/>
          </w:tcPr>
          <w:p w14:paraId="767D38CB" w14:textId="1E69FDF1" w:rsidR="008712CE" w:rsidRPr="00AC0088" w:rsidRDefault="008712CE" w:rsidP="008712CE">
            <w:pPr>
              <w:rPr>
                <w:rFonts w:ascii="Arial" w:hAnsi="Arial" w:cs="Arial"/>
                <w:sz w:val="20"/>
                <w:szCs w:val="20"/>
              </w:rPr>
            </w:pPr>
            <w:r>
              <w:rPr>
                <w:rFonts w:ascii="Arial" w:hAnsi="Arial" w:cs="Arial"/>
                <w:sz w:val="18"/>
                <w:szCs w:val="18"/>
              </w:rPr>
              <w:t>Opracowanie</w:t>
            </w:r>
            <w:r w:rsidRPr="00A90A2D">
              <w:rPr>
                <w:rFonts w:ascii="Arial" w:hAnsi="Arial" w:cs="Arial"/>
                <w:sz w:val="18"/>
                <w:szCs w:val="18"/>
              </w:rPr>
              <w:t xml:space="preserve"> </w:t>
            </w:r>
            <w:r>
              <w:rPr>
                <w:rFonts w:ascii="Arial" w:hAnsi="Arial" w:cs="Arial"/>
                <w:sz w:val="18"/>
                <w:szCs w:val="18"/>
              </w:rPr>
              <w:t xml:space="preserve">treści </w:t>
            </w:r>
            <w:r w:rsidRPr="00A90A2D">
              <w:rPr>
                <w:rFonts w:ascii="Arial" w:hAnsi="Arial" w:cs="Arial"/>
                <w:sz w:val="18"/>
                <w:szCs w:val="18"/>
              </w:rPr>
              <w:t>materiałów informacyjnych</w:t>
            </w:r>
            <w:r>
              <w:rPr>
                <w:rFonts w:ascii="Arial" w:hAnsi="Arial" w:cs="Arial"/>
                <w:sz w:val="18"/>
                <w:szCs w:val="18"/>
              </w:rPr>
              <w:t xml:space="preserve"> na warsztaty kulinarne</w:t>
            </w:r>
            <w:r w:rsidRPr="00AC0088">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3CF8C646" w14:textId="52175CE3" w:rsidR="008712CE" w:rsidRPr="00AC0088"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EDB2F17" w14:textId="34ECA22F" w:rsidR="008712CE" w:rsidRPr="00AC0088" w:rsidRDefault="008712CE" w:rsidP="008712C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r>
              <w:rPr>
                <w:rFonts w:ascii="Arial" w:hAnsi="Arial" w:cs="Arial"/>
                <w:color w:val="00000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0832716B" w14:textId="76876EEE" w:rsidR="008712CE" w:rsidRPr="00AC0088" w:rsidRDefault="008712CE" w:rsidP="008712CE">
            <w:pPr>
              <w:jc w:val="center"/>
              <w:rPr>
                <w:rFonts w:ascii="Arial" w:hAnsi="Arial" w:cs="Arial"/>
                <w:color w:val="000000"/>
                <w:sz w:val="20"/>
                <w:szCs w:val="20"/>
              </w:rPr>
            </w:pPr>
            <w:r>
              <w:rPr>
                <w:rFonts w:ascii="Arial" w:hAnsi="Arial" w:cs="Arial"/>
                <w:sz w:val="18"/>
                <w:szCs w:val="18"/>
              </w:rPr>
              <w:t>615,00</w:t>
            </w:r>
          </w:p>
        </w:tc>
      </w:tr>
      <w:tr w:rsidR="008712CE" w:rsidRPr="00361C2A" w14:paraId="0F8D9CC3"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106CA5DD" w14:textId="77192E1F"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7.</w:t>
            </w:r>
          </w:p>
        </w:tc>
        <w:tc>
          <w:tcPr>
            <w:tcW w:w="5100" w:type="dxa"/>
            <w:tcBorders>
              <w:top w:val="single" w:sz="4" w:space="0" w:color="auto"/>
              <w:left w:val="single" w:sz="4" w:space="0" w:color="auto"/>
              <w:bottom w:val="single" w:sz="4" w:space="0" w:color="auto"/>
              <w:right w:val="single" w:sz="4" w:space="0" w:color="auto"/>
            </w:tcBorders>
            <w:vAlign w:val="center"/>
          </w:tcPr>
          <w:p w14:paraId="3323CC47" w14:textId="07184609" w:rsidR="008712CE" w:rsidRDefault="008712CE" w:rsidP="008712CE">
            <w:pPr>
              <w:rPr>
                <w:rFonts w:ascii="Arial" w:hAnsi="Arial" w:cs="Arial"/>
                <w:sz w:val="18"/>
                <w:szCs w:val="18"/>
              </w:rPr>
            </w:pPr>
            <w:r w:rsidRPr="00306015">
              <w:rPr>
                <w:rFonts w:ascii="Arial" w:hAnsi="Arial" w:cs="Arial"/>
                <w:sz w:val="18"/>
                <w:szCs w:val="18"/>
              </w:rPr>
              <w:t xml:space="preserve">Opracowanie treści materiałów informacyjnych na prelekcje </w:t>
            </w:r>
            <w:r>
              <w:rPr>
                <w:rFonts w:ascii="Arial" w:hAnsi="Arial" w:cs="Arial"/>
                <w:sz w:val="18"/>
                <w:szCs w:val="18"/>
              </w:rPr>
              <w:br/>
            </w:r>
            <w:r w:rsidRPr="00306015">
              <w:rPr>
                <w:rFonts w:ascii="Arial" w:hAnsi="Arial" w:cs="Arial"/>
                <w:sz w:val="18"/>
                <w:szCs w:val="18"/>
              </w:rPr>
              <w:t>w przedszkolach</w:t>
            </w:r>
          </w:p>
        </w:tc>
        <w:tc>
          <w:tcPr>
            <w:tcW w:w="1080" w:type="dxa"/>
            <w:tcBorders>
              <w:top w:val="single" w:sz="4" w:space="0" w:color="auto"/>
              <w:left w:val="single" w:sz="4" w:space="0" w:color="auto"/>
              <w:bottom w:val="single" w:sz="4" w:space="0" w:color="auto"/>
              <w:right w:val="single" w:sz="4" w:space="0" w:color="auto"/>
            </w:tcBorders>
          </w:tcPr>
          <w:p w14:paraId="7F609415" w14:textId="494371AE"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71DF718" w14:textId="6705D4BB" w:rsidR="008712CE" w:rsidRPr="00AC0088" w:rsidRDefault="008712CE" w:rsidP="008712CE">
            <w:pPr>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39D2B2A" w14:textId="02DB83AF" w:rsidR="008712CE" w:rsidRDefault="008712CE" w:rsidP="008712CE">
            <w:pPr>
              <w:jc w:val="center"/>
              <w:rPr>
                <w:rFonts w:ascii="Arial" w:hAnsi="Arial" w:cs="Arial"/>
                <w:sz w:val="18"/>
                <w:szCs w:val="18"/>
              </w:rPr>
            </w:pPr>
            <w:r>
              <w:rPr>
                <w:rFonts w:ascii="Arial" w:hAnsi="Arial" w:cs="Arial"/>
                <w:sz w:val="18"/>
                <w:szCs w:val="18"/>
              </w:rPr>
              <w:t>615,00</w:t>
            </w:r>
          </w:p>
        </w:tc>
      </w:tr>
      <w:tr w:rsidR="008712CE" w:rsidRPr="00361C2A" w14:paraId="1EC59F6A"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335D99CF" w14:textId="1C0B5CE4"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8.</w:t>
            </w:r>
          </w:p>
        </w:tc>
        <w:tc>
          <w:tcPr>
            <w:tcW w:w="5100" w:type="dxa"/>
            <w:tcBorders>
              <w:top w:val="single" w:sz="4" w:space="0" w:color="auto"/>
              <w:left w:val="single" w:sz="4" w:space="0" w:color="auto"/>
              <w:bottom w:val="single" w:sz="4" w:space="0" w:color="auto"/>
              <w:right w:val="single" w:sz="4" w:space="0" w:color="auto"/>
            </w:tcBorders>
            <w:vAlign w:val="center"/>
          </w:tcPr>
          <w:p w14:paraId="1E5E33B5" w14:textId="77777777" w:rsidR="008712CE" w:rsidRDefault="008712CE" w:rsidP="008712CE">
            <w:pPr>
              <w:rPr>
                <w:rFonts w:ascii="Arial" w:hAnsi="Arial" w:cs="Arial"/>
                <w:sz w:val="18"/>
                <w:szCs w:val="18"/>
              </w:rPr>
            </w:pPr>
            <w:r>
              <w:rPr>
                <w:rFonts w:ascii="Arial" w:hAnsi="Arial" w:cs="Arial"/>
                <w:sz w:val="18"/>
                <w:szCs w:val="18"/>
              </w:rPr>
              <w:t>Strona www – prowadzenie i administrowanie</w:t>
            </w:r>
          </w:p>
          <w:p w14:paraId="105FAE45" w14:textId="77777777" w:rsidR="008712CE" w:rsidRPr="00AC0088" w:rsidRDefault="008712CE" w:rsidP="008712CE">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1AD35D4" w14:textId="56A9AAFF" w:rsidR="008712CE" w:rsidRPr="00AC0088"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2CF6D8AA" w14:textId="01B00AD3" w:rsidR="008712CE" w:rsidRPr="00AC0088" w:rsidRDefault="008712CE" w:rsidP="008712CE">
            <w:pPr>
              <w:jc w:val="center"/>
              <w:rPr>
                <w:rFonts w:ascii="Arial" w:hAnsi="Arial" w:cs="Arial"/>
                <w:color w:val="000000"/>
                <w:sz w:val="20"/>
                <w:szCs w:val="20"/>
              </w:rPr>
            </w:pPr>
            <w:r w:rsidRPr="00AC0088">
              <w:rPr>
                <w:rFonts w:ascii="Arial" w:hAnsi="Arial" w:cs="Arial"/>
                <w:color w:val="000000"/>
                <w:sz w:val="20"/>
                <w:szCs w:val="20"/>
              </w:rPr>
              <w:t>m-</w:t>
            </w:r>
            <w:proofErr w:type="spellStart"/>
            <w:r w:rsidRPr="00AC0088">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27A5231C" w14:textId="2B38AC27" w:rsidR="008712CE" w:rsidRPr="00AD2831" w:rsidRDefault="008712CE" w:rsidP="008712CE">
            <w:pPr>
              <w:jc w:val="center"/>
              <w:rPr>
                <w:rFonts w:ascii="Arial" w:hAnsi="Arial" w:cs="Arial"/>
                <w:sz w:val="18"/>
                <w:szCs w:val="18"/>
              </w:rPr>
            </w:pPr>
            <w:r>
              <w:rPr>
                <w:rFonts w:ascii="Arial" w:hAnsi="Arial" w:cs="Arial"/>
                <w:sz w:val="18"/>
                <w:szCs w:val="18"/>
              </w:rPr>
              <w:t>6 027</w:t>
            </w:r>
            <w:r w:rsidRPr="00AD2831">
              <w:rPr>
                <w:rFonts w:ascii="Arial" w:hAnsi="Arial" w:cs="Arial"/>
                <w:sz w:val="18"/>
                <w:szCs w:val="18"/>
              </w:rPr>
              <w:t>,00</w:t>
            </w:r>
          </w:p>
          <w:p w14:paraId="57EC4951" w14:textId="77777777" w:rsidR="008712CE" w:rsidRPr="00AC0088" w:rsidRDefault="008712CE" w:rsidP="008712CE">
            <w:pPr>
              <w:jc w:val="center"/>
              <w:rPr>
                <w:rFonts w:ascii="Arial" w:hAnsi="Arial" w:cs="Arial"/>
                <w:color w:val="000000"/>
                <w:sz w:val="20"/>
                <w:szCs w:val="20"/>
              </w:rPr>
            </w:pPr>
          </w:p>
        </w:tc>
      </w:tr>
      <w:tr w:rsidR="008712CE" w:rsidRPr="00361C2A" w14:paraId="68289C12"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1E816A12" w14:textId="7AF75397" w:rsidR="008712CE" w:rsidRPr="00361C2A"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9.</w:t>
            </w:r>
          </w:p>
        </w:tc>
        <w:tc>
          <w:tcPr>
            <w:tcW w:w="5100" w:type="dxa"/>
            <w:tcBorders>
              <w:top w:val="single" w:sz="4" w:space="0" w:color="auto"/>
              <w:left w:val="single" w:sz="4" w:space="0" w:color="auto"/>
              <w:bottom w:val="single" w:sz="4" w:space="0" w:color="auto"/>
              <w:right w:val="single" w:sz="4" w:space="0" w:color="auto"/>
            </w:tcBorders>
          </w:tcPr>
          <w:p w14:paraId="65CEEFBB" w14:textId="05DE6CF8" w:rsidR="008712CE" w:rsidRPr="00AC0088" w:rsidRDefault="008712CE" w:rsidP="008712CE">
            <w:pPr>
              <w:rPr>
                <w:rFonts w:ascii="Arial" w:hAnsi="Arial" w:cs="Arial"/>
                <w:sz w:val="20"/>
                <w:szCs w:val="20"/>
              </w:rPr>
            </w:pPr>
            <w:r>
              <w:rPr>
                <w:rFonts w:ascii="Arial" w:hAnsi="Arial" w:cs="Arial"/>
                <w:sz w:val="18"/>
                <w:szCs w:val="18"/>
              </w:rPr>
              <w:t xml:space="preserve">Profile na </w:t>
            </w:r>
            <w:proofErr w:type="spellStart"/>
            <w:r>
              <w:rPr>
                <w:rFonts w:ascii="Arial" w:hAnsi="Arial" w:cs="Arial"/>
                <w:sz w:val="18"/>
                <w:szCs w:val="18"/>
              </w:rPr>
              <w:t>Fb</w:t>
            </w:r>
            <w:proofErr w:type="spellEnd"/>
            <w:r>
              <w:rPr>
                <w:rFonts w:ascii="Arial" w:hAnsi="Arial" w:cs="Arial"/>
                <w:sz w:val="18"/>
                <w:szCs w:val="18"/>
              </w:rPr>
              <w:t xml:space="preserve"> i Instagramie – prowadzenie </w:t>
            </w:r>
            <w:r w:rsidRPr="008A4F73">
              <w:rPr>
                <w:rFonts w:ascii="Arial" w:hAnsi="Arial" w:cs="Arial"/>
                <w:sz w:val="18"/>
                <w:szCs w:val="18"/>
              </w:rPr>
              <w:t>(</w:t>
            </w:r>
            <w:r>
              <w:rPr>
                <w:rFonts w:ascii="Arial" w:hAnsi="Arial" w:cs="Arial"/>
                <w:sz w:val="18"/>
                <w:szCs w:val="18"/>
              </w:rPr>
              <w:t xml:space="preserve">ok. </w:t>
            </w:r>
            <w:r w:rsidRPr="00844912">
              <w:rPr>
                <w:rFonts w:ascii="Arial" w:hAnsi="Arial" w:cs="Arial"/>
                <w:sz w:val="18"/>
                <w:szCs w:val="18"/>
              </w:rPr>
              <w:t xml:space="preserve">4-5 </w:t>
            </w:r>
            <w:r>
              <w:rPr>
                <w:rFonts w:ascii="Arial" w:hAnsi="Arial" w:cs="Arial"/>
                <w:sz w:val="18"/>
                <w:szCs w:val="18"/>
              </w:rPr>
              <w:t>postów</w:t>
            </w:r>
            <w:r w:rsidRPr="00844912">
              <w:rPr>
                <w:rFonts w:ascii="Arial" w:hAnsi="Arial" w:cs="Arial"/>
                <w:sz w:val="18"/>
                <w:szCs w:val="18"/>
              </w:rPr>
              <w:t xml:space="preserve"> w tygodniu</w:t>
            </w:r>
            <w:r>
              <w:rPr>
                <w:rFonts w:ascii="Arial" w:hAnsi="Arial" w:cs="Arial"/>
                <w:sz w:val="18"/>
                <w:szCs w:val="18"/>
              </w:rPr>
              <w:t>, łącznie</w:t>
            </w:r>
            <w:r w:rsidRPr="00844912">
              <w:rPr>
                <w:rFonts w:ascii="Arial" w:hAnsi="Arial" w:cs="Arial"/>
                <w:sz w:val="18"/>
                <w:szCs w:val="18"/>
              </w:rPr>
              <w:t xml:space="preserve"> na obu kanałach)</w:t>
            </w:r>
          </w:p>
        </w:tc>
        <w:tc>
          <w:tcPr>
            <w:tcW w:w="1080" w:type="dxa"/>
            <w:tcBorders>
              <w:top w:val="single" w:sz="4" w:space="0" w:color="auto"/>
              <w:left w:val="single" w:sz="4" w:space="0" w:color="auto"/>
              <w:bottom w:val="single" w:sz="4" w:space="0" w:color="auto"/>
              <w:right w:val="single" w:sz="4" w:space="0" w:color="auto"/>
            </w:tcBorders>
          </w:tcPr>
          <w:p w14:paraId="4ECFC5CE" w14:textId="4739358C" w:rsidR="008712CE" w:rsidRPr="00AC0088"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13E446C1" w14:textId="7836C20C" w:rsidR="008712CE" w:rsidRPr="00AC0088" w:rsidRDefault="008712CE" w:rsidP="008712CE">
            <w:pPr>
              <w:jc w:val="center"/>
              <w:rPr>
                <w:rFonts w:ascii="Arial" w:hAnsi="Arial" w:cs="Arial"/>
                <w:sz w:val="20"/>
                <w:szCs w:val="20"/>
              </w:rPr>
            </w:pPr>
            <w:r w:rsidRPr="00AC0088">
              <w:rPr>
                <w:rFonts w:ascii="Arial" w:hAnsi="Arial" w:cs="Arial"/>
                <w:color w:val="000000"/>
                <w:sz w:val="20"/>
                <w:szCs w:val="20"/>
              </w:rPr>
              <w:t>m-</w:t>
            </w:r>
            <w:proofErr w:type="spellStart"/>
            <w:r w:rsidRPr="00AC0088">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0ACFFCF9" w14:textId="600DB95F" w:rsidR="008712CE" w:rsidRPr="00AC0088" w:rsidRDefault="008712CE" w:rsidP="008712CE">
            <w:pPr>
              <w:autoSpaceDE w:val="0"/>
              <w:autoSpaceDN w:val="0"/>
              <w:adjustRightInd w:val="0"/>
              <w:jc w:val="center"/>
              <w:rPr>
                <w:rFonts w:ascii="Arial" w:hAnsi="Arial" w:cs="Arial"/>
                <w:color w:val="000000"/>
                <w:sz w:val="20"/>
                <w:szCs w:val="20"/>
              </w:rPr>
            </w:pPr>
            <w:r>
              <w:rPr>
                <w:rFonts w:ascii="Arial" w:hAnsi="Arial" w:cs="Arial"/>
                <w:sz w:val="18"/>
                <w:szCs w:val="18"/>
              </w:rPr>
              <w:t>43 050</w:t>
            </w:r>
            <w:r w:rsidRPr="00AD2831">
              <w:rPr>
                <w:rFonts w:ascii="Arial" w:hAnsi="Arial" w:cs="Arial"/>
                <w:sz w:val="18"/>
                <w:szCs w:val="18"/>
              </w:rPr>
              <w:t>,00</w:t>
            </w:r>
          </w:p>
        </w:tc>
      </w:tr>
      <w:tr w:rsidR="008712CE" w:rsidRPr="00361C2A" w14:paraId="0B47D5B5"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78F8408B" w14:textId="7D4ED3F8" w:rsidR="008712CE" w:rsidRPr="00361C2A"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10.</w:t>
            </w:r>
          </w:p>
        </w:tc>
        <w:tc>
          <w:tcPr>
            <w:tcW w:w="5100" w:type="dxa"/>
            <w:tcBorders>
              <w:top w:val="single" w:sz="4" w:space="0" w:color="auto"/>
              <w:left w:val="single" w:sz="4" w:space="0" w:color="auto"/>
              <w:bottom w:val="single" w:sz="4" w:space="0" w:color="auto"/>
              <w:right w:val="single" w:sz="4" w:space="0" w:color="auto"/>
            </w:tcBorders>
          </w:tcPr>
          <w:p w14:paraId="66D104D0" w14:textId="5DE3238D" w:rsidR="008712CE" w:rsidRPr="00AC0088" w:rsidRDefault="008712CE" w:rsidP="008712CE">
            <w:pPr>
              <w:rPr>
                <w:rFonts w:ascii="Arial" w:hAnsi="Arial" w:cs="Arial"/>
                <w:sz w:val="20"/>
                <w:szCs w:val="20"/>
              </w:rPr>
            </w:pPr>
            <w:r>
              <w:rPr>
                <w:rFonts w:ascii="Arial" w:hAnsi="Arial" w:cs="Arial"/>
                <w:sz w:val="18"/>
                <w:szCs w:val="18"/>
              </w:rPr>
              <w:t>Druk pakietów informacyjnych na warsztaty kulinarne</w:t>
            </w:r>
          </w:p>
        </w:tc>
        <w:tc>
          <w:tcPr>
            <w:tcW w:w="1080" w:type="dxa"/>
            <w:tcBorders>
              <w:top w:val="single" w:sz="4" w:space="0" w:color="auto"/>
              <w:left w:val="single" w:sz="4" w:space="0" w:color="auto"/>
              <w:bottom w:val="single" w:sz="4" w:space="0" w:color="auto"/>
              <w:right w:val="single" w:sz="4" w:space="0" w:color="auto"/>
            </w:tcBorders>
          </w:tcPr>
          <w:p w14:paraId="7BB28430" w14:textId="6DD7B129" w:rsidR="008712CE" w:rsidRPr="00AC0088" w:rsidRDefault="008712CE" w:rsidP="008712CE">
            <w:pPr>
              <w:autoSpaceDE w:val="0"/>
              <w:autoSpaceDN w:val="0"/>
              <w:adjustRightInd w:val="0"/>
              <w:jc w:val="center"/>
              <w:rPr>
                <w:rFonts w:ascii="Arial" w:hAnsi="Arial" w:cs="Arial"/>
                <w:color w:val="000000"/>
                <w:sz w:val="20"/>
                <w:szCs w:val="20"/>
              </w:rPr>
            </w:pPr>
            <w:r w:rsidRPr="00AC0088">
              <w:rPr>
                <w:rFonts w:ascii="Arial" w:hAnsi="Arial" w:cs="Arial"/>
                <w:color w:val="000000"/>
                <w:sz w:val="20"/>
                <w:szCs w:val="20"/>
              </w:rPr>
              <w:t>1</w:t>
            </w:r>
            <w:r>
              <w:rPr>
                <w:rFonts w:ascii="Arial" w:hAnsi="Arial" w:cs="Arial"/>
                <w:color w:val="000000"/>
                <w:sz w:val="20"/>
                <w:szCs w:val="20"/>
              </w:rPr>
              <w:t>00</w:t>
            </w:r>
          </w:p>
        </w:tc>
        <w:tc>
          <w:tcPr>
            <w:tcW w:w="1260" w:type="dxa"/>
            <w:tcBorders>
              <w:top w:val="single" w:sz="4" w:space="0" w:color="auto"/>
              <w:left w:val="single" w:sz="4" w:space="0" w:color="auto"/>
              <w:bottom w:val="single" w:sz="4" w:space="0" w:color="auto"/>
              <w:right w:val="single" w:sz="4" w:space="0" w:color="auto"/>
            </w:tcBorders>
          </w:tcPr>
          <w:p w14:paraId="0A862378" w14:textId="312918B2" w:rsidR="008712CE" w:rsidRPr="00AC0088" w:rsidRDefault="008712CE" w:rsidP="008712CE">
            <w:pPr>
              <w:jc w:val="center"/>
              <w:rPr>
                <w:rFonts w:ascii="Arial" w:hAnsi="Arial" w:cs="Arial"/>
                <w:sz w:val="20"/>
                <w:szCs w:val="20"/>
              </w:rPr>
            </w:pPr>
            <w:r>
              <w:rPr>
                <w:rFonts w:ascii="Arial" w:hAnsi="Arial" w:cs="Arial"/>
                <w:color w:val="000000"/>
                <w:sz w:val="20"/>
                <w:szCs w:val="20"/>
              </w:rPr>
              <w:t>szt.</w:t>
            </w:r>
          </w:p>
        </w:tc>
        <w:tc>
          <w:tcPr>
            <w:tcW w:w="1440" w:type="dxa"/>
            <w:tcBorders>
              <w:top w:val="single" w:sz="4" w:space="0" w:color="auto"/>
              <w:left w:val="single" w:sz="4" w:space="0" w:color="auto"/>
              <w:bottom w:val="single" w:sz="4" w:space="0" w:color="auto"/>
              <w:right w:val="single" w:sz="4" w:space="0" w:color="auto"/>
            </w:tcBorders>
          </w:tcPr>
          <w:p w14:paraId="0CAB8AA2" w14:textId="788167AA" w:rsidR="008712CE" w:rsidRDefault="008712CE" w:rsidP="008712CE">
            <w:pPr>
              <w:jc w:val="center"/>
              <w:rPr>
                <w:rFonts w:ascii="Arial" w:hAnsi="Arial" w:cs="Arial"/>
                <w:color w:val="000000"/>
                <w:sz w:val="18"/>
                <w:szCs w:val="18"/>
              </w:rPr>
            </w:pPr>
            <w:r>
              <w:rPr>
                <w:rFonts w:ascii="Arial" w:hAnsi="Arial" w:cs="Arial"/>
                <w:color w:val="000000"/>
                <w:sz w:val="18"/>
                <w:szCs w:val="18"/>
              </w:rPr>
              <w:t>3 075,00</w:t>
            </w:r>
          </w:p>
          <w:p w14:paraId="6E59EF8D" w14:textId="77777777" w:rsidR="008712CE" w:rsidRPr="00AC0088" w:rsidRDefault="008712CE" w:rsidP="008712CE">
            <w:pPr>
              <w:jc w:val="center"/>
              <w:rPr>
                <w:rFonts w:ascii="Arial" w:hAnsi="Arial" w:cs="Arial"/>
                <w:color w:val="000000"/>
                <w:sz w:val="20"/>
                <w:szCs w:val="20"/>
              </w:rPr>
            </w:pPr>
          </w:p>
        </w:tc>
      </w:tr>
      <w:tr w:rsidR="008712CE" w:rsidRPr="00361C2A" w14:paraId="7F1DF0A9"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72B808B9" w14:textId="5426C4B5"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11.</w:t>
            </w:r>
          </w:p>
        </w:tc>
        <w:tc>
          <w:tcPr>
            <w:tcW w:w="5100" w:type="dxa"/>
            <w:tcBorders>
              <w:top w:val="single" w:sz="4" w:space="0" w:color="auto"/>
              <w:left w:val="single" w:sz="4" w:space="0" w:color="auto"/>
              <w:bottom w:val="single" w:sz="4" w:space="0" w:color="auto"/>
              <w:right w:val="single" w:sz="4" w:space="0" w:color="auto"/>
            </w:tcBorders>
          </w:tcPr>
          <w:p w14:paraId="19338B15" w14:textId="1DB7CDD9" w:rsidR="008712CE" w:rsidRDefault="008712CE" w:rsidP="008712CE">
            <w:pPr>
              <w:rPr>
                <w:rFonts w:ascii="Arial" w:hAnsi="Arial" w:cs="Arial"/>
                <w:sz w:val="18"/>
                <w:szCs w:val="18"/>
              </w:rPr>
            </w:pPr>
            <w:r w:rsidRPr="00AE355D">
              <w:rPr>
                <w:rFonts w:ascii="Arial" w:hAnsi="Arial" w:cs="Arial"/>
                <w:sz w:val="18"/>
                <w:szCs w:val="18"/>
              </w:rPr>
              <w:t>Druk pakietów informacyjnych na prelekcje w przedszkolach</w:t>
            </w:r>
          </w:p>
        </w:tc>
        <w:tc>
          <w:tcPr>
            <w:tcW w:w="1080" w:type="dxa"/>
            <w:tcBorders>
              <w:top w:val="single" w:sz="4" w:space="0" w:color="auto"/>
              <w:left w:val="single" w:sz="4" w:space="0" w:color="auto"/>
              <w:bottom w:val="single" w:sz="4" w:space="0" w:color="auto"/>
              <w:right w:val="single" w:sz="4" w:space="0" w:color="auto"/>
            </w:tcBorders>
          </w:tcPr>
          <w:p w14:paraId="696B716E" w14:textId="2C1DD0FB" w:rsidR="008712CE" w:rsidRPr="00AC0088"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p>
        </w:tc>
        <w:tc>
          <w:tcPr>
            <w:tcW w:w="1260" w:type="dxa"/>
            <w:tcBorders>
              <w:top w:val="single" w:sz="4" w:space="0" w:color="auto"/>
              <w:left w:val="single" w:sz="4" w:space="0" w:color="auto"/>
              <w:bottom w:val="single" w:sz="4" w:space="0" w:color="auto"/>
              <w:right w:val="single" w:sz="4" w:space="0" w:color="auto"/>
            </w:tcBorders>
          </w:tcPr>
          <w:p w14:paraId="59EB69C4" w14:textId="23C007F8" w:rsidR="008712CE" w:rsidRDefault="008712CE" w:rsidP="008712CE">
            <w:pPr>
              <w:jc w:val="center"/>
              <w:rPr>
                <w:rFonts w:ascii="Arial" w:hAnsi="Arial" w:cs="Arial"/>
                <w:color w:val="000000"/>
                <w:sz w:val="20"/>
                <w:szCs w:val="20"/>
              </w:rPr>
            </w:pPr>
            <w:r>
              <w:rPr>
                <w:rFonts w:ascii="Arial" w:hAnsi="Arial" w:cs="Arial"/>
                <w:color w:val="000000"/>
                <w:sz w:val="20"/>
                <w:szCs w:val="20"/>
              </w:rPr>
              <w:t>szt.</w:t>
            </w:r>
          </w:p>
        </w:tc>
        <w:tc>
          <w:tcPr>
            <w:tcW w:w="1440" w:type="dxa"/>
            <w:tcBorders>
              <w:top w:val="single" w:sz="4" w:space="0" w:color="auto"/>
              <w:left w:val="single" w:sz="4" w:space="0" w:color="auto"/>
              <w:bottom w:val="single" w:sz="4" w:space="0" w:color="auto"/>
              <w:right w:val="single" w:sz="4" w:space="0" w:color="auto"/>
            </w:tcBorders>
          </w:tcPr>
          <w:p w14:paraId="3745781E" w14:textId="33F52D8E" w:rsidR="008712CE" w:rsidRDefault="008712CE" w:rsidP="008712CE">
            <w:pPr>
              <w:jc w:val="center"/>
              <w:rPr>
                <w:rFonts w:ascii="Arial" w:hAnsi="Arial" w:cs="Arial"/>
                <w:color w:val="000000"/>
                <w:sz w:val="18"/>
                <w:szCs w:val="18"/>
              </w:rPr>
            </w:pPr>
            <w:r>
              <w:rPr>
                <w:rFonts w:ascii="Arial" w:hAnsi="Arial" w:cs="Arial"/>
                <w:color w:val="000000"/>
                <w:sz w:val="18"/>
                <w:szCs w:val="18"/>
              </w:rPr>
              <w:t>3 075,00</w:t>
            </w:r>
          </w:p>
        </w:tc>
      </w:tr>
      <w:tr w:rsidR="008712CE" w:rsidRPr="00361C2A" w14:paraId="3E43BA36"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5DDE405E" w14:textId="6E553815" w:rsidR="008712CE" w:rsidRPr="00361C2A"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12.</w:t>
            </w:r>
          </w:p>
        </w:tc>
        <w:tc>
          <w:tcPr>
            <w:tcW w:w="5100" w:type="dxa"/>
            <w:tcBorders>
              <w:top w:val="single" w:sz="4" w:space="0" w:color="auto"/>
              <w:left w:val="single" w:sz="4" w:space="0" w:color="auto"/>
              <w:bottom w:val="single" w:sz="4" w:space="0" w:color="auto"/>
              <w:right w:val="single" w:sz="4" w:space="0" w:color="auto"/>
            </w:tcBorders>
          </w:tcPr>
          <w:p w14:paraId="44B73535" w14:textId="77777777" w:rsidR="008712CE" w:rsidRDefault="008712CE" w:rsidP="008712CE">
            <w:pPr>
              <w:rPr>
                <w:rFonts w:ascii="Arial" w:hAnsi="Arial" w:cs="Arial"/>
                <w:sz w:val="18"/>
                <w:szCs w:val="18"/>
              </w:rPr>
            </w:pPr>
            <w:r>
              <w:rPr>
                <w:rFonts w:ascii="Arial" w:hAnsi="Arial" w:cs="Arial"/>
                <w:sz w:val="18"/>
                <w:szCs w:val="18"/>
              </w:rPr>
              <w:t>Relacje medialne / biuro prasowe</w:t>
            </w:r>
          </w:p>
          <w:p w14:paraId="32583828" w14:textId="033288D0" w:rsidR="008712CE" w:rsidRPr="00AC0088" w:rsidRDefault="008712CE" w:rsidP="008712CE">
            <w:pPr>
              <w:tabs>
                <w:tab w:val="left" w:pos="-1843"/>
              </w:tab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D6F207B" w14:textId="0B720BC8" w:rsidR="008712CE" w:rsidRPr="00AC0088"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2B3E199A" w14:textId="54FF56D5" w:rsidR="008712CE" w:rsidRPr="00AC0088" w:rsidRDefault="008712CE" w:rsidP="008712CE">
            <w:pPr>
              <w:jc w:val="center"/>
              <w:rPr>
                <w:rFonts w:ascii="Arial" w:hAnsi="Arial" w:cs="Arial"/>
                <w:sz w:val="20"/>
                <w:szCs w:val="20"/>
              </w:rPr>
            </w:pPr>
            <w:r w:rsidRPr="00AC0088">
              <w:rPr>
                <w:rFonts w:ascii="Arial" w:hAnsi="Arial" w:cs="Arial"/>
                <w:color w:val="000000"/>
                <w:sz w:val="20"/>
                <w:szCs w:val="20"/>
              </w:rPr>
              <w:t>m-</w:t>
            </w:r>
            <w:proofErr w:type="spellStart"/>
            <w:r w:rsidRPr="00AC0088">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4A2C3ACE" w14:textId="3552EA50" w:rsidR="008712CE" w:rsidRDefault="008712CE" w:rsidP="008712CE">
            <w:pPr>
              <w:jc w:val="center"/>
              <w:rPr>
                <w:rFonts w:ascii="Arial" w:hAnsi="Arial" w:cs="Arial"/>
                <w:sz w:val="18"/>
                <w:szCs w:val="18"/>
              </w:rPr>
            </w:pPr>
            <w:r>
              <w:rPr>
                <w:rFonts w:ascii="Arial" w:hAnsi="Arial" w:cs="Arial"/>
                <w:sz w:val="18"/>
                <w:szCs w:val="18"/>
              </w:rPr>
              <w:t>68 880</w:t>
            </w:r>
            <w:r w:rsidRPr="00AD2831">
              <w:rPr>
                <w:rFonts w:ascii="Arial" w:hAnsi="Arial" w:cs="Arial"/>
                <w:sz w:val="18"/>
                <w:szCs w:val="18"/>
              </w:rPr>
              <w:t>,00</w:t>
            </w:r>
          </w:p>
          <w:p w14:paraId="0868F9CC" w14:textId="253DAD40" w:rsidR="008712CE" w:rsidRPr="00AC0088" w:rsidRDefault="008712CE" w:rsidP="008712CE">
            <w:pPr>
              <w:jc w:val="center"/>
              <w:rPr>
                <w:rFonts w:ascii="Arial" w:hAnsi="Arial" w:cs="Arial"/>
                <w:color w:val="000000"/>
                <w:sz w:val="20"/>
                <w:szCs w:val="20"/>
              </w:rPr>
            </w:pPr>
          </w:p>
        </w:tc>
      </w:tr>
      <w:tr w:rsidR="008712CE" w:rsidRPr="00361C2A" w14:paraId="0A2FBCDA"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126A0089" w14:textId="56555FC9"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13.</w:t>
            </w:r>
          </w:p>
        </w:tc>
        <w:tc>
          <w:tcPr>
            <w:tcW w:w="5100" w:type="dxa"/>
            <w:tcBorders>
              <w:top w:val="single" w:sz="4" w:space="0" w:color="auto"/>
              <w:left w:val="single" w:sz="4" w:space="0" w:color="auto"/>
              <w:bottom w:val="single" w:sz="4" w:space="0" w:color="auto"/>
              <w:right w:val="single" w:sz="4" w:space="0" w:color="auto"/>
            </w:tcBorders>
          </w:tcPr>
          <w:p w14:paraId="650EDDCD" w14:textId="77777777" w:rsidR="008712CE" w:rsidRDefault="008712CE" w:rsidP="008712CE">
            <w:pPr>
              <w:rPr>
                <w:rFonts w:ascii="Arial" w:hAnsi="Arial" w:cs="Arial"/>
                <w:sz w:val="18"/>
                <w:szCs w:val="18"/>
              </w:rPr>
            </w:pPr>
            <w:r>
              <w:rPr>
                <w:rFonts w:ascii="Arial" w:hAnsi="Arial" w:cs="Arial"/>
                <w:sz w:val="18"/>
                <w:szCs w:val="18"/>
              </w:rPr>
              <w:t xml:space="preserve">Współpraca z </w:t>
            </w:r>
            <w:r w:rsidRPr="00AD2831">
              <w:rPr>
                <w:rFonts w:ascii="Arial" w:hAnsi="Arial" w:cs="Arial"/>
                <w:sz w:val="18"/>
                <w:szCs w:val="18"/>
              </w:rPr>
              <w:t>ekspert</w:t>
            </w:r>
            <w:r>
              <w:rPr>
                <w:rFonts w:ascii="Arial" w:hAnsi="Arial" w:cs="Arial"/>
                <w:sz w:val="18"/>
                <w:szCs w:val="18"/>
              </w:rPr>
              <w:t>em - dietetykiem</w:t>
            </w:r>
          </w:p>
          <w:p w14:paraId="07A3388D" w14:textId="77777777" w:rsidR="008712CE" w:rsidRDefault="008712CE" w:rsidP="008712C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BBD3638" w14:textId="065FF372"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4D5B046" w14:textId="291C2826" w:rsidR="008712CE" w:rsidRPr="00AC0088" w:rsidRDefault="008712CE" w:rsidP="008712CE">
            <w:pPr>
              <w:jc w:val="center"/>
              <w:rPr>
                <w:rFonts w:ascii="Arial" w:hAnsi="Arial" w:cs="Arial"/>
                <w:color w:val="000000"/>
                <w:sz w:val="20"/>
                <w:szCs w:val="20"/>
              </w:rPr>
            </w:pPr>
            <w:r>
              <w:rPr>
                <w:rFonts w:ascii="Arial" w:hAnsi="Arial" w:cs="Arial"/>
                <w:color w:val="000000"/>
                <w:sz w:val="20"/>
                <w:szCs w:val="20"/>
              </w:rPr>
              <w:t>os.</w:t>
            </w:r>
          </w:p>
        </w:tc>
        <w:tc>
          <w:tcPr>
            <w:tcW w:w="1440" w:type="dxa"/>
            <w:tcBorders>
              <w:top w:val="single" w:sz="4" w:space="0" w:color="auto"/>
              <w:left w:val="single" w:sz="4" w:space="0" w:color="auto"/>
              <w:bottom w:val="single" w:sz="4" w:space="0" w:color="auto"/>
              <w:right w:val="single" w:sz="4" w:space="0" w:color="auto"/>
            </w:tcBorders>
          </w:tcPr>
          <w:p w14:paraId="3F72BB4B" w14:textId="442AE1BD" w:rsidR="008712CE" w:rsidRDefault="008712CE" w:rsidP="008712CE">
            <w:pPr>
              <w:jc w:val="center"/>
              <w:rPr>
                <w:rFonts w:ascii="Arial" w:hAnsi="Arial" w:cs="Arial"/>
                <w:sz w:val="18"/>
                <w:szCs w:val="18"/>
              </w:rPr>
            </w:pPr>
            <w:r>
              <w:rPr>
                <w:rFonts w:ascii="Arial" w:hAnsi="Arial" w:cs="Arial"/>
                <w:sz w:val="18"/>
                <w:szCs w:val="18"/>
              </w:rPr>
              <w:t>20 910,00</w:t>
            </w:r>
          </w:p>
          <w:p w14:paraId="54D85488" w14:textId="77777777" w:rsidR="008712CE" w:rsidRDefault="008712CE" w:rsidP="008712CE">
            <w:pPr>
              <w:jc w:val="center"/>
              <w:rPr>
                <w:rFonts w:ascii="Arial" w:hAnsi="Arial" w:cs="Arial"/>
                <w:sz w:val="18"/>
                <w:szCs w:val="18"/>
              </w:rPr>
            </w:pPr>
          </w:p>
        </w:tc>
      </w:tr>
      <w:tr w:rsidR="008712CE" w:rsidRPr="00361C2A" w14:paraId="52602673"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2302F776" w14:textId="24487A10"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14.</w:t>
            </w:r>
          </w:p>
        </w:tc>
        <w:tc>
          <w:tcPr>
            <w:tcW w:w="5100" w:type="dxa"/>
            <w:tcBorders>
              <w:top w:val="single" w:sz="4" w:space="0" w:color="auto"/>
              <w:left w:val="single" w:sz="4" w:space="0" w:color="auto"/>
              <w:bottom w:val="single" w:sz="4" w:space="0" w:color="auto"/>
              <w:right w:val="single" w:sz="4" w:space="0" w:color="auto"/>
            </w:tcBorders>
          </w:tcPr>
          <w:p w14:paraId="1027AE20" w14:textId="3E87C8CA" w:rsidR="008712CE" w:rsidRDefault="008712CE" w:rsidP="008712CE">
            <w:pPr>
              <w:rPr>
                <w:rFonts w:ascii="Arial" w:hAnsi="Arial" w:cs="Arial"/>
                <w:sz w:val="18"/>
                <w:szCs w:val="18"/>
              </w:rPr>
            </w:pPr>
            <w:r>
              <w:rPr>
                <w:rFonts w:ascii="Arial" w:hAnsi="Arial" w:cs="Arial"/>
                <w:sz w:val="18"/>
                <w:szCs w:val="18"/>
              </w:rPr>
              <w:t xml:space="preserve">Współpraca z </w:t>
            </w:r>
            <w:proofErr w:type="spellStart"/>
            <w:r>
              <w:rPr>
                <w:rFonts w:ascii="Arial" w:hAnsi="Arial" w:cs="Arial"/>
                <w:sz w:val="18"/>
                <w:szCs w:val="18"/>
              </w:rPr>
              <w:t>influencerami</w:t>
            </w:r>
            <w:proofErr w:type="spellEnd"/>
            <w:r>
              <w:rPr>
                <w:rFonts w:ascii="Arial" w:hAnsi="Arial" w:cs="Arial"/>
                <w:sz w:val="18"/>
                <w:szCs w:val="18"/>
              </w:rPr>
              <w:t xml:space="preserve"> </w:t>
            </w:r>
            <w:r w:rsidRPr="00581CA3">
              <w:rPr>
                <w:rFonts w:ascii="Arial" w:hAnsi="Arial" w:cs="Arial"/>
                <w:sz w:val="18"/>
                <w:szCs w:val="18"/>
              </w:rPr>
              <w:t xml:space="preserve">z obszaru kulinariów i </w:t>
            </w:r>
            <w:proofErr w:type="spellStart"/>
            <w:r w:rsidRPr="00581CA3">
              <w:rPr>
                <w:rFonts w:ascii="Arial" w:hAnsi="Arial" w:cs="Arial"/>
                <w:sz w:val="18"/>
                <w:szCs w:val="18"/>
              </w:rPr>
              <w:t>parenting</w:t>
            </w:r>
            <w:r>
              <w:rPr>
                <w:rFonts w:ascii="Arial" w:hAnsi="Arial" w:cs="Arial"/>
                <w:sz w:val="18"/>
                <w:szCs w:val="18"/>
              </w:rPr>
              <w:t>u</w:t>
            </w:r>
            <w:proofErr w:type="spellEnd"/>
          </w:p>
          <w:p w14:paraId="43DC2955" w14:textId="77777777" w:rsidR="008712CE" w:rsidRDefault="008712CE" w:rsidP="008712C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02A75F2" w14:textId="5D4FB639"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7FBBD7A" w14:textId="3E3E4B2F" w:rsidR="008712CE" w:rsidRPr="00AC0088" w:rsidRDefault="008712CE" w:rsidP="008712C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8A424A7" w14:textId="5CBCC4D5" w:rsidR="008712CE" w:rsidRDefault="008712CE" w:rsidP="008712CE">
            <w:pPr>
              <w:jc w:val="center"/>
              <w:rPr>
                <w:rFonts w:ascii="Arial" w:hAnsi="Arial" w:cs="Arial"/>
                <w:sz w:val="18"/>
                <w:szCs w:val="18"/>
              </w:rPr>
            </w:pPr>
            <w:r>
              <w:rPr>
                <w:rFonts w:ascii="Arial" w:hAnsi="Arial" w:cs="Arial"/>
                <w:sz w:val="18"/>
                <w:szCs w:val="18"/>
              </w:rPr>
              <w:t>79 950,00</w:t>
            </w:r>
          </w:p>
          <w:p w14:paraId="7FA0AED5" w14:textId="77777777" w:rsidR="008712CE" w:rsidRDefault="008712CE" w:rsidP="008712CE">
            <w:pPr>
              <w:jc w:val="center"/>
              <w:rPr>
                <w:rFonts w:ascii="Arial" w:hAnsi="Arial" w:cs="Arial"/>
                <w:sz w:val="18"/>
                <w:szCs w:val="18"/>
              </w:rPr>
            </w:pPr>
          </w:p>
        </w:tc>
      </w:tr>
      <w:tr w:rsidR="008712CE" w:rsidRPr="00361C2A" w14:paraId="0CF66953"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2F7393BA" w14:textId="0B7F7BB3"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15.</w:t>
            </w:r>
          </w:p>
        </w:tc>
        <w:tc>
          <w:tcPr>
            <w:tcW w:w="5100" w:type="dxa"/>
            <w:tcBorders>
              <w:top w:val="single" w:sz="4" w:space="0" w:color="auto"/>
              <w:left w:val="single" w:sz="4" w:space="0" w:color="auto"/>
              <w:bottom w:val="single" w:sz="4" w:space="0" w:color="auto"/>
              <w:right w:val="single" w:sz="4" w:space="0" w:color="auto"/>
            </w:tcBorders>
          </w:tcPr>
          <w:p w14:paraId="63F13D75" w14:textId="77777777" w:rsidR="008712CE" w:rsidRDefault="008712CE" w:rsidP="008712CE">
            <w:pPr>
              <w:rPr>
                <w:rFonts w:ascii="Arial" w:hAnsi="Arial" w:cs="Arial"/>
                <w:sz w:val="18"/>
                <w:szCs w:val="18"/>
              </w:rPr>
            </w:pPr>
            <w:r>
              <w:rPr>
                <w:rFonts w:ascii="Arial" w:hAnsi="Arial" w:cs="Arial"/>
                <w:sz w:val="18"/>
                <w:szCs w:val="18"/>
              </w:rPr>
              <w:t>Sondaż</w:t>
            </w:r>
          </w:p>
          <w:p w14:paraId="7FF721D4" w14:textId="77777777" w:rsidR="008712CE" w:rsidRDefault="008712CE" w:rsidP="008712C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6D9CB5C" w14:textId="38CFA1AC"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C5B6050" w14:textId="520FABCA" w:rsidR="008712CE" w:rsidRPr="00806E38" w:rsidRDefault="008712CE" w:rsidP="008712CE">
            <w:pPr>
              <w:jc w:val="center"/>
              <w:rPr>
                <w:rFonts w:ascii="Arial" w:hAnsi="Arial" w:cs="Arial"/>
                <w:b/>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7483063" w14:textId="77777777" w:rsidR="008712CE" w:rsidRDefault="008712CE" w:rsidP="008712CE">
            <w:pPr>
              <w:jc w:val="center"/>
              <w:rPr>
                <w:rFonts w:ascii="Arial" w:hAnsi="Arial" w:cs="Arial"/>
                <w:sz w:val="18"/>
                <w:szCs w:val="18"/>
              </w:rPr>
            </w:pPr>
            <w:r>
              <w:rPr>
                <w:rFonts w:ascii="Arial" w:hAnsi="Arial" w:cs="Arial"/>
                <w:sz w:val="18"/>
                <w:szCs w:val="18"/>
              </w:rPr>
              <w:t>15 990,00</w:t>
            </w:r>
          </w:p>
          <w:p w14:paraId="488AB960" w14:textId="77777777" w:rsidR="008712CE" w:rsidRDefault="008712CE" w:rsidP="008712CE">
            <w:pPr>
              <w:jc w:val="center"/>
              <w:rPr>
                <w:rFonts w:ascii="Arial" w:hAnsi="Arial" w:cs="Arial"/>
                <w:sz w:val="18"/>
                <w:szCs w:val="18"/>
              </w:rPr>
            </w:pPr>
          </w:p>
        </w:tc>
      </w:tr>
      <w:tr w:rsidR="008712CE" w:rsidRPr="00361C2A" w14:paraId="543D28BE"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2FC394E6" w14:textId="34B94B3C"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16.</w:t>
            </w:r>
          </w:p>
        </w:tc>
        <w:tc>
          <w:tcPr>
            <w:tcW w:w="5100" w:type="dxa"/>
            <w:tcBorders>
              <w:top w:val="single" w:sz="4" w:space="0" w:color="auto"/>
              <w:left w:val="single" w:sz="4" w:space="0" w:color="auto"/>
              <w:bottom w:val="single" w:sz="4" w:space="0" w:color="auto"/>
              <w:right w:val="single" w:sz="4" w:space="0" w:color="auto"/>
            </w:tcBorders>
          </w:tcPr>
          <w:p w14:paraId="7D3417CA" w14:textId="4E5E1F01" w:rsidR="008712CE" w:rsidRDefault="008712CE" w:rsidP="008712CE">
            <w:pPr>
              <w:rPr>
                <w:rFonts w:ascii="Arial" w:hAnsi="Arial" w:cs="Arial"/>
                <w:sz w:val="18"/>
                <w:szCs w:val="18"/>
              </w:rPr>
            </w:pPr>
            <w:r w:rsidRPr="000B106D">
              <w:rPr>
                <w:rFonts w:ascii="Arial" w:hAnsi="Arial" w:cs="Arial"/>
                <w:sz w:val="18"/>
                <w:szCs w:val="18"/>
              </w:rPr>
              <w:t>Wynagrodzenie prowadzącego prelekcje w przedszkolach</w:t>
            </w:r>
          </w:p>
        </w:tc>
        <w:tc>
          <w:tcPr>
            <w:tcW w:w="1080" w:type="dxa"/>
            <w:tcBorders>
              <w:top w:val="single" w:sz="4" w:space="0" w:color="auto"/>
              <w:left w:val="single" w:sz="4" w:space="0" w:color="auto"/>
              <w:bottom w:val="single" w:sz="4" w:space="0" w:color="auto"/>
              <w:right w:val="single" w:sz="4" w:space="0" w:color="auto"/>
            </w:tcBorders>
          </w:tcPr>
          <w:p w14:paraId="52819139" w14:textId="2359F519"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4FAD26D3" w14:textId="43065923" w:rsidR="008712CE" w:rsidRPr="00AC0088" w:rsidRDefault="008712CE" w:rsidP="008712CE">
            <w:pPr>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0B754CE" w14:textId="71674F4B" w:rsidR="008712CE" w:rsidRDefault="008712CE" w:rsidP="008712CE">
            <w:pPr>
              <w:jc w:val="center"/>
              <w:rPr>
                <w:rFonts w:ascii="Arial" w:hAnsi="Arial" w:cs="Arial"/>
                <w:sz w:val="18"/>
                <w:szCs w:val="18"/>
              </w:rPr>
            </w:pPr>
            <w:r>
              <w:rPr>
                <w:rFonts w:ascii="Arial" w:hAnsi="Arial" w:cs="Arial"/>
                <w:sz w:val="18"/>
                <w:szCs w:val="18"/>
              </w:rPr>
              <w:t>27 675,00</w:t>
            </w:r>
          </w:p>
        </w:tc>
      </w:tr>
      <w:tr w:rsidR="008712CE" w:rsidRPr="00361C2A" w14:paraId="072BEB40"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26C3CB63" w14:textId="43880208"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17.</w:t>
            </w:r>
          </w:p>
        </w:tc>
        <w:tc>
          <w:tcPr>
            <w:tcW w:w="5100" w:type="dxa"/>
            <w:tcBorders>
              <w:top w:val="single" w:sz="4" w:space="0" w:color="auto"/>
              <w:left w:val="single" w:sz="4" w:space="0" w:color="auto"/>
              <w:bottom w:val="single" w:sz="4" w:space="0" w:color="auto"/>
              <w:right w:val="single" w:sz="4" w:space="0" w:color="auto"/>
            </w:tcBorders>
          </w:tcPr>
          <w:p w14:paraId="442AAF61" w14:textId="77777777" w:rsidR="008712CE" w:rsidRPr="00D72D3E" w:rsidRDefault="008712CE" w:rsidP="008712CE">
            <w:pPr>
              <w:rPr>
                <w:rFonts w:ascii="Arial" w:hAnsi="Arial" w:cs="Arial"/>
                <w:color w:val="000000"/>
                <w:sz w:val="18"/>
                <w:szCs w:val="18"/>
              </w:rPr>
            </w:pPr>
            <w:r>
              <w:rPr>
                <w:rFonts w:ascii="Arial" w:hAnsi="Arial" w:cs="Arial"/>
                <w:color w:val="000000"/>
                <w:sz w:val="18"/>
                <w:szCs w:val="18"/>
              </w:rPr>
              <w:t>W</w:t>
            </w:r>
            <w:r w:rsidRPr="009050D6">
              <w:rPr>
                <w:rFonts w:ascii="Arial" w:hAnsi="Arial" w:cs="Arial"/>
                <w:color w:val="000000"/>
                <w:sz w:val="18"/>
                <w:szCs w:val="18"/>
              </w:rPr>
              <w:t>ynagrodzenie prowadzącego</w:t>
            </w:r>
            <w:r>
              <w:rPr>
                <w:rFonts w:ascii="Arial" w:hAnsi="Arial" w:cs="Arial"/>
                <w:color w:val="000000"/>
                <w:sz w:val="18"/>
                <w:szCs w:val="18"/>
              </w:rPr>
              <w:t xml:space="preserve"> warsztaty kulinarne</w:t>
            </w:r>
          </w:p>
          <w:p w14:paraId="405E52B5" w14:textId="77777777" w:rsidR="008712CE" w:rsidRPr="000B106D" w:rsidRDefault="008712CE" w:rsidP="008712C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D97B700" w14:textId="3496F2C8"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4054859E" w14:textId="1DECB4A1" w:rsidR="008712CE" w:rsidRDefault="008712CE" w:rsidP="008712C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CDA5364" w14:textId="7F65AAD8" w:rsidR="008712CE" w:rsidRDefault="008712CE" w:rsidP="008712CE">
            <w:pPr>
              <w:jc w:val="center"/>
              <w:rPr>
                <w:rFonts w:ascii="Arial" w:hAnsi="Arial" w:cs="Arial"/>
                <w:sz w:val="18"/>
                <w:szCs w:val="18"/>
              </w:rPr>
            </w:pPr>
            <w:r>
              <w:rPr>
                <w:rFonts w:ascii="Arial" w:hAnsi="Arial" w:cs="Arial"/>
                <w:sz w:val="18"/>
                <w:szCs w:val="18"/>
              </w:rPr>
              <w:t>21 525,00</w:t>
            </w:r>
          </w:p>
          <w:p w14:paraId="0596D9BD" w14:textId="77777777" w:rsidR="008712CE" w:rsidRDefault="008712CE" w:rsidP="008712CE">
            <w:pPr>
              <w:jc w:val="center"/>
              <w:rPr>
                <w:rFonts w:ascii="Arial" w:hAnsi="Arial" w:cs="Arial"/>
                <w:sz w:val="18"/>
                <w:szCs w:val="18"/>
              </w:rPr>
            </w:pPr>
          </w:p>
        </w:tc>
      </w:tr>
      <w:tr w:rsidR="008712CE" w:rsidRPr="00361C2A" w14:paraId="6E49B97E"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1FB0D595" w14:textId="53C2C073"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18.</w:t>
            </w:r>
          </w:p>
        </w:tc>
        <w:tc>
          <w:tcPr>
            <w:tcW w:w="5100" w:type="dxa"/>
            <w:tcBorders>
              <w:top w:val="single" w:sz="4" w:space="0" w:color="auto"/>
              <w:left w:val="single" w:sz="4" w:space="0" w:color="auto"/>
              <w:bottom w:val="single" w:sz="4" w:space="0" w:color="auto"/>
              <w:right w:val="single" w:sz="4" w:space="0" w:color="auto"/>
            </w:tcBorders>
          </w:tcPr>
          <w:p w14:paraId="268A813F" w14:textId="77777777" w:rsidR="008712CE" w:rsidRDefault="008712CE" w:rsidP="008712CE">
            <w:pPr>
              <w:rPr>
                <w:rFonts w:ascii="Arial" w:hAnsi="Arial" w:cs="Arial"/>
                <w:sz w:val="18"/>
                <w:szCs w:val="18"/>
              </w:rPr>
            </w:pPr>
            <w:r>
              <w:rPr>
                <w:rFonts w:ascii="Arial" w:hAnsi="Arial" w:cs="Arial"/>
                <w:color w:val="000000"/>
                <w:sz w:val="18"/>
                <w:szCs w:val="18"/>
              </w:rPr>
              <w:t>Z</w:t>
            </w:r>
            <w:r w:rsidRPr="00C16160">
              <w:rPr>
                <w:rFonts w:ascii="Arial" w:hAnsi="Arial" w:cs="Arial"/>
                <w:color w:val="000000"/>
                <w:sz w:val="18"/>
                <w:szCs w:val="18"/>
              </w:rPr>
              <w:t>akup produktów spożywczych</w:t>
            </w:r>
            <w:r>
              <w:rPr>
                <w:rFonts w:ascii="Arial" w:hAnsi="Arial" w:cs="Arial"/>
                <w:color w:val="000000"/>
                <w:sz w:val="18"/>
                <w:szCs w:val="18"/>
              </w:rPr>
              <w:t xml:space="preserve"> na warsztaty kulinarne</w:t>
            </w:r>
          </w:p>
          <w:p w14:paraId="5DFE750B" w14:textId="77777777" w:rsidR="008712CE" w:rsidRDefault="008712CE" w:rsidP="008712C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5DCFE84" w14:textId="40B5F652"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0A1CC76D" w14:textId="600E1E35" w:rsidR="008712CE" w:rsidRPr="00AC0088" w:rsidRDefault="008712CE" w:rsidP="008712C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3FA9F17" w14:textId="465C2A67" w:rsidR="008712CE" w:rsidRDefault="008712CE" w:rsidP="008712CE">
            <w:pPr>
              <w:jc w:val="center"/>
              <w:rPr>
                <w:rFonts w:ascii="Arial" w:hAnsi="Arial" w:cs="Arial"/>
                <w:sz w:val="18"/>
                <w:szCs w:val="18"/>
              </w:rPr>
            </w:pPr>
            <w:r>
              <w:rPr>
                <w:rFonts w:ascii="Arial" w:hAnsi="Arial" w:cs="Arial"/>
                <w:sz w:val="18"/>
                <w:szCs w:val="18"/>
              </w:rPr>
              <w:t>6 150,00</w:t>
            </w:r>
          </w:p>
          <w:p w14:paraId="0D1B604A" w14:textId="77777777" w:rsidR="008712CE" w:rsidRDefault="008712CE" w:rsidP="008712CE">
            <w:pPr>
              <w:jc w:val="center"/>
              <w:rPr>
                <w:rFonts w:ascii="Arial" w:hAnsi="Arial" w:cs="Arial"/>
                <w:sz w:val="18"/>
                <w:szCs w:val="18"/>
              </w:rPr>
            </w:pPr>
          </w:p>
        </w:tc>
      </w:tr>
      <w:tr w:rsidR="008712CE" w:rsidRPr="00361C2A" w14:paraId="2FEC30BD"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3B9B0A6E" w14:textId="715DE9EB"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19.</w:t>
            </w:r>
          </w:p>
        </w:tc>
        <w:tc>
          <w:tcPr>
            <w:tcW w:w="5100" w:type="dxa"/>
            <w:tcBorders>
              <w:top w:val="single" w:sz="4" w:space="0" w:color="auto"/>
              <w:left w:val="single" w:sz="4" w:space="0" w:color="auto"/>
              <w:bottom w:val="single" w:sz="4" w:space="0" w:color="auto"/>
              <w:right w:val="single" w:sz="4" w:space="0" w:color="auto"/>
            </w:tcBorders>
          </w:tcPr>
          <w:p w14:paraId="45EBFD6B" w14:textId="775F98E5" w:rsidR="008712CE" w:rsidRDefault="008712CE" w:rsidP="008712CE">
            <w:pPr>
              <w:rPr>
                <w:rFonts w:ascii="Arial" w:hAnsi="Arial" w:cs="Arial"/>
                <w:sz w:val="18"/>
                <w:szCs w:val="18"/>
              </w:rPr>
            </w:pPr>
            <w:r>
              <w:rPr>
                <w:rFonts w:ascii="Arial" w:hAnsi="Arial" w:cs="Arial"/>
                <w:color w:val="000000"/>
                <w:sz w:val="18"/>
                <w:szCs w:val="18"/>
              </w:rPr>
              <w:t>Produkcja upominków z logo na warsztaty kulinarne</w:t>
            </w:r>
          </w:p>
        </w:tc>
        <w:tc>
          <w:tcPr>
            <w:tcW w:w="1080" w:type="dxa"/>
            <w:tcBorders>
              <w:top w:val="single" w:sz="4" w:space="0" w:color="auto"/>
              <w:left w:val="single" w:sz="4" w:space="0" w:color="auto"/>
              <w:bottom w:val="single" w:sz="4" w:space="0" w:color="auto"/>
              <w:right w:val="single" w:sz="4" w:space="0" w:color="auto"/>
            </w:tcBorders>
          </w:tcPr>
          <w:p w14:paraId="0965DB73" w14:textId="6CD89441"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p>
        </w:tc>
        <w:tc>
          <w:tcPr>
            <w:tcW w:w="1260" w:type="dxa"/>
            <w:tcBorders>
              <w:top w:val="single" w:sz="4" w:space="0" w:color="auto"/>
              <w:left w:val="single" w:sz="4" w:space="0" w:color="auto"/>
              <w:bottom w:val="single" w:sz="4" w:space="0" w:color="auto"/>
              <w:right w:val="single" w:sz="4" w:space="0" w:color="auto"/>
            </w:tcBorders>
          </w:tcPr>
          <w:p w14:paraId="23A07BA2" w14:textId="38ADCA6E" w:rsidR="008712CE" w:rsidRPr="00AC0088" w:rsidRDefault="008712CE" w:rsidP="008712CE">
            <w:pPr>
              <w:jc w:val="center"/>
              <w:rPr>
                <w:rFonts w:ascii="Arial" w:hAnsi="Arial" w:cs="Arial"/>
                <w:color w:val="000000"/>
                <w:sz w:val="20"/>
                <w:szCs w:val="20"/>
              </w:rPr>
            </w:pPr>
            <w:r>
              <w:rPr>
                <w:rFonts w:ascii="Arial" w:hAnsi="Arial" w:cs="Arial"/>
                <w:color w:val="000000"/>
                <w:sz w:val="20"/>
                <w:szCs w:val="20"/>
              </w:rPr>
              <w:t>szt.</w:t>
            </w:r>
          </w:p>
        </w:tc>
        <w:tc>
          <w:tcPr>
            <w:tcW w:w="1440" w:type="dxa"/>
            <w:tcBorders>
              <w:top w:val="single" w:sz="4" w:space="0" w:color="auto"/>
              <w:left w:val="single" w:sz="4" w:space="0" w:color="auto"/>
              <w:bottom w:val="single" w:sz="4" w:space="0" w:color="auto"/>
              <w:right w:val="single" w:sz="4" w:space="0" w:color="auto"/>
            </w:tcBorders>
          </w:tcPr>
          <w:p w14:paraId="5EB3B9CF" w14:textId="3F9B2462" w:rsidR="008712CE" w:rsidRDefault="008712CE" w:rsidP="008712CE">
            <w:pPr>
              <w:jc w:val="center"/>
              <w:rPr>
                <w:rFonts w:ascii="Arial" w:hAnsi="Arial" w:cs="Arial"/>
                <w:sz w:val="18"/>
                <w:szCs w:val="18"/>
              </w:rPr>
            </w:pPr>
            <w:r w:rsidRPr="00D946D9">
              <w:rPr>
                <w:rFonts w:ascii="Arial" w:hAnsi="Arial" w:cs="Arial"/>
                <w:sz w:val="18"/>
                <w:szCs w:val="18"/>
              </w:rPr>
              <w:t>7 995,00</w:t>
            </w:r>
          </w:p>
        </w:tc>
      </w:tr>
      <w:tr w:rsidR="008712CE" w:rsidRPr="00361C2A" w14:paraId="700E3633"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5A9F6669" w14:textId="3AE3DD06"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20.</w:t>
            </w:r>
          </w:p>
        </w:tc>
        <w:tc>
          <w:tcPr>
            <w:tcW w:w="5100" w:type="dxa"/>
            <w:tcBorders>
              <w:top w:val="single" w:sz="4" w:space="0" w:color="auto"/>
              <w:left w:val="single" w:sz="4" w:space="0" w:color="auto"/>
              <w:bottom w:val="single" w:sz="4" w:space="0" w:color="auto"/>
              <w:right w:val="single" w:sz="4" w:space="0" w:color="auto"/>
            </w:tcBorders>
          </w:tcPr>
          <w:p w14:paraId="7A271AEF" w14:textId="77777777" w:rsidR="008712CE" w:rsidRDefault="008712CE" w:rsidP="008712CE">
            <w:pPr>
              <w:rPr>
                <w:rFonts w:ascii="Arial" w:hAnsi="Arial" w:cs="Arial"/>
                <w:sz w:val="18"/>
                <w:szCs w:val="18"/>
              </w:rPr>
            </w:pPr>
            <w:r>
              <w:rPr>
                <w:rFonts w:ascii="Arial" w:hAnsi="Arial" w:cs="Arial"/>
                <w:sz w:val="18"/>
                <w:szCs w:val="18"/>
              </w:rPr>
              <w:t>Obsługa logistyczna warsztatów kulinarnych przez przedstawicieli agencji</w:t>
            </w:r>
          </w:p>
          <w:p w14:paraId="3028A868" w14:textId="1F0767D5" w:rsidR="008712CE" w:rsidRDefault="008712CE" w:rsidP="008712C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2D16497" w14:textId="1B721C83"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560CC148" w14:textId="43F5751F" w:rsidR="008712CE" w:rsidRPr="00AC0088" w:rsidRDefault="008712CE" w:rsidP="008712C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25FCB7C" w14:textId="23D2D161" w:rsidR="008712CE" w:rsidRDefault="008712CE" w:rsidP="008712CE">
            <w:pPr>
              <w:jc w:val="center"/>
              <w:rPr>
                <w:rFonts w:ascii="Arial" w:hAnsi="Arial" w:cs="Arial"/>
                <w:sz w:val="18"/>
                <w:szCs w:val="18"/>
              </w:rPr>
            </w:pPr>
            <w:r w:rsidRPr="004B43EA">
              <w:rPr>
                <w:rFonts w:ascii="Arial" w:hAnsi="Arial" w:cs="Arial"/>
                <w:sz w:val="18"/>
                <w:szCs w:val="18"/>
              </w:rPr>
              <w:t>7 380,00</w:t>
            </w:r>
          </w:p>
        </w:tc>
      </w:tr>
      <w:tr w:rsidR="008712CE" w:rsidRPr="00361C2A" w14:paraId="64799CA8"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3AC80C15" w14:textId="2323AE3B"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21.</w:t>
            </w:r>
          </w:p>
        </w:tc>
        <w:tc>
          <w:tcPr>
            <w:tcW w:w="5100" w:type="dxa"/>
            <w:tcBorders>
              <w:top w:val="single" w:sz="4" w:space="0" w:color="auto"/>
              <w:left w:val="single" w:sz="4" w:space="0" w:color="auto"/>
              <w:bottom w:val="single" w:sz="4" w:space="0" w:color="auto"/>
              <w:right w:val="single" w:sz="4" w:space="0" w:color="auto"/>
            </w:tcBorders>
          </w:tcPr>
          <w:p w14:paraId="278453C1" w14:textId="2F2F6AC2" w:rsidR="008712CE" w:rsidRDefault="008712CE" w:rsidP="008712CE">
            <w:pPr>
              <w:rPr>
                <w:rFonts w:ascii="Arial" w:hAnsi="Arial" w:cs="Arial"/>
                <w:sz w:val="18"/>
                <w:szCs w:val="18"/>
              </w:rPr>
            </w:pPr>
            <w:r w:rsidRPr="00F609AD">
              <w:rPr>
                <w:rFonts w:ascii="Arial" w:hAnsi="Arial" w:cs="Arial"/>
                <w:sz w:val="18"/>
                <w:szCs w:val="18"/>
              </w:rPr>
              <w:t>Obsługa logistyczna prelekcji w przedszkolach przez przedstawicieli agencji</w:t>
            </w:r>
          </w:p>
        </w:tc>
        <w:tc>
          <w:tcPr>
            <w:tcW w:w="1080" w:type="dxa"/>
            <w:tcBorders>
              <w:top w:val="single" w:sz="4" w:space="0" w:color="auto"/>
              <w:left w:val="single" w:sz="4" w:space="0" w:color="auto"/>
              <w:bottom w:val="single" w:sz="4" w:space="0" w:color="auto"/>
              <w:right w:val="single" w:sz="4" w:space="0" w:color="auto"/>
            </w:tcBorders>
          </w:tcPr>
          <w:p w14:paraId="1A8DC997" w14:textId="491F5F68"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4C7B5B5B" w14:textId="28D5DB99" w:rsidR="008712CE" w:rsidRPr="00AC0088" w:rsidRDefault="008712CE" w:rsidP="008712CE">
            <w:pPr>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36C800F" w14:textId="4ED6BD80" w:rsidR="008712CE" w:rsidRPr="004B43EA" w:rsidRDefault="008712CE" w:rsidP="008712CE">
            <w:pPr>
              <w:jc w:val="center"/>
              <w:rPr>
                <w:rFonts w:ascii="Arial" w:hAnsi="Arial" w:cs="Arial"/>
                <w:sz w:val="18"/>
                <w:szCs w:val="18"/>
              </w:rPr>
            </w:pPr>
            <w:r>
              <w:rPr>
                <w:rFonts w:ascii="Arial" w:hAnsi="Arial" w:cs="Arial"/>
                <w:sz w:val="18"/>
                <w:szCs w:val="18"/>
              </w:rPr>
              <w:t>7 380,00</w:t>
            </w:r>
          </w:p>
        </w:tc>
      </w:tr>
      <w:tr w:rsidR="008712CE" w:rsidRPr="00361C2A" w14:paraId="7CB88AA6"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47CF0EEB" w14:textId="4C97A254" w:rsidR="008712CE" w:rsidRDefault="008712CE"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22.</w:t>
            </w:r>
          </w:p>
        </w:tc>
        <w:tc>
          <w:tcPr>
            <w:tcW w:w="5100" w:type="dxa"/>
            <w:tcBorders>
              <w:top w:val="single" w:sz="4" w:space="0" w:color="auto"/>
              <w:left w:val="single" w:sz="4" w:space="0" w:color="auto"/>
              <w:bottom w:val="single" w:sz="4" w:space="0" w:color="auto"/>
              <w:right w:val="single" w:sz="4" w:space="0" w:color="auto"/>
            </w:tcBorders>
          </w:tcPr>
          <w:p w14:paraId="6D7C3871" w14:textId="00114D00" w:rsidR="008712CE" w:rsidRPr="00F609AD" w:rsidRDefault="008712CE" w:rsidP="008712CE">
            <w:pPr>
              <w:rPr>
                <w:rFonts w:ascii="Arial" w:hAnsi="Arial" w:cs="Arial"/>
                <w:sz w:val="18"/>
                <w:szCs w:val="18"/>
              </w:rPr>
            </w:pPr>
            <w:r w:rsidRPr="00F8205E">
              <w:rPr>
                <w:rFonts w:ascii="Arial" w:hAnsi="Arial" w:cs="Arial"/>
                <w:sz w:val="18"/>
                <w:szCs w:val="18"/>
              </w:rPr>
              <w:t>Wynajem studia kulinarnego na warsztaty kulinarne</w:t>
            </w:r>
          </w:p>
        </w:tc>
        <w:tc>
          <w:tcPr>
            <w:tcW w:w="1080" w:type="dxa"/>
            <w:tcBorders>
              <w:top w:val="single" w:sz="4" w:space="0" w:color="auto"/>
              <w:left w:val="single" w:sz="4" w:space="0" w:color="auto"/>
              <w:bottom w:val="single" w:sz="4" w:space="0" w:color="auto"/>
              <w:right w:val="single" w:sz="4" w:space="0" w:color="auto"/>
            </w:tcBorders>
          </w:tcPr>
          <w:p w14:paraId="518E368B" w14:textId="32C39B8B"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57CF5720" w14:textId="7692AC13" w:rsidR="008712CE" w:rsidRDefault="008712CE" w:rsidP="008712CE">
            <w:pPr>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84E3E4A" w14:textId="4C80186E" w:rsidR="008712CE" w:rsidRDefault="008712CE" w:rsidP="008712CE">
            <w:pPr>
              <w:jc w:val="center"/>
              <w:rPr>
                <w:rFonts w:ascii="Arial" w:hAnsi="Arial" w:cs="Arial"/>
                <w:sz w:val="18"/>
                <w:szCs w:val="18"/>
              </w:rPr>
            </w:pPr>
            <w:r>
              <w:rPr>
                <w:rFonts w:ascii="Arial" w:hAnsi="Arial" w:cs="Arial"/>
                <w:sz w:val="18"/>
                <w:szCs w:val="18"/>
              </w:rPr>
              <w:t>24 600,00</w:t>
            </w:r>
          </w:p>
        </w:tc>
      </w:tr>
      <w:tr w:rsidR="008712CE" w:rsidRPr="00361C2A" w14:paraId="3C30ADA9"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2028C097" w14:textId="659E1872" w:rsidR="008712CE" w:rsidRDefault="002614F8" w:rsidP="008712CE">
            <w:pPr>
              <w:autoSpaceDE w:val="0"/>
              <w:autoSpaceDN w:val="0"/>
              <w:adjustRightInd w:val="0"/>
              <w:rPr>
                <w:rFonts w:ascii="Arial" w:hAnsi="Arial" w:cs="Arial"/>
                <w:b/>
                <w:bCs/>
                <w:color w:val="000000"/>
                <w:sz w:val="20"/>
                <w:szCs w:val="20"/>
              </w:rPr>
            </w:pPr>
            <w:r>
              <w:rPr>
                <w:rFonts w:ascii="Arial" w:hAnsi="Arial" w:cs="Arial"/>
                <w:b/>
                <w:bCs/>
                <w:color w:val="000000"/>
                <w:sz w:val="20"/>
                <w:szCs w:val="20"/>
              </w:rPr>
              <w:t>23.</w:t>
            </w:r>
          </w:p>
        </w:tc>
        <w:tc>
          <w:tcPr>
            <w:tcW w:w="5100" w:type="dxa"/>
            <w:tcBorders>
              <w:top w:val="single" w:sz="4" w:space="0" w:color="auto"/>
              <w:left w:val="single" w:sz="4" w:space="0" w:color="auto"/>
              <w:bottom w:val="single" w:sz="4" w:space="0" w:color="auto"/>
              <w:right w:val="single" w:sz="4" w:space="0" w:color="auto"/>
            </w:tcBorders>
          </w:tcPr>
          <w:p w14:paraId="67621FAA" w14:textId="77777777" w:rsidR="008712CE" w:rsidRDefault="008712CE" w:rsidP="008712CE">
            <w:pPr>
              <w:rPr>
                <w:rFonts w:ascii="Arial" w:hAnsi="Arial" w:cs="Arial"/>
                <w:sz w:val="18"/>
                <w:szCs w:val="18"/>
              </w:rPr>
            </w:pPr>
            <w:r>
              <w:rPr>
                <w:rFonts w:ascii="Arial" w:hAnsi="Arial" w:cs="Arial"/>
                <w:sz w:val="18"/>
                <w:szCs w:val="18"/>
              </w:rPr>
              <w:t>Koordynator działań w ramach realizacji kampanii</w:t>
            </w:r>
          </w:p>
          <w:p w14:paraId="567119BA" w14:textId="77777777" w:rsidR="008712CE" w:rsidRDefault="008712CE" w:rsidP="008712C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BF4C93D" w14:textId="29A03C69" w:rsidR="008712CE" w:rsidRDefault="008712CE" w:rsidP="008712CE">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08D90CBE" w14:textId="3A9AEDBE" w:rsidR="008712CE" w:rsidRPr="00AC0088" w:rsidRDefault="008712CE" w:rsidP="008712CE">
            <w:pPr>
              <w:jc w:val="center"/>
              <w:rPr>
                <w:rFonts w:ascii="Arial" w:hAnsi="Arial" w:cs="Arial"/>
                <w:color w:val="000000"/>
                <w:sz w:val="20"/>
                <w:szCs w:val="20"/>
              </w:rPr>
            </w:pPr>
            <w:proofErr w:type="spellStart"/>
            <w:r w:rsidRPr="00AC0088">
              <w:rPr>
                <w:rFonts w:ascii="Arial" w:hAnsi="Arial" w:cs="Arial"/>
                <w:color w:val="000000"/>
                <w:sz w:val="20"/>
                <w:szCs w:val="20"/>
              </w:rPr>
              <w:t>kpl</w:t>
            </w:r>
            <w:proofErr w:type="spellEnd"/>
            <w:r w:rsidRPr="00AC0088">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AFDE753" w14:textId="77777777" w:rsidR="008712CE" w:rsidRPr="00AD2831" w:rsidRDefault="008712CE" w:rsidP="008712CE">
            <w:pPr>
              <w:jc w:val="center"/>
              <w:rPr>
                <w:rFonts w:ascii="Arial" w:hAnsi="Arial" w:cs="Arial"/>
                <w:sz w:val="18"/>
                <w:szCs w:val="18"/>
              </w:rPr>
            </w:pPr>
            <w:r>
              <w:rPr>
                <w:rFonts w:ascii="Arial" w:hAnsi="Arial" w:cs="Arial"/>
                <w:sz w:val="18"/>
                <w:szCs w:val="18"/>
              </w:rPr>
              <w:t>2 460</w:t>
            </w:r>
            <w:r w:rsidRPr="00AD2831">
              <w:rPr>
                <w:rFonts w:ascii="Arial" w:hAnsi="Arial" w:cs="Arial"/>
                <w:sz w:val="18"/>
                <w:szCs w:val="18"/>
              </w:rPr>
              <w:t>,00</w:t>
            </w:r>
          </w:p>
          <w:p w14:paraId="09CA97DD" w14:textId="77777777" w:rsidR="008712CE" w:rsidRDefault="008712CE" w:rsidP="008712CE">
            <w:pPr>
              <w:jc w:val="center"/>
              <w:rPr>
                <w:rFonts w:ascii="Arial" w:hAnsi="Arial" w:cs="Arial"/>
                <w:sz w:val="18"/>
                <w:szCs w:val="18"/>
              </w:rPr>
            </w:pPr>
          </w:p>
        </w:tc>
      </w:tr>
    </w:tbl>
    <w:p w14:paraId="474B7ECF" w14:textId="77777777" w:rsidR="002751EF" w:rsidRDefault="002751EF" w:rsidP="00361C2A">
      <w:pPr>
        <w:ind w:left="390" w:hanging="390"/>
        <w:jc w:val="both"/>
        <w:rPr>
          <w:rFonts w:ascii="Arial" w:hAnsi="Arial" w:cs="Arial"/>
          <w:b/>
          <w:sz w:val="20"/>
          <w:szCs w:val="20"/>
        </w:rPr>
      </w:pPr>
    </w:p>
    <w:p w14:paraId="364CB932" w14:textId="31FE146E" w:rsidR="002751EF" w:rsidRDefault="002751EF" w:rsidP="00320AA6">
      <w:pPr>
        <w:ind w:left="390" w:hanging="390"/>
        <w:jc w:val="both"/>
        <w:rPr>
          <w:rFonts w:ascii="Arial" w:hAnsi="Arial" w:cs="Arial"/>
          <w:sz w:val="20"/>
          <w:szCs w:val="20"/>
        </w:rPr>
      </w:pPr>
      <w:r w:rsidRPr="00C36425">
        <w:rPr>
          <w:rFonts w:ascii="Arial" w:hAnsi="Arial" w:cs="Arial"/>
          <w:b/>
          <w:sz w:val="20"/>
          <w:szCs w:val="20"/>
        </w:rPr>
        <w:t>3.</w:t>
      </w:r>
      <w:r w:rsidRPr="00361C2A">
        <w:rPr>
          <w:rFonts w:ascii="Arial" w:hAnsi="Arial" w:cs="Arial"/>
          <w:sz w:val="20"/>
          <w:szCs w:val="20"/>
        </w:rPr>
        <w:tab/>
        <w:t xml:space="preserve">Łączna maksymalna kwota brutto, jaką Zamawiający ma zamiar przeznaczyć na realizację działania, wynosi </w:t>
      </w:r>
      <w:r w:rsidR="008A6D43">
        <w:rPr>
          <w:rFonts w:ascii="Arial" w:hAnsi="Arial" w:cs="Arial"/>
          <w:sz w:val="20"/>
          <w:szCs w:val="20"/>
        </w:rPr>
        <w:t>509 712</w:t>
      </w:r>
      <w:r>
        <w:rPr>
          <w:rFonts w:ascii="Arial" w:hAnsi="Arial" w:cs="Arial"/>
          <w:sz w:val="20"/>
          <w:szCs w:val="20"/>
        </w:rPr>
        <w:t>,00</w:t>
      </w:r>
      <w:r w:rsidRPr="00361C2A">
        <w:rPr>
          <w:rFonts w:ascii="Arial" w:hAnsi="Arial" w:cs="Arial"/>
          <w:b/>
          <w:sz w:val="20"/>
          <w:szCs w:val="20"/>
        </w:rPr>
        <w:t xml:space="preserve"> </w:t>
      </w:r>
      <w:r>
        <w:rPr>
          <w:rFonts w:ascii="Arial" w:hAnsi="Arial" w:cs="Arial"/>
          <w:sz w:val="20"/>
          <w:szCs w:val="20"/>
        </w:rPr>
        <w:t>zł brutto.</w:t>
      </w:r>
    </w:p>
    <w:p w14:paraId="38697F84" w14:textId="77777777" w:rsidR="002751EF" w:rsidRDefault="002751EF" w:rsidP="00361C2A">
      <w:pPr>
        <w:ind w:left="390" w:hanging="390"/>
        <w:jc w:val="both"/>
        <w:rPr>
          <w:rFonts w:ascii="Arial" w:hAnsi="Arial" w:cs="Arial"/>
          <w:sz w:val="20"/>
          <w:szCs w:val="20"/>
        </w:rPr>
      </w:pPr>
    </w:p>
    <w:p w14:paraId="424DC850" w14:textId="7F36C1B5" w:rsidR="002751EF" w:rsidRPr="007661A4" w:rsidRDefault="002751EF" w:rsidP="00361C2A">
      <w:pPr>
        <w:ind w:left="390" w:hanging="390"/>
        <w:jc w:val="both"/>
        <w:rPr>
          <w:rFonts w:ascii="Arial" w:hAnsi="Arial" w:cs="Arial"/>
          <w:sz w:val="20"/>
          <w:szCs w:val="20"/>
        </w:rPr>
      </w:pPr>
      <w:r w:rsidRPr="00361C2A">
        <w:rPr>
          <w:rFonts w:ascii="Arial" w:hAnsi="Arial" w:cs="Arial"/>
          <w:b/>
          <w:sz w:val="20"/>
          <w:szCs w:val="20"/>
        </w:rPr>
        <w:t>4.</w:t>
      </w:r>
      <w:r w:rsidRPr="00361C2A">
        <w:rPr>
          <w:rFonts w:ascii="Arial" w:hAnsi="Arial" w:cs="Arial"/>
          <w:sz w:val="20"/>
          <w:szCs w:val="20"/>
        </w:rPr>
        <w:t xml:space="preserve">  </w:t>
      </w:r>
      <w:r w:rsidR="00C83952">
        <w:rPr>
          <w:rFonts w:ascii="Arial" w:hAnsi="Arial" w:cs="Arial"/>
          <w:sz w:val="20"/>
          <w:szCs w:val="20"/>
        </w:rPr>
        <w:t xml:space="preserve"> </w:t>
      </w:r>
      <w:r>
        <w:rPr>
          <w:rFonts w:ascii="Arial" w:hAnsi="Arial" w:cs="Arial"/>
          <w:sz w:val="20"/>
          <w:szCs w:val="20"/>
        </w:rPr>
        <w:t>Koszty niezgodne ze specyfikacją projektową i przekraczające budżet nie mogą być sfinansowane w</w:t>
      </w:r>
      <w:r w:rsidR="00C83952">
        <w:rPr>
          <w:rFonts w:ascii="Arial" w:hAnsi="Arial" w:cs="Arial"/>
          <w:sz w:val="20"/>
          <w:szCs w:val="20"/>
        </w:rPr>
        <w:t> </w:t>
      </w:r>
      <w:r>
        <w:rPr>
          <w:rFonts w:ascii="Arial" w:hAnsi="Arial" w:cs="Arial"/>
          <w:sz w:val="20"/>
          <w:szCs w:val="20"/>
        </w:rPr>
        <w:t>ramach projektu.</w:t>
      </w:r>
    </w:p>
    <w:p w14:paraId="3D0A8B57" w14:textId="77777777" w:rsidR="002751EF" w:rsidRDefault="002751EF" w:rsidP="00361C2A">
      <w:pPr>
        <w:jc w:val="both"/>
        <w:rPr>
          <w:rFonts w:ascii="Arial" w:hAnsi="Arial" w:cs="Arial"/>
          <w:sz w:val="20"/>
          <w:szCs w:val="20"/>
        </w:rPr>
      </w:pPr>
    </w:p>
    <w:p w14:paraId="5890601F" w14:textId="77777777" w:rsidR="002751EF" w:rsidRDefault="002751EF" w:rsidP="00361C2A">
      <w:pPr>
        <w:jc w:val="both"/>
        <w:rPr>
          <w:rFonts w:ascii="Arial" w:hAnsi="Arial" w:cs="Arial"/>
          <w:b/>
          <w:sz w:val="20"/>
          <w:szCs w:val="20"/>
        </w:rPr>
      </w:pPr>
    </w:p>
    <w:p w14:paraId="35C46519" w14:textId="77777777" w:rsidR="002751EF" w:rsidRDefault="002751EF" w:rsidP="00361C2A">
      <w:pPr>
        <w:jc w:val="both"/>
        <w:rPr>
          <w:rFonts w:ascii="Arial" w:hAnsi="Arial" w:cs="Arial"/>
          <w:b/>
          <w:sz w:val="20"/>
          <w:szCs w:val="20"/>
        </w:rPr>
      </w:pPr>
      <w:r>
        <w:rPr>
          <w:rFonts w:ascii="Arial" w:hAnsi="Arial" w:cs="Arial"/>
          <w:b/>
          <w:sz w:val="20"/>
          <w:szCs w:val="20"/>
        </w:rPr>
        <w:t>IV</w:t>
      </w:r>
      <w:r w:rsidRPr="00361C2A">
        <w:rPr>
          <w:rFonts w:ascii="Arial" w:hAnsi="Arial" w:cs="Arial"/>
          <w:b/>
          <w:sz w:val="20"/>
          <w:szCs w:val="20"/>
        </w:rPr>
        <w:t>. TERMIN WYKONANIA ZAMÓWIENIA</w:t>
      </w:r>
    </w:p>
    <w:p w14:paraId="4A672FC5" w14:textId="77777777" w:rsidR="002751EF" w:rsidRPr="00361C2A" w:rsidRDefault="002751EF" w:rsidP="00361C2A">
      <w:pPr>
        <w:jc w:val="both"/>
        <w:rPr>
          <w:rFonts w:ascii="Arial" w:hAnsi="Arial" w:cs="Arial"/>
          <w:b/>
          <w:sz w:val="20"/>
          <w:szCs w:val="20"/>
        </w:rPr>
      </w:pPr>
    </w:p>
    <w:p w14:paraId="73A0818A" w14:textId="7BA3E2F0" w:rsidR="002751EF" w:rsidRPr="00361C2A" w:rsidRDefault="002751EF" w:rsidP="00361C2A">
      <w:pPr>
        <w:ind w:left="390" w:hanging="390"/>
        <w:jc w:val="both"/>
        <w:rPr>
          <w:rFonts w:ascii="Arial" w:hAnsi="Arial" w:cs="Arial"/>
          <w:sz w:val="20"/>
          <w:szCs w:val="20"/>
        </w:rPr>
      </w:pPr>
      <w:r w:rsidRPr="00361C2A">
        <w:rPr>
          <w:rFonts w:ascii="Arial" w:hAnsi="Arial" w:cs="Arial"/>
          <w:sz w:val="20"/>
          <w:szCs w:val="20"/>
        </w:rPr>
        <w:t>Termin wykonania przedmiotu zamówienia: o</w:t>
      </w:r>
      <w:r>
        <w:rPr>
          <w:rFonts w:ascii="Arial" w:hAnsi="Arial" w:cs="Arial"/>
          <w:sz w:val="20"/>
          <w:szCs w:val="20"/>
        </w:rPr>
        <w:t xml:space="preserve">d dnia podpisania </w:t>
      </w:r>
      <w:r w:rsidR="006E2043">
        <w:rPr>
          <w:rFonts w:ascii="Arial" w:hAnsi="Arial" w:cs="Arial"/>
          <w:sz w:val="20"/>
          <w:szCs w:val="20"/>
        </w:rPr>
        <w:t>umowy do 30 listopada 202</w:t>
      </w:r>
      <w:r w:rsidR="00381C66">
        <w:rPr>
          <w:rFonts w:ascii="Arial" w:hAnsi="Arial" w:cs="Arial"/>
          <w:sz w:val="20"/>
          <w:szCs w:val="20"/>
        </w:rPr>
        <w:t>3</w:t>
      </w:r>
      <w:r w:rsidRPr="00361C2A">
        <w:rPr>
          <w:rFonts w:ascii="Arial" w:hAnsi="Arial" w:cs="Arial"/>
          <w:sz w:val="20"/>
          <w:szCs w:val="20"/>
        </w:rPr>
        <w:t xml:space="preserve"> r.</w:t>
      </w:r>
    </w:p>
    <w:p w14:paraId="6F967754" w14:textId="77777777" w:rsidR="002751EF" w:rsidRPr="00361C2A" w:rsidRDefault="002751EF" w:rsidP="00361C2A">
      <w:pPr>
        <w:jc w:val="both"/>
        <w:rPr>
          <w:rFonts w:ascii="Arial" w:hAnsi="Arial" w:cs="Arial"/>
          <w:sz w:val="20"/>
          <w:szCs w:val="20"/>
        </w:rPr>
      </w:pPr>
    </w:p>
    <w:p w14:paraId="7A6CB671" w14:textId="77777777" w:rsidR="002751EF" w:rsidRDefault="002751EF" w:rsidP="00361C2A">
      <w:pPr>
        <w:jc w:val="both"/>
        <w:rPr>
          <w:rFonts w:ascii="Arial" w:hAnsi="Arial" w:cs="Arial"/>
          <w:b/>
          <w:sz w:val="20"/>
          <w:szCs w:val="20"/>
        </w:rPr>
      </w:pPr>
    </w:p>
    <w:p w14:paraId="37A000AA" w14:textId="77777777" w:rsidR="002751EF" w:rsidRDefault="002751EF" w:rsidP="00361C2A">
      <w:pPr>
        <w:jc w:val="both"/>
        <w:rPr>
          <w:rFonts w:ascii="Arial" w:hAnsi="Arial" w:cs="Arial"/>
          <w:b/>
          <w:sz w:val="20"/>
          <w:szCs w:val="20"/>
        </w:rPr>
      </w:pPr>
      <w:r w:rsidRPr="00361C2A">
        <w:rPr>
          <w:rFonts w:ascii="Arial" w:hAnsi="Arial" w:cs="Arial"/>
          <w:b/>
          <w:sz w:val="20"/>
          <w:szCs w:val="20"/>
        </w:rPr>
        <w:t>V. OPIS SPOS</w:t>
      </w:r>
      <w:r>
        <w:rPr>
          <w:rFonts w:ascii="Arial" w:hAnsi="Arial" w:cs="Arial"/>
          <w:b/>
          <w:sz w:val="20"/>
          <w:szCs w:val="20"/>
        </w:rPr>
        <w:t>O</w:t>
      </w:r>
      <w:r w:rsidRPr="00361C2A">
        <w:rPr>
          <w:rFonts w:ascii="Arial" w:hAnsi="Arial" w:cs="Arial"/>
          <w:b/>
          <w:sz w:val="20"/>
          <w:szCs w:val="20"/>
        </w:rPr>
        <w:t>BU PRZYGOTOWANIA OFERTY</w:t>
      </w:r>
    </w:p>
    <w:p w14:paraId="10465E17" w14:textId="77777777" w:rsidR="002751EF" w:rsidRPr="0033533F" w:rsidRDefault="002751EF" w:rsidP="00361C2A">
      <w:pPr>
        <w:jc w:val="both"/>
        <w:rPr>
          <w:rFonts w:ascii="Arial" w:hAnsi="Arial" w:cs="Arial"/>
          <w:sz w:val="20"/>
          <w:szCs w:val="20"/>
        </w:rPr>
      </w:pPr>
    </w:p>
    <w:p w14:paraId="76945425" w14:textId="77777777" w:rsidR="002751EF" w:rsidRPr="0033533F" w:rsidRDefault="002751EF" w:rsidP="00E93E3E">
      <w:pPr>
        <w:jc w:val="both"/>
        <w:rPr>
          <w:rFonts w:ascii="Arial" w:hAnsi="Arial" w:cs="Arial"/>
          <w:sz w:val="20"/>
          <w:szCs w:val="20"/>
        </w:rPr>
      </w:pPr>
      <w:r w:rsidRPr="00C36425">
        <w:rPr>
          <w:rFonts w:ascii="Arial" w:hAnsi="Arial" w:cs="Arial"/>
          <w:b/>
          <w:sz w:val="20"/>
          <w:szCs w:val="20"/>
        </w:rPr>
        <w:t>1.</w:t>
      </w:r>
      <w:r w:rsidRPr="0033533F">
        <w:rPr>
          <w:rFonts w:ascii="Arial" w:hAnsi="Arial" w:cs="Arial"/>
          <w:sz w:val="20"/>
          <w:szCs w:val="20"/>
        </w:rPr>
        <w:t xml:space="preserve"> Ofertę należy złożyć w języku polskim.</w:t>
      </w:r>
    </w:p>
    <w:p w14:paraId="336D0DB2" w14:textId="77777777" w:rsidR="002751EF" w:rsidRDefault="002751EF" w:rsidP="00E93E3E">
      <w:pPr>
        <w:jc w:val="both"/>
        <w:rPr>
          <w:rFonts w:ascii="Arial" w:hAnsi="Arial" w:cs="Arial"/>
          <w:sz w:val="20"/>
          <w:szCs w:val="20"/>
        </w:rPr>
      </w:pPr>
      <w:r w:rsidRPr="00C36425">
        <w:rPr>
          <w:rFonts w:ascii="Arial" w:hAnsi="Arial" w:cs="Arial"/>
          <w:b/>
          <w:sz w:val="20"/>
          <w:szCs w:val="20"/>
        </w:rPr>
        <w:t>2.</w:t>
      </w:r>
      <w:r>
        <w:rPr>
          <w:rFonts w:ascii="Arial" w:hAnsi="Arial" w:cs="Arial"/>
          <w:sz w:val="20"/>
          <w:szCs w:val="20"/>
        </w:rPr>
        <w:t xml:space="preserve"> </w:t>
      </w:r>
      <w:r w:rsidRPr="0033533F">
        <w:rPr>
          <w:rFonts w:ascii="Arial" w:hAnsi="Arial" w:cs="Arial"/>
          <w:sz w:val="20"/>
          <w:szCs w:val="20"/>
        </w:rPr>
        <w:t>Zamawiający nie dopuszcza możliwości składania ofert częściowych.</w:t>
      </w:r>
    </w:p>
    <w:p w14:paraId="79B3420C" w14:textId="77777777" w:rsidR="002751EF" w:rsidRPr="0033533F" w:rsidRDefault="002751EF" w:rsidP="00E93E3E">
      <w:pPr>
        <w:jc w:val="both"/>
        <w:rPr>
          <w:rFonts w:ascii="Arial" w:hAnsi="Arial" w:cs="Arial"/>
          <w:sz w:val="20"/>
          <w:szCs w:val="20"/>
        </w:rPr>
      </w:pPr>
      <w:r w:rsidRPr="006406B8">
        <w:rPr>
          <w:rFonts w:ascii="Arial" w:hAnsi="Arial" w:cs="Arial"/>
          <w:b/>
          <w:sz w:val="20"/>
          <w:szCs w:val="20"/>
        </w:rPr>
        <w:t>3.</w:t>
      </w:r>
      <w:r>
        <w:rPr>
          <w:rFonts w:ascii="Arial" w:hAnsi="Arial" w:cs="Arial"/>
          <w:sz w:val="20"/>
          <w:szCs w:val="20"/>
        </w:rPr>
        <w:t xml:space="preserve"> </w:t>
      </w:r>
      <w:r w:rsidRPr="0033533F">
        <w:rPr>
          <w:rFonts w:ascii="Arial" w:hAnsi="Arial" w:cs="Arial"/>
          <w:sz w:val="20"/>
          <w:szCs w:val="20"/>
        </w:rPr>
        <w:t>Zamawiający nie dopuszcza możliwości składania ofert wariantowych.</w:t>
      </w:r>
    </w:p>
    <w:p w14:paraId="6CF9C523" w14:textId="77777777" w:rsidR="002751EF" w:rsidRPr="0033533F" w:rsidRDefault="002751EF" w:rsidP="00E93E3E">
      <w:pPr>
        <w:jc w:val="both"/>
        <w:rPr>
          <w:rFonts w:ascii="Arial" w:hAnsi="Arial" w:cs="Arial"/>
          <w:sz w:val="20"/>
          <w:szCs w:val="20"/>
        </w:rPr>
      </w:pPr>
      <w:r w:rsidRPr="006406B8">
        <w:rPr>
          <w:rFonts w:ascii="Arial" w:hAnsi="Arial" w:cs="Arial"/>
          <w:b/>
          <w:sz w:val="20"/>
          <w:szCs w:val="20"/>
        </w:rPr>
        <w:t>4.</w:t>
      </w:r>
      <w:r>
        <w:rPr>
          <w:rFonts w:ascii="Arial" w:hAnsi="Arial" w:cs="Arial"/>
          <w:sz w:val="20"/>
          <w:szCs w:val="20"/>
        </w:rPr>
        <w:t xml:space="preserve"> </w:t>
      </w:r>
      <w:r w:rsidRPr="0033533F">
        <w:rPr>
          <w:rFonts w:ascii="Arial" w:hAnsi="Arial" w:cs="Arial"/>
          <w:sz w:val="20"/>
          <w:szCs w:val="20"/>
        </w:rPr>
        <w:t>Zamawiający dopuszcza możliwość powierzenia części zamówienia podwykonawcom, przy czym Wykonawca odpowiada za czynności wykonywane przez podwykonawców jak za swoje własne.</w:t>
      </w:r>
    </w:p>
    <w:p w14:paraId="450CB671" w14:textId="77777777" w:rsidR="002751EF" w:rsidRDefault="002751EF" w:rsidP="00E93E3E">
      <w:pPr>
        <w:jc w:val="both"/>
        <w:rPr>
          <w:rFonts w:ascii="Arial" w:hAnsi="Arial" w:cs="Arial"/>
          <w:sz w:val="20"/>
          <w:szCs w:val="20"/>
        </w:rPr>
      </w:pPr>
      <w:r w:rsidRPr="006406B8">
        <w:rPr>
          <w:rFonts w:ascii="Arial" w:hAnsi="Arial" w:cs="Arial"/>
          <w:b/>
          <w:sz w:val="20"/>
          <w:szCs w:val="20"/>
        </w:rPr>
        <w:t>5.</w:t>
      </w:r>
      <w:r>
        <w:rPr>
          <w:rFonts w:ascii="Arial" w:hAnsi="Arial" w:cs="Arial"/>
          <w:sz w:val="20"/>
          <w:szCs w:val="20"/>
        </w:rPr>
        <w:t xml:space="preserve"> </w:t>
      </w:r>
      <w:r w:rsidRPr="00361C2A">
        <w:rPr>
          <w:rFonts w:ascii="Arial" w:hAnsi="Arial" w:cs="Arial"/>
          <w:sz w:val="20"/>
          <w:szCs w:val="20"/>
        </w:rPr>
        <w:t>Oferent może złożyć tyl</w:t>
      </w:r>
      <w:r>
        <w:rPr>
          <w:rFonts w:ascii="Arial" w:hAnsi="Arial" w:cs="Arial"/>
          <w:sz w:val="20"/>
          <w:szCs w:val="20"/>
        </w:rPr>
        <w:t>ko jedną ofertę.</w:t>
      </w:r>
    </w:p>
    <w:p w14:paraId="13BFE817" w14:textId="77777777" w:rsidR="002751EF" w:rsidRPr="00E473D3" w:rsidRDefault="002751EF" w:rsidP="00E93E3E">
      <w:pPr>
        <w:jc w:val="both"/>
        <w:rPr>
          <w:rFonts w:ascii="Arial" w:hAnsi="Arial" w:cs="Arial"/>
          <w:b/>
          <w:sz w:val="20"/>
          <w:szCs w:val="20"/>
        </w:rPr>
      </w:pPr>
      <w:r w:rsidRPr="00E473D3">
        <w:rPr>
          <w:rFonts w:ascii="Arial" w:hAnsi="Arial" w:cs="Arial"/>
          <w:b/>
          <w:sz w:val="20"/>
          <w:szCs w:val="20"/>
        </w:rPr>
        <w:t>6.</w:t>
      </w:r>
      <w:r>
        <w:rPr>
          <w:rFonts w:ascii="Arial" w:hAnsi="Arial" w:cs="Arial"/>
          <w:b/>
          <w:sz w:val="20"/>
          <w:szCs w:val="20"/>
        </w:rPr>
        <w:t xml:space="preserve"> </w:t>
      </w:r>
      <w:r w:rsidRPr="00361C2A">
        <w:rPr>
          <w:rFonts w:ascii="Arial" w:hAnsi="Arial" w:cs="Arial"/>
          <w:sz w:val="20"/>
          <w:szCs w:val="20"/>
        </w:rPr>
        <w:t>Oferent powinien złożyć ofertę na formularzu załączonym do niniejszego zapytania</w:t>
      </w:r>
      <w:r>
        <w:rPr>
          <w:rFonts w:ascii="Arial" w:hAnsi="Arial" w:cs="Arial"/>
          <w:sz w:val="20"/>
          <w:szCs w:val="20"/>
        </w:rPr>
        <w:t xml:space="preserve"> (załącznik nr 1)</w:t>
      </w:r>
      <w:r w:rsidRPr="00361C2A">
        <w:rPr>
          <w:rFonts w:ascii="Arial" w:hAnsi="Arial" w:cs="Arial"/>
          <w:sz w:val="20"/>
          <w:szCs w:val="20"/>
        </w:rPr>
        <w:t>.</w:t>
      </w:r>
    </w:p>
    <w:p w14:paraId="4437886E" w14:textId="77777777" w:rsidR="002751EF" w:rsidRPr="004A368D" w:rsidRDefault="002751EF" w:rsidP="00E93E3E">
      <w:pPr>
        <w:jc w:val="both"/>
        <w:rPr>
          <w:rFonts w:ascii="Arial" w:hAnsi="Arial" w:cs="Arial"/>
          <w:sz w:val="20"/>
          <w:szCs w:val="20"/>
        </w:rPr>
      </w:pPr>
      <w:r w:rsidRPr="006406B8">
        <w:rPr>
          <w:rFonts w:ascii="Arial" w:hAnsi="Arial" w:cs="Arial"/>
          <w:b/>
          <w:sz w:val="20"/>
          <w:szCs w:val="20"/>
        </w:rPr>
        <w:t>7</w:t>
      </w:r>
      <w:r>
        <w:rPr>
          <w:rFonts w:ascii="Arial" w:hAnsi="Arial" w:cs="Arial"/>
          <w:sz w:val="20"/>
          <w:szCs w:val="20"/>
        </w:rPr>
        <w:t xml:space="preserve">. </w:t>
      </w:r>
      <w:r w:rsidRPr="0033533F">
        <w:rPr>
          <w:rFonts w:ascii="Arial" w:hAnsi="Arial" w:cs="Arial"/>
          <w:sz w:val="20"/>
          <w:szCs w:val="20"/>
        </w:rPr>
        <w:t>Oferta powinna być:</w:t>
      </w:r>
      <w:r>
        <w:rPr>
          <w:rFonts w:ascii="Arial" w:hAnsi="Arial" w:cs="Arial"/>
          <w:sz w:val="20"/>
          <w:szCs w:val="20"/>
        </w:rPr>
        <w:t xml:space="preserve"> opatrzona pieczątką firmową; </w:t>
      </w:r>
      <w:r w:rsidRPr="00361C2A">
        <w:rPr>
          <w:rFonts w:ascii="Arial" w:hAnsi="Arial" w:cs="Arial"/>
          <w:sz w:val="20"/>
          <w:szCs w:val="20"/>
        </w:rPr>
        <w:t>pos</w:t>
      </w:r>
      <w:r>
        <w:rPr>
          <w:rFonts w:ascii="Arial" w:hAnsi="Arial" w:cs="Arial"/>
          <w:sz w:val="20"/>
          <w:szCs w:val="20"/>
        </w:rPr>
        <w:t>iadać datę sporządzenia;</w:t>
      </w:r>
      <w:r w:rsidRPr="00361C2A">
        <w:rPr>
          <w:rFonts w:ascii="Arial" w:hAnsi="Arial" w:cs="Arial"/>
          <w:sz w:val="20"/>
          <w:szCs w:val="20"/>
        </w:rPr>
        <w:t xml:space="preserve"> zawierać adres, numer telef</w:t>
      </w:r>
      <w:r>
        <w:rPr>
          <w:rFonts w:ascii="Arial" w:hAnsi="Arial" w:cs="Arial"/>
          <w:sz w:val="20"/>
          <w:szCs w:val="20"/>
        </w:rPr>
        <w:t xml:space="preserve">onu, e-mail, numer NIP oraz KRS; </w:t>
      </w:r>
      <w:r w:rsidRPr="00361C2A">
        <w:rPr>
          <w:rFonts w:ascii="Arial" w:hAnsi="Arial" w:cs="Arial"/>
          <w:sz w:val="20"/>
          <w:szCs w:val="20"/>
        </w:rPr>
        <w:t>podpisana przez osobę (osoby) uprawnione do reprezentowania wykonawcy</w:t>
      </w:r>
      <w:r>
        <w:rPr>
          <w:rFonts w:ascii="Arial" w:hAnsi="Arial" w:cs="Arial"/>
          <w:sz w:val="20"/>
          <w:szCs w:val="20"/>
        </w:rPr>
        <w:t>.</w:t>
      </w:r>
    </w:p>
    <w:p w14:paraId="2179C824" w14:textId="77777777" w:rsidR="002751EF" w:rsidRPr="00361C2A" w:rsidRDefault="002751EF" w:rsidP="00E93E3E">
      <w:pPr>
        <w:jc w:val="both"/>
        <w:rPr>
          <w:rFonts w:ascii="Arial" w:hAnsi="Arial" w:cs="Arial"/>
          <w:b/>
          <w:sz w:val="20"/>
          <w:szCs w:val="20"/>
        </w:rPr>
      </w:pPr>
      <w:r w:rsidRPr="006406B8">
        <w:rPr>
          <w:rFonts w:ascii="Arial" w:hAnsi="Arial" w:cs="Arial"/>
          <w:b/>
          <w:sz w:val="20"/>
          <w:szCs w:val="20"/>
        </w:rPr>
        <w:t>8.</w:t>
      </w:r>
      <w:r>
        <w:rPr>
          <w:rFonts w:ascii="Arial" w:hAnsi="Arial" w:cs="Arial"/>
          <w:sz w:val="20"/>
          <w:szCs w:val="20"/>
        </w:rPr>
        <w:t xml:space="preserve"> D</w:t>
      </w:r>
      <w:r w:rsidRPr="00361C2A">
        <w:rPr>
          <w:rFonts w:ascii="Arial" w:hAnsi="Arial" w:cs="Arial"/>
          <w:sz w:val="20"/>
          <w:szCs w:val="20"/>
        </w:rPr>
        <w:t>o oferty należy dołączyć:</w:t>
      </w:r>
      <w:r w:rsidRPr="00361C2A">
        <w:rPr>
          <w:rFonts w:ascii="Arial" w:hAnsi="Arial" w:cs="Arial"/>
          <w:b/>
          <w:sz w:val="20"/>
          <w:szCs w:val="20"/>
        </w:rPr>
        <w:t xml:space="preserve"> </w:t>
      </w:r>
    </w:p>
    <w:p w14:paraId="57FFE14C" w14:textId="77777777" w:rsidR="002751EF" w:rsidRPr="0033533F" w:rsidRDefault="002751EF" w:rsidP="00CB3684">
      <w:pPr>
        <w:ind w:left="397"/>
        <w:jc w:val="both"/>
        <w:rPr>
          <w:rFonts w:ascii="Arial" w:hAnsi="Arial" w:cs="Arial"/>
          <w:sz w:val="20"/>
          <w:szCs w:val="20"/>
        </w:rPr>
      </w:pPr>
      <w:r w:rsidRPr="0033533F">
        <w:rPr>
          <w:rFonts w:ascii="Arial" w:hAnsi="Arial" w:cs="Arial"/>
          <w:sz w:val="20"/>
          <w:szCs w:val="20"/>
        </w:rPr>
        <w:t xml:space="preserve">1) opis </w:t>
      </w:r>
      <w:r w:rsidRPr="00DA1B6F">
        <w:rPr>
          <w:rFonts w:ascii="Arial" w:hAnsi="Arial" w:cs="Arial"/>
          <w:sz w:val="20"/>
          <w:szCs w:val="20"/>
        </w:rPr>
        <w:t>koncepcji kreatywnej przedmiotu zamówienia,</w:t>
      </w:r>
      <w:r w:rsidRPr="0033533F">
        <w:rPr>
          <w:rFonts w:ascii="Arial" w:hAnsi="Arial" w:cs="Arial"/>
          <w:sz w:val="20"/>
          <w:szCs w:val="20"/>
        </w:rPr>
        <w:t xml:space="preserve"> </w:t>
      </w:r>
    </w:p>
    <w:p w14:paraId="0E7300BF" w14:textId="77777777" w:rsidR="002751EF" w:rsidRDefault="002751EF" w:rsidP="00361C2A">
      <w:pPr>
        <w:ind w:left="397"/>
        <w:jc w:val="both"/>
        <w:rPr>
          <w:rFonts w:ascii="Arial" w:hAnsi="Arial" w:cs="Arial"/>
          <w:sz w:val="20"/>
          <w:szCs w:val="20"/>
        </w:rPr>
      </w:pPr>
      <w:r>
        <w:rPr>
          <w:rFonts w:ascii="Arial" w:hAnsi="Arial" w:cs="Arial"/>
          <w:sz w:val="20"/>
          <w:szCs w:val="20"/>
        </w:rPr>
        <w:t>2</w:t>
      </w:r>
      <w:r w:rsidRPr="0033533F">
        <w:rPr>
          <w:rFonts w:ascii="Arial" w:hAnsi="Arial" w:cs="Arial"/>
          <w:sz w:val="20"/>
          <w:szCs w:val="20"/>
        </w:rPr>
        <w:t xml:space="preserve">) kosztorys proponowanych działań </w:t>
      </w:r>
      <w:r>
        <w:rPr>
          <w:rFonts w:ascii="Arial" w:hAnsi="Arial" w:cs="Arial"/>
          <w:sz w:val="20"/>
          <w:szCs w:val="20"/>
        </w:rPr>
        <w:t>w ramach przewidzianego budżetu,</w:t>
      </w:r>
    </w:p>
    <w:p w14:paraId="6CF05495" w14:textId="77777777" w:rsidR="002751EF" w:rsidRDefault="002751EF" w:rsidP="00361C2A">
      <w:pPr>
        <w:ind w:left="397"/>
        <w:jc w:val="both"/>
        <w:rPr>
          <w:rFonts w:ascii="Arial" w:hAnsi="Arial" w:cs="Arial"/>
          <w:sz w:val="20"/>
          <w:szCs w:val="20"/>
        </w:rPr>
      </w:pPr>
      <w:r>
        <w:rPr>
          <w:rFonts w:ascii="Arial" w:hAnsi="Arial" w:cs="Arial"/>
          <w:sz w:val="20"/>
          <w:szCs w:val="20"/>
        </w:rPr>
        <w:t xml:space="preserve">3) wymagane załączniki, </w:t>
      </w:r>
    </w:p>
    <w:p w14:paraId="5AE9D6FB" w14:textId="77777777" w:rsidR="002751EF" w:rsidRDefault="002751EF" w:rsidP="00361C2A">
      <w:pPr>
        <w:ind w:left="397"/>
        <w:jc w:val="both"/>
        <w:rPr>
          <w:rFonts w:ascii="Arial" w:hAnsi="Arial" w:cs="Arial"/>
          <w:sz w:val="20"/>
          <w:szCs w:val="20"/>
        </w:rPr>
      </w:pPr>
      <w:r>
        <w:rPr>
          <w:rFonts w:ascii="Arial" w:hAnsi="Arial" w:cs="Arial"/>
          <w:sz w:val="20"/>
          <w:szCs w:val="20"/>
        </w:rPr>
        <w:t>4) aktualne zaświadczenie o niezaleganiu ze składkami do Zakładu Ubezpieczeń Społecznych, wystawione nie wcześniej niż 3 miesiące przed upływem terminu do złożenia oferty,</w:t>
      </w:r>
    </w:p>
    <w:p w14:paraId="57E948F4" w14:textId="77777777" w:rsidR="002751EF" w:rsidRDefault="002751EF" w:rsidP="00361C2A">
      <w:pPr>
        <w:ind w:left="397"/>
        <w:jc w:val="both"/>
        <w:rPr>
          <w:rFonts w:ascii="Arial" w:hAnsi="Arial" w:cs="Arial"/>
          <w:sz w:val="20"/>
          <w:szCs w:val="20"/>
        </w:rPr>
      </w:pPr>
      <w:r>
        <w:rPr>
          <w:rFonts w:ascii="Arial" w:hAnsi="Arial" w:cs="Arial"/>
          <w:sz w:val="20"/>
          <w:szCs w:val="20"/>
        </w:rPr>
        <w:t>5) aktualne zaświadczenie o niezaleganiu ze zobowiązaniami do Urzędu Skarbowego, wystawione nie wcześniej niż 3 miesiące przed upływem terminu do złożenia oferty.</w:t>
      </w:r>
    </w:p>
    <w:p w14:paraId="2BA09674" w14:textId="77777777" w:rsidR="002751EF" w:rsidRDefault="002751EF" w:rsidP="00E93E3E">
      <w:pPr>
        <w:jc w:val="both"/>
        <w:rPr>
          <w:rFonts w:ascii="Arial" w:hAnsi="Arial" w:cs="Arial"/>
          <w:sz w:val="20"/>
          <w:szCs w:val="20"/>
        </w:rPr>
      </w:pPr>
      <w:r w:rsidRPr="00E473D3">
        <w:rPr>
          <w:rFonts w:ascii="Arial" w:hAnsi="Arial" w:cs="Arial"/>
          <w:b/>
          <w:sz w:val="20"/>
          <w:szCs w:val="20"/>
        </w:rPr>
        <w:t>9.</w:t>
      </w:r>
      <w:r>
        <w:rPr>
          <w:rFonts w:ascii="Arial" w:hAnsi="Arial" w:cs="Arial"/>
          <w:sz w:val="20"/>
          <w:szCs w:val="20"/>
        </w:rPr>
        <w:t xml:space="preserve"> </w:t>
      </w:r>
      <w:r w:rsidRPr="00F5488E">
        <w:rPr>
          <w:rFonts w:ascii="Arial" w:hAnsi="Arial" w:cs="Arial"/>
          <w:sz w:val="20"/>
          <w:szCs w:val="20"/>
        </w:rPr>
        <w:t>Ofe</w:t>
      </w:r>
      <w:r>
        <w:rPr>
          <w:rFonts w:ascii="Arial" w:hAnsi="Arial" w:cs="Arial"/>
          <w:sz w:val="20"/>
          <w:szCs w:val="20"/>
        </w:rPr>
        <w:t xml:space="preserve">rta cenowa </w:t>
      </w:r>
      <w:r w:rsidRPr="00F5488E">
        <w:rPr>
          <w:rFonts w:ascii="Arial" w:hAnsi="Arial" w:cs="Arial"/>
          <w:sz w:val="20"/>
          <w:szCs w:val="20"/>
        </w:rPr>
        <w:t>musi obejmować całość zamówienia.</w:t>
      </w:r>
    </w:p>
    <w:p w14:paraId="4AB8A380" w14:textId="77777777" w:rsidR="002751EF" w:rsidRPr="00F5488E" w:rsidRDefault="002751EF" w:rsidP="00E93E3E">
      <w:pPr>
        <w:jc w:val="both"/>
        <w:rPr>
          <w:rFonts w:ascii="Arial" w:hAnsi="Arial" w:cs="Arial"/>
          <w:sz w:val="20"/>
          <w:szCs w:val="20"/>
        </w:rPr>
      </w:pPr>
      <w:r>
        <w:rPr>
          <w:rFonts w:ascii="Arial" w:hAnsi="Arial" w:cs="Arial"/>
          <w:b/>
          <w:sz w:val="20"/>
          <w:szCs w:val="20"/>
        </w:rPr>
        <w:t>10</w:t>
      </w:r>
      <w:r w:rsidRPr="00DA1B6F">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Wszelkie koszty związane ze złożeniem oferty ponosi oferent.</w:t>
      </w:r>
    </w:p>
    <w:p w14:paraId="28654AA8" w14:textId="77777777" w:rsidR="002751EF" w:rsidRDefault="002751EF" w:rsidP="00361C2A">
      <w:pPr>
        <w:ind w:left="397"/>
        <w:jc w:val="both"/>
        <w:rPr>
          <w:rFonts w:ascii="Arial" w:hAnsi="Arial" w:cs="Arial"/>
          <w:sz w:val="20"/>
          <w:szCs w:val="20"/>
        </w:rPr>
      </w:pPr>
    </w:p>
    <w:p w14:paraId="50EDCAC0" w14:textId="77777777" w:rsidR="002751EF" w:rsidRDefault="002751EF" w:rsidP="00361C2A">
      <w:pPr>
        <w:ind w:left="397"/>
        <w:jc w:val="both"/>
        <w:rPr>
          <w:rFonts w:ascii="Arial" w:hAnsi="Arial" w:cs="Arial"/>
          <w:sz w:val="20"/>
          <w:szCs w:val="20"/>
        </w:rPr>
      </w:pPr>
    </w:p>
    <w:p w14:paraId="4D87F8AC" w14:textId="77777777" w:rsidR="002751EF" w:rsidRDefault="002751EF" w:rsidP="004A368D">
      <w:pPr>
        <w:jc w:val="both"/>
        <w:rPr>
          <w:rFonts w:ascii="Arial" w:hAnsi="Arial" w:cs="Arial"/>
          <w:b/>
          <w:sz w:val="20"/>
          <w:szCs w:val="20"/>
        </w:rPr>
      </w:pPr>
      <w:r w:rsidRPr="004A368D">
        <w:rPr>
          <w:rFonts w:ascii="Arial" w:hAnsi="Arial" w:cs="Arial"/>
          <w:b/>
          <w:sz w:val="20"/>
          <w:szCs w:val="20"/>
        </w:rPr>
        <w:t>V</w:t>
      </w:r>
      <w:r>
        <w:rPr>
          <w:rFonts w:ascii="Arial" w:hAnsi="Arial" w:cs="Arial"/>
          <w:b/>
          <w:sz w:val="20"/>
          <w:szCs w:val="20"/>
        </w:rPr>
        <w:t>I. WARUNKI UDZIAŁU W POSTĘ</w:t>
      </w:r>
      <w:r w:rsidRPr="004A368D">
        <w:rPr>
          <w:rFonts w:ascii="Arial" w:hAnsi="Arial" w:cs="Arial"/>
          <w:b/>
          <w:sz w:val="20"/>
          <w:szCs w:val="20"/>
        </w:rPr>
        <w:t>POWANIU I PODSTAWY WYKLUCZANIA</w:t>
      </w:r>
    </w:p>
    <w:p w14:paraId="745BBEEA" w14:textId="77777777" w:rsidR="002751EF" w:rsidRDefault="002751EF" w:rsidP="004A368D">
      <w:pPr>
        <w:jc w:val="both"/>
        <w:rPr>
          <w:rFonts w:ascii="Arial" w:hAnsi="Arial" w:cs="Arial"/>
          <w:b/>
          <w:sz w:val="20"/>
          <w:szCs w:val="20"/>
        </w:rPr>
      </w:pPr>
    </w:p>
    <w:p w14:paraId="7EB80E71" w14:textId="77777777" w:rsidR="002751EF" w:rsidRDefault="002751EF" w:rsidP="00E93E3E">
      <w:pPr>
        <w:jc w:val="both"/>
        <w:rPr>
          <w:rFonts w:ascii="Arial" w:hAnsi="Arial" w:cs="Arial"/>
          <w:sz w:val="20"/>
          <w:szCs w:val="20"/>
        </w:rPr>
      </w:pPr>
      <w:r>
        <w:rPr>
          <w:rFonts w:ascii="Arial" w:hAnsi="Arial" w:cs="Arial"/>
          <w:b/>
          <w:sz w:val="20"/>
          <w:szCs w:val="20"/>
        </w:rPr>
        <w:t xml:space="preserve">1. </w:t>
      </w:r>
      <w:r w:rsidRPr="003B37C4">
        <w:rPr>
          <w:rFonts w:ascii="Arial" w:hAnsi="Arial" w:cs="Arial"/>
          <w:sz w:val="20"/>
          <w:szCs w:val="20"/>
        </w:rPr>
        <w:t>Zapytanie ofertowe jest skierowane do podmiotów z Polski, czynnie prowadzących działalność gospodarczą</w:t>
      </w:r>
      <w:r>
        <w:rPr>
          <w:rFonts w:ascii="Arial" w:hAnsi="Arial" w:cs="Arial"/>
          <w:sz w:val="20"/>
          <w:szCs w:val="20"/>
        </w:rPr>
        <w:t>.</w:t>
      </w:r>
    </w:p>
    <w:p w14:paraId="760EF391" w14:textId="77777777" w:rsidR="002751EF" w:rsidRDefault="002751EF" w:rsidP="00E93E3E">
      <w:pPr>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W postępowaniu mogą wziąć udział Wykonawcy, którzy:</w:t>
      </w:r>
    </w:p>
    <w:p w14:paraId="36A2FEE2" w14:textId="77777777" w:rsidR="002751EF" w:rsidRDefault="002751EF" w:rsidP="003B37C4">
      <w:pPr>
        <w:ind w:left="397"/>
        <w:jc w:val="both"/>
        <w:rPr>
          <w:rFonts w:ascii="Arial" w:hAnsi="Arial" w:cs="Arial"/>
          <w:sz w:val="20"/>
          <w:szCs w:val="20"/>
        </w:rPr>
      </w:pPr>
      <w:r>
        <w:rPr>
          <w:rFonts w:ascii="Arial" w:hAnsi="Arial" w:cs="Arial"/>
          <w:sz w:val="20"/>
          <w:szCs w:val="20"/>
        </w:rPr>
        <w:t>1) posiadają uprawnienia do wykonywania działalności objętej zakresem zamówienia</w:t>
      </w:r>
    </w:p>
    <w:p w14:paraId="2618EBA9" w14:textId="77777777" w:rsidR="002751EF" w:rsidRDefault="002751EF" w:rsidP="003B37C4">
      <w:pPr>
        <w:ind w:left="397"/>
        <w:jc w:val="both"/>
        <w:rPr>
          <w:rFonts w:ascii="Arial" w:hAnsi="Arial" w:cs="Arial"/>
          <w:sz w:val="20"/>
          <w:szCs w:val="20"/>
        </w:rPr>
      </w:pPr>
      <w:r>
        <w:rPr>
          <w:rFonts w:ascii="Arial" w:hAnsi="Arial" w:cs="Arial"/>
          <w:sz w:val="20"/>
          <w:szCs w:val="20"/>
        </w:rPr>
        <w:t>2) posiadają niezbędną wiedzę i doświadczenie oraz dysponują potencjałem technicznym i osobami zdolnymi do wykonania zamówienia</w:t>
      </w:r>
    </w:p>
    <w:p w14:paraId="251577C8" w14:textId="77777777" w:rsidR="002751EF" w:rsidRDefault="002751EF" w:rsidP="003B37C4">
      <w:pPr>
        <w:ind w:left="397"/>
        <w:jc w:val="both"/>
        <w:rPr>
          <w:rFonts w:ascii="Arial" w:hAnsi="Arial" w:cs="Arial"/>
          <w:sz w:val="20"/>
          <w:szCs w:val="20"/>
        </w:rPr>
      </w:pPr>
      <w:r>
        <w:rPr>
          <w:rFonts w:ascii="Arial" w:hAnsi="Arial" w:cs="Arial"/>
          <w:sz w:val="20"/>
          <w:szCs w:val="20"/>
        </w:rPr>
        <w:t>3) znajdują się w sytuacji ekonomicznej i finansowej zapewniającej wykonanie zamówienia</w:t>
      </w:r>
    </w:p>
    <w:p w14:paraId="43A0EEC6" w14:textId="77777777" w:rsidR="002751EF" w:rsidRDefault="002751EF" w:rsidP="00E93E3E">
      <w:pPr>
        <w:jc w:val="both"/>
        <w:rPr>
          <w:rFonts w:ascii="Arial" w:hAnsi="Arial" w:cs="Arial"/>
          <w:sz w:val="20"/>
          <w:szCs w:val="20"/>
        </w:rPr>
      </w:pPr>
      <w:r>
        <w:rPr>
          <w:rFonts w:ascii="Arial" w:hAnsi="Arial" w:cs="Arial"/>
          <w:b/>
          <w:sz w:val="20"/>
          <w:szCs w:val="20"/>
        </w:rPr>
        <w:t>3</w:t>
      </w:r>
      <w:r w:rsidRPr="003B37C4">
        <w:rPr>
          <w:rFonts w:ascii="Arial" w:hAnsi="Arial" w:cs="Arial"/>
          <w:b/>
          <w:sz w:val="20"/>
          <w:szCs w:val="20"/>
        </w:rPr>
        <w:t>.</w:t>
      </w:r>
      <w:r>
        <w:rPr>
          <w:rFonts w:ascii="Arial" w:hAnsi="Arial" w:cs="Arial"/>
          <w:sz w:val="20"/>
          <w:szCs w:val="20"/>
        </w:rPr>
        <w:t xml:space="preserve"> Warunkiem </w:t>
      </w:r>
      <w:r w:rsidRPr="003B37C4">
        <w:rPr>
          <w:rFonts w:ascii="Arial" w:hAnsi="Arial" w:cs="Arial"/>
          <w:sz w:val="20"/>
          <w:szCs w:val="20"/>
        </w:rPr>
        <w:t xml:space="preserve"> udziału w postępowaniu </w:t>
      </w:r>
      <w:r>
        <w:rPr>
          <w:rFonts w:ascii="Arial" w:hAnsi="Arial" w:cs="Arial"/>
          <w:sz w:val="20"/>
          <w:szCs w:val="20"/>
        </w:rPr>
        <w:t>jest złożenie aktualnego zaświadczenia o niezaleganiu ze składkami do Zakładu Ubezpieczeń Społecznych, wystawione nie wcześniej niż 3 miesiące przed upływem terminu do złożenia oferty oraz aktualnego zaświadczenia o niezaleganiu ze zobowiązaniami do Urzędu Skarbowego, wystawione nie wcześniej niż 3 miesiące przed upływem terminu do złożenia oferty.</w:t>
      </w:r>
    </w:p>
    <w:p w14:paraId="0FF507D6" w14:textId="77777777" w:rsidR="002751EF" w:rsidRPr="003B37C4" w:rsidRDefault="002751EF" w:rsidP="00E93E3E">
      <w:pPr>
        <w:jc w:val="both"/>
        <w:rPr>
          <w:rFonts w:ascii="Arial" w:hAnsi="Arial" w:cs="Arial"/>
          <w:sz w:val="20"/>
          <w:szCs w:val="20"/>
        </w:rPr>
      </w:pPr>
      <w:r>
        <w:rPr>
          <w:rFonts w:ascii="Arial" w:hAnsi="Arial" w:cs="Arial"/>
          <w:b/>
          <w:sz w:val="20"/>
          <w:szCs w:val="20"/>
        </w:rPr>
        <w:t>4</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O udzielenie zamówienia mogą się ubiegać Wykonawcy, którzy nie znajdują się w stanie upadłości lub likwidacji w chwili złożenia oferty.</w:t>
      </w:r>
    </w:p>
    <w:p w14:paraId="463A516B" w14:textId="77777777" w:rsidR="002751EF" w:rsidRPr="003B37C4" w:rsidRDefault="002751EF" w:rsidP="00E93E3E">
      <w:pPr>
        <w:jc w:val="both"/>
        <w:rPr>
          <w:rFonts w:ascii="Arial" w:hAnsi="Arial" w:cs="Arial"/>
          <w:sz w:val="20"/>
          <w:szCs w:val="20"/>
        </w:rPr>
      </w:pPr>
      <w:r>
        <w:rPr>
          <w:rFonts w:ascii="Arial" w:hAnsi="Arial" w:cs="Arial"/>
          <w:b/>
          <w:bCs/>
          <w:sz w:val="20"/>
          <w:szCs w:val="20"/>
        </w:rPr>
        <w:t xml:space="preserve">5. </w:t>
      </w:r>
      <w:r w:rsidRPr="003B37C4">
        <w:rPr>
          <w:rFonts w:ascii="Arial" w:hAnsi="Arial" w:cs="Arial"/>
          <w:bCs/>
          <w:sz w:val="20"/>
          <w:szCs w:val="20"/>
        </w:rPr>
        <w:t>Zakres wykluczenia wykonawców z postępowania</w:t>
      </w:r>
      <w:r w:rsidRPr="003B37C4">
        <w:rPr>
          <w:rFonts w:ascii="Arial" w:hAnsi="Arial" w:cs="Arial"/>
          <w:sz w:val="20"/>
          <w:szCs w:val="20"/>
        </w:rPr>
        <w:t xml:space="preserve">: Wykonawca będący osobą fizyczną złoży oświadczenie, że nie podlega wykluczeniu w związku z wymogiem określonym </w:t>
      </w:r>
      <w:r w:rsidRPr="003B37C4">
        <w:rPr>
          <w:rFonts w:ascii="Arial" w:hAnsi="Arial" w:cs="Arial"/>
          <w:i/>
          <w:sz w:val="20"/>
          <w:szCs w:val="20"/>
        </w:rPr>
        <w:t>w § 8 ust. 3 pkt 1-4 rozporządzenia Ministra Rolnictwa i Rozwoju Wsi z dnia 26 czerwca 2017 r. w sprawie szczegółowych warunków i trybu udzielania wsparcia finansowego z funduszy promocji produktów rolno – spożywczych (Dz. U. z 2017 r., poz. 1351)</w:t>
      </w:r>
      <w:r w:rsidRPr="003B37C4">
        <w:rPr>
          <w:rFonts w:ascii="Arial" w:hAnsi="Arial" w:cs="Arial"/>
          <w:sz w:val="20"/>
          <w:szCs w:val="20"/>
        </w:rPr>
        <w:t xml:space="preserve">” </w:t>
      </w:r>
      <w:r>
        <w:rPr>
          <w:rFonts w:ascii="Arial" w:hAnsi="Arial" w:cs="Arial"/>
          <w:sz w:val="20"/>
          <w:szCs w:val="20"/>
        </w:rPr>
        <w:t>(załącznik nr 3</w:t>
      </w:r>
      <w:r w:rsidRPr="002C56D5">
        <w:rPr>
          <w:rFonts w:ascii="Arial" w:hAnsi="Arial" w:cs="Arial"/>
          <w:sz w:val="20"/>
          <w:szCs w:val="20"/>
        </w:rPr>
        <w:t>)</w:t>
      </w:r>
      <w:r>
        <w:rPr>
          <w:rFonts w:ascii="Arial" w:hAnsi="Arial" w:cs="Arial"/>
          <w:sz w:val="20"/>
          <w:szCs w:val="20"/>
        </w:rPr>
        <w:t>.</w:t>
      </w:r>
    </w:p>
    <w:p w14:paraId="465243F2" w14:textId="77777777" w:rsidR="002751EF" w:rsidRPr="003B37C4" w:rsidRDefault="002751EF" w:rsidP="00E93E3E">
      <w:pPr>
        <w:jc w:val="both"/>
        <w:rPr>
          <w:rFonts w:ascii="Arial" w:hAnsi="Arial" w:cs="Arial"/>
          <w:sz w:val="20"/>
          <w:szCs w:val="20"/>
        </w:rPr>
      </w:pPr>
      <w:r>
        <w:rPr>
          <w:rFonts w:ascii="Arial" w:hAnsi="Arial" w:cs="Arial"/>
          <w:b/>
          <w:sz w:val="20"/>
          <w:szCs w:val="20"/>
        </w:rPr>
        <w:t>6</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Podstawy wykluczenia z postępowania: Poza przypadkami określonymi w Zapytaniu Ofertowym, Zamawiający odrzuci ofertę Wykonawcy również:</w:t>
      </w:r>
    </w:p>
    <w:p w14:paraId="5D057F17" w14:textId="77777777" w:rsidR="002751EF" w:rsidRPr="003B37C4" w:rsidRDefault="002751EF" w:rsidP="0082412C">
      <w:pPr>
        <w:ind w:firstLine="397"/>
        <w:jc w:val="both"/>
        <w:rPr>
          <w:rFonts w:ascii="Arial" w:hAnsi="Arial" w:cs="Arial"/>
          <w:sz w:val="20"/>
          <w:szCs w:val="20"/>
        </w:rPr>
      </w:pPr>
      <w:r w:rsidRPr="003B37C4">
        <w:rPr>
          <w:rFonts w:ascii="Arial" w:hAnsi="Arial" w:cs="Arial"/>
          <w:sz w:val="20"/>
          <w:szCs w:val="20"/>
        </w:rPr>
        <w:t>a)</w:t>
      </w:r>
      <w:r w:rsidRPr="003B37C4">
        <w:rPr>
          <w:rFonts w:ascii="Arial" w:hAnsi="Arial" w:cs="Arial"/>
          <w:sz w:val="20"/>
          <w:szCs w:val="20"/>
        </w:rPr>
        <w:tab/>
        <w:t>w przypadku stwierdzenia niezgodności oferty z opisem przedmiotu zamówienia,</w:t>
      </w:r>
    </w:p>
    <w:p w14:paraId="36E98FF0" w14:textId="77777777" w:rsidR="002751EF" w:rsidRPr="003B37C4" w:rsidRDefault="002751EF" w:rsidP="003B37C4">
      <w:pPr>
        <w:ind w:left="397"/>
        <w:jc w:val="both"/>
        <w:rPr>
          <w:rFonts w:ascii="Arial" w:hAnsi="Arial" w:cs="Arial"/>
          <w:sz w:val="20"/>
          <w:szCs w:val="20"/>
        </w:rPr>
      </w:pPr>
      <w:r>
        <w:rPr>
          <w:rFonts w:ascii="Arial" w:hAnsi="Arial" w:cs="Arial"/>
          <w:sz w:val="20"/>
          <w:szCs w:val="20"/>
        </w:rPr>
        <w:t>b</w:t>
      </w:r>
      <w:r w:rsidRPr="003B37C4">
        <w:rPr>
          <w:rFonts w:ascii="Arial" w:hAnsi="Arial" w:cs="Arial"/>
          <w:sz w:val="20"/>
          <w:szCs w:val="20"/>
        </w:rPr>
        <w:t>)</w:t>
      </w:r>
      <w:r w:rsidRPr="003B37C4">
        <w:rPr>
          <w:rFonts w:ascii="Arial" w:hAnsi="Arial" w:cs="Arial"/>
          <w:sz w:val="20"/>
          <w:szCs w:val="20"/>
        </w:rPr>
        <w:tab/>
        <w:t>jeżeli Wykonawca nie udzieli wyjaśnień</w:t>
      </w:r>
      <w:r>
        <w:rPr>
          <w:rFonts w:ascii="Arial" w:hAnsi="Arial" w:cs="Arial"/>
          <w:sz w:val="20"/>
          <w:szCs w:val="20"/>
        </w:rPr>
        <w:t>, o których mowa w </w:t>
      </w:r>
      <w:r w:rsidRPr="003B37C4">
        <w:rPr>
          <w:rFonts w:ascii="Arial" w:hAnsi="Arial" w:cs="Arial"/>
          <w:sz w:val="20"/>
          <w:szCs w:val="20"/>
        </w:rPr>
        <w:t xml:space="preserve">pkt </w:t>
      </w:r>
      <w:r>
        <w:rPr>
          <w:rFonts w:ascii="Arial" w:hAnsi="Arial" w:cs="Arial"/>
          <w:sz w:val="20"/>
          <w:szCs w:val="20"/>
        </w:rPr>
        <w:t xml:space="preserve"> I</w:t>
      </w:r>
      <w:r w:rsidRPr="003B37C4">
        <w:rPr>
          <w:rFonts w:ascii="Arial" w:hAnsi="Arial" w:cs="Arial"/>
          <w:sz w:val="20"/>
          <w:szCs w:val="20"/>
        </w:rPr>
        <w:t>X. 2.</w:t>
      </w:r>
    </w:p>
    <w:p w14:paraId="78B58759" w14:textId="77777777" w:rsidR="002751EF" w:rsidRDefault="002751EF" w:rsidP="00361C2A">
      <w:pPr>
        <w:jc w:val="both"/>
        <w:rPr>
          <w:rFonts w:ascii="Arial" w:hAnsi="Arial" w:cs="Arial"/>
          <w:b/>
          <w:sz w:val="20"/>
          <w:szCs w:val="20"/>
        </w:rPr>
      </w:pPr>
    </w:p>
    <w:p w14:paraId="3BCCF40A" w14:textId="77777777" w:rsidR="00C72DE6" w:rsidRPr="004A368D" w:rsidRDefault="00C72DE6" w:rsidP="00361C2A">
      <w:pPr>
        <w:jc w:val="both"/>
        <w:rPr>
          <w:rFonts w:ascii="Arial" w:hAnsi="Arial" w:cs="Arial"/>
          <w:b/>
          <w:sz w:val="20"/>
          <w:szCs w:val="20"/>
        </w:rPr>
      </w:pPr>
    </w:p>
    <w:p w14:paraId="59E7CF52" w14:textId="77777777" w:rsidR="007236AA" w:rsidRDefault="002751EF" w:rsidP="00E93E3E">
      <w:pPr>
        <w:jc w:val="both"/>
        <w:rPr>
          <w:rFonts w:ascii="Arial" w:hAnsi="Arial" w:cs="Arial"/>
          <w:b/>
          <w:sz w:val="20"/>
          <w:szCs w:val="20"/>
        </w:rPr>
      </w:pPr>
      <w:r>
        <w:rPr>
          <w:rFonts w:ascii="Arial" w:hAnsi="Arial" w:cs="Arial"/>
          <w:b/>
          <w:sz w:val="20"/>
          <w:szCs w:val="20"/>
        </w:rPr>
        <w:t>VII</w:t>
      </w:r>
      <w:r w:rsidRPr="00361C2A">
        <w:rPr>
          <w:rFonts w:ascii="Arial" w:hAnsi="Arial" w:cs="Arial"/>
          <w:b/>
          <w:sz w:val="20"/>
          <w:szCs w:val="20"/>
        </w:rPr>
        <w:t>. MIEJSCE ORAZ TERMIN SKŁADANIA OFERT</w:t>
      </w:r>
    </w:p>
    <w:p w14:paraId="1C929040" w14:textId="77777777" w:rsidR="00C72DE6" w:rsidRDefault="00C72DE6" w:rsidP="00E93E3E">
      <w:pPr>
        <w:jc w:val="both"/>
        <w:rPr>
          <w:rFonts w:ascii="Arial" w:hAnsi="Arial" w:cs="Arial"/>
          <w:b/>
          <w:sz w:val="20"/>
          <w:szCs w:val="20"/>
        </w:rPr>
      </w:pPr>
    </w:p>
    <w:p w14:paraId="7DAFB447" w14:textId="2FE74CCB" w:rsidR="002751EF" w:rsidRPr="007236AA" w:rsidRDefault="002751EF" w:rsidP="00E93E3E">
      <w:pPr>
        <w:jc w:val="both"/>
        <w:rPr>
          <w:rFonts w:ascii="Arial" w:hAnsi="Arial" w:cs="Arial"/>
          <w:b/>
          <w:sz w:val="20"/>
          <w:szCs w:val="20"/>
        </w:rPr>
      </w:pPr>
      <w:r w:rsidRPr="00361C2A">
        <w:rPr>
          <w:rFonts w:ascii="Arial" w:hAnsi="Arial" w:cs="Arial"/>
          <w:b/>
          <w:sz w:val="20"/>
          <w:szCs w:val="20"/>
        </w:rPr>
        <w:t>1.</w:t>
      </w:r>
      <w:r w:rsidRPr="00361C2A">
        <w:rPr>
          <w:rFonts w:ascii="Arial" w:hAnsi="Arial" w:cs="Arial"/>
          <w:sz w:val="20"/>
          <w:szCs w:val="20"/>
        </w:rPr>
        <w:tab/>
        <w:t>Oferta powinna być przesłana za pośrednictwem: poczty elektronicznej na adres</w:t>
      </w:r>
      <w:r w:rsidRPr="002F6E46">
        <w:rPr>
          <w:rFonts w:ascii="Arial" w:hAnsi="Arial" w:cs="Arial"/>
          <w:sz w:val="20"/>
          <w:szCs w:val="20"/>
        </w:rPr>
        <w:t>:</w:t>
      </w:r>
      <w:r w:rsidR="002F6E46" w:rsidRPr="002F6E46">
        <w:rPr>
          <w:rFonts w:ascii="Arial" w:hAnsi="Arial" w:cs="Arial"/>
          <w:sz w:val="20"/>
          <w:szCs w:val="20"/>
        </w:rPr>
        <w:t xml:space="preserve"> biuro@fbzpr.org.pl</w:t>
      </w:r>
      <w:r>
        <w:rPr>
          <w:rFonts w:ascii="Arial" w:hAnsi="Arial" w:cs="Arial"/>
          <w:sz w:val="20"/>
          <w:szCs w:val="20"/>
        </w:rPr>
        <w:t xml:space="preserve">  </w:t>
      </w:r>
      <w:r w:rsidRPr="00361C2A">
        <w:rPr>
          <w:rFonts w:ascii="Arial" w:hAnsi="Arial" w:cs="Arial"/>
          <w:sz w:val="20"/>
          <w:szCs w:val="20"/>
        </w:rPr>
        <w:t>lu</w:t>
      </w:r>
      <w:r>
        <w:rPr>
          <w:rFonts w:ascii="Arial" w:hAnsi="Arial" w:cs="Arial"/>
          <w:sz w:val="20"/>
          <w:szCs w:val="20"/>
        </w:rPr>
        <w:t xml:space="preserve">b dostarczona osobiście na </w:t>
      </w:r>
      <w:r w:rsidRPr="00361C2A">
        <w:rPr>
          <w:rFonts w:ascii="Arial" w:hAnsi="Arial" w:cs="Arial"/>
          <w:sz w:val="20"/>
          <w:szCs w:val="20"/>
        </w:rPr>
        <w:t>adres: Federacja Branżowy</w:t>
      </w:r>
      <w:r>
        <w:rPr>
          <w:rFonts w:ascii="Arial" w:hAnsi="Arial" w:cs="Arial"/>
          <w:sz w:val="20"/>
          <w:szCs w:val="20"/>
        </w:rPr>
        <w:t xml:space="preserve">ch </w:t>
      </w:r>
      <w:r w:rsidRPr="00361C2A">
        <w:rPr>
          <w:rFonts w:ascii="Arial" w:hAnsi="Arial" w:cs="Arial"/>
          <w:sz w:val="20"/>
          <w:szCs w:val="20"/>
        </w:rPr>
        <w:t>Zw</w:t>
      </w:r>
      <w:r>
        <w:rPr>
          <w:rFonts w:ascii="Arial" w:hAnsi="Arial" w:cs="Arial"/>
          <w:sz w:val="20"/>
          <w:szCs w:val="20"/>
        </w:rPr>
        <w:t xml:space="preserve">iązków Producentów Rolnych, ul. </w:t>
      </w:r>
      <w:r w:rsidRPr="00361C2A">
        <w:rPr>
          <w:rFonts w:ascii="Arial" w:hAnsi="Arial" w:cs="Arial"/>
          <w:sz w:val="20"/>
          <w:szCs w:val="20"/>
        </w:rPr>
        <w:t>Wspólna 30, 00-930 Warszawa,</w:t>
      </w:r>
      <w:r>
        <w:rPr>
          <w:rFonts w:ascii="Arial" w:hAnsi="Arial" w:cs="Arial"/>
          <w:color w:val="FF0000"/>
          <w:sz w:val="20"/>
          <w:szCs w:val="20"/>
        </w:rPr>
        <w:t xml:space="preserve"> </w:t>
      </w:r>
      <w:r w:rsidRPr="00361C2A">
        <w:rPr>
          <w:rFonts w:ascii="Arial" w:hAnsi="Arial" w:cs="Arial"/>
          <w:b/>
          <w:sz w:val="20"/>
          <w:szCs w:val="20"/>
        </w:rPr>
        <w:t xml:space="preserve">do dnia </w:t>
      </w:r>
      <w:r w:rsidR="00B577FC">
        <w:rPr>
          <w:rFonts w:ascii="Arial" w:hAnsi="Arial" w:cs="Arial"/>
          <w:b/>
          <w:sz w:val="20"/>
          <w:szCs w:val="20"/>
        </w:rPr>
        <w:t>13 kwietnia</w:t>
      </w:r>
      <w:r w:rsidR="00183368">
        <w:rPr>
          <w:rFonts w:ascii="Arial" w:hAnsi="Arial" w:cs="Arial"/>
          <w:b/>
          <w:sz w:val="20"/>
          <w:szCs w:val="20"/>
        </w:rPr>
        <w:t xml:space="preserve"> 202</w:t>
      </w:r>
      <w:r w:rsidR="00DD2881">
        <w:rPr>
          <w:rFonts w:ascii="Arial" w:hAnsi="Arial" w:cs="Arial"/>
          <w:b/>
          <w:sz w:val="20"/>
          <w:szCs w:val="20"/>
        </w:rPr>
        <w:t>3</w:t>
      </w:r>
      <w:r>
        <w:rPr>
          <w:rFonts w:ascii="Arial" w:hAnsi="Arial" w:cs="Arial"/>
          <w:b/>
          <w:sz w:val="20"/>
          <w:szCs w:val="20"/>
        </w:rPr>
        <w:t xml:space="preserve"> r. do godziny 15</w:t>
      </w:r>
      <w:r w:rsidRPr="00361C2A">
        <w:rPr>
          <w:rFonts w:ascii="Arial" w:hAnsi="Arial" w:cs="Arial"/>
          <w:b/>
          <w:sz w:val="20"/>
          <w:szCs w:val="20"/>
        </w:rPr>
        <w:t>.00.</w:t>
      </w:r>
    </w:p>
    <w:p w14:paraId="58A3F184" w14:textId="77777777" w:rsidR="002751EF" w:rsidRPr="00361C2A" w:rsidRDefault="002751EF" w:rsidP="00E93E3E">
      <w:pPr>
        <w:jc w:val="both"/>
        <w:rPr>
          <w:rFonts w:ascii="Arial" w:hAnsi="Arial" w:cs="Arial"/>
          <w:sz w:val="20"/>
          <w:szCs w:val="20"/>
        </w:rPr>
      </w:pPr>
      <w:r w:rsidRPr="00361C2A">
        <w:rPr>
          <w:rFonts w:ascii="Arial" w:hAnsi="Arial" w:cs="Arial"/>
          <w:b/>
          <w:sz w:val="20"/>
          <w:szCs w:val="20"/>
        </w:rPr>
        <w:t>2.</w:t>
      </w:r>
      <w:r w:rsidRPr="00361C2A">
        <w:rPr>
          <w:rFonts w:ascii="Arial" w:hAnsi="Arial" w:cs="Arial"/>
          <w:sz w:val="20"/>
          <w:szCs w:val="20"/>
        </w:rPr>
        <w:tab/>
        <w:t>Oferty złożone po terminie nie będą rozpatrywane.</w:t>
      </w:r>
    </w:p>
    <w:p w14:paraId="24753A2F" w14:textId="77777777" w:rsidR="002751EF" w:rsidRPr="00361C2A" w:rsidRDefault="002751EF" w:rsidP="00E93E3E">
      <w:pPr>
        <w:jc w:val="both"/>
        <w:rPr>
          <w:rFonts w:ascii="Arial" w:hAnsi="Arial" w:cs="Arial"/>
          <w:sz w:val="20"/>
          <w:szCs w:val="20"/>
        </w:rPr>
      </w:pPr>
      <w:r w:rsidRPr="00361C2A">
        <w:rPr>
          <w:rFonts w:ascii="Arial" w:hAnsi="Arial" w:cs="Arial"/>
          <w:b/>
          <w:sz w:val="20"/>
          <w:szCs w:val="20"/>
        </w:rPr>
        <w:t>3.</w:t>
      </w:r>
      <w:r w:rsidRPr="00361C2A">
        <w:rPr>
          <w:rFonts w:ascii="Arial" w:hAnsi="Arial" w:cs="Arial"/>
          <w:sz w:val="20"/>
          <w:szCs w:val="20"/>
        </w:rPr>
        <w:tab/>
        <w:t>Oferent przed upływem terminu składania ofert może zmienić lub wycofać swoją ofertę.</w:t>
      </w:r>
    </w:p>
    <w:p w14:paraId="4045DFC3" w14:textId="77777777" w:rsidR="002751EF" w:rsidRDefault="002751EF" w:rsidP="00361C2A">
      <w:pPr>
        <w:jc w:val="both"/>
        <w:rPr>
          <w:rFonts w:ascii="Arial" w:hAnsi="Arial" w:cs="Arial"/>
          <w:sz w:val="20"/>
          <w:szCs w:val="20"/>
        </w:rPr>
      </w:pPr>
      <w:r w:rsidRPr="00361C2A">
        <w:rPr>
          <w:rFonts w:ascii="Arial" w:hAnsi="Arial" w:cs="Arial"/>
          <w:b/>
          <w:sz w:val="20"/>
          <w:szCs w:val="20"/>
        </w:rPr>
        <w:t>4.</w:t>
      </w:r>
      <w:r w:rsidRPr="00361C2A">
        <w:rPr>
          <w:rFonts w:ascii="Arial" w:hAnsi="Arial" w:cs="Arial"/>
          <w:sz w:val="20"/>
          <w:szCs w:val="20"/>
        </w:rPr>
        <w:tab/>
        <w:t xml:space="preserve">Zapytanie ofertowe zamieszczono na stronie internetowej: </w:t>
      </w:r>
      <w:r w:rsidRPr="00254A9F">
        <w:rPr>
          <w:rFonts w:ascii="Arial" w:hAnsi="Arial" w:cs="Arial"/>
          <w:sz w:val="20"/>
          <w:szCs w:val="20"/>
        </w:rPr>
        <w:t>www.fbzpr.org.pl</w:t>
      </w:r>
    </w:p>
    <w:p w14:paraId="53A608A4" w14:textId="77777777" w:rsidR="002751EF" w:rsidRDefault="002751EF" w:rsidP="00361C2A">
      <w:pPr>
        <w:jc w:val="both"/>
        <w:rPr>
          <w:rFonts w:ascii="Arial" w:hAnsi="Arial" w:cs="Arial"/>
          <w:b/>
          <w:sz w:val="20"/>
          <w:szCs w:val="20"/>
        </w:rPr>
      </w:pPr>
    </w:p>
    <w:p w14:paraId="5D67A17C" w14:textId="77777777" w:rsidR="00C72DE6" w:rsidRDefault="00C72DE6" w:rsidP="00361C2A">
      <w:pPr>
        <w:jc w:val="both"/>
        <w:rPr>
          <w:rFonts w:ascii="Arial" w:hAnsi="Arial" w:cs="Arial"/>
          <w:b/>
          <w:sz w:val="20"/>
          <w:szCs w:val="20"/>
        </w:rPr>
      </w:pPr>
    </w:p>
    <w:p w14:paraId="23A65C63" w14:textId="77777777" w:rsidR="002751EF" w:rsidRPr="00254A9F" w:rsidRDefault="002751EF" w:rsidP="00361C2A">
      <w:pPr>
        <w:jc w:val="both"/>
        <w:rPr>
          <w:rFonts w:ascii="Arial" w:hAnsi="Arial" w:cs="Arial"/>
          <w:sz w:val="20"/>
          <w:szCs w:val="20"/>
        </w:rPr>
      </w:pPr>
      <w:r>
        <w:rPr>
          <w:rFonts w:ascii="Arial" w:hAnsi="Arial" w:cs="Arial"/>
          <w:b/>
          <w:sz w:val="20"/>
          <w:szCs w:val="20"/>
        </w:rPr>
        <w:t>VIII</w:t>
      </w:r>
      <w:r w:rsidRPr="00361C2A">
        <w:rPr>
          <w:rFonts w:ascii="Arial" w:hAnsi="Arial" w:cs="Arial"/>
          <w:b/>
          <w:sz w:val="20"/>
          <w:szCs w:val="20"/>
        </w:rPr>
        <w:t>. OCENA OFERT</w:t>
      </w:r>
    </w:p>
    <w:p w14:paraId="40330F84" w14:textId="77777777" w:rsidR="002751EF" w:rsidRDefault="002751EF" w:rsidP="002B4B86"/>
    <w:p w14:paraId="01E714B9" w14:textId="77777777" w:rsidR="002751EF" w:rsidRPr="002B4B86" w:rsidRDefault="002751EF" w:rsidP="002B4B86">
      <w:pPr>
        <w:rPr>
          <w:rFonts w:ascii="Arial" w:hAnsi="Arial" w:cs="Arial"/>
          <w:sz w:val="20"/>
          <w:szCs w:val="20"/>
        </w:rPr>
      </w:pPr>
      <w:r w:rsidRPr="002B4B86">
        <w:rPr>
          <w:rFonts w:ascii="Arial" w:hAnsi="Arial" w:cs="Arial"/>
          <w:sz w:val="20"/>
          <w:szCs w:val="20"/>
        </w:rPr>
        <w:t>Zamawiający dokona oceny ważnych ofert na podstawie następujących kryteriów:</w:t>
      </w:r>
    </w:p>
    <w:p w14:paraId="1912A18D" w14:textId="77777777" w:rsidR="002751EF" w:rsidRPr="002B4B86" w:rsidRDefault="002751EF" w:rsidP="002B4B86">
      <w:pPr>
        <w:rPr>
          <w:rFonts w:ascii="Arial" w:hAnsi="Arial" w:cs="Arial"/>
          <w:b/>
          <w:sz w:val="20"/>
          <w:szCs w:val="20"/>
        </w:rPr>
      </w:pPr>
    </w:p>
    <w:p w14:paraId="7ACC555E" w14:textId="77777777" w:rsidR="002751EF" w:rsidRPr="002B4B86" w:rsidRDefault="002751EF" w:rsidP="00FE6CC9">
      <w:pPr>
        <w:jc w:val="both"/>
        <w:rPr>
          <w:rFonts w:ascii="Arial" w:hAnsi="Arial" w:cs="Arial"/>
          <w:sz w:val="20"/>
          <w:szCs w:val="20"/>
        </w:rPr>
      </w:pPr>
      <w:r w:rsidRPr="002B4B86">
        <w:rPr>
          <w:rFonts w:ascii="Arial" w:hAnsi="Arial" w:cs="Arial"/>
          <w:sz w:val="20"/>
          <w:szCs w:val="20"/>
          <w:u w:val="single"/>
        </w:rPr>
        <w:t>Kryterium 1:</w:t>
      </w:r>
      <w:r w:rsidRPr="002B4B86">
        <w:rPr>
          <w:rFonts w:ascii="Arial" w:hAnsi="Arial" w:cs="Arial"/>
          <w:sz w:val="20"/>
          <w:szCs w:val="20"/>
        </w:rPr>
        <w:t xml:space="preserve"> koncepcja kreatywna przedmiotu zamówienia – waga kryterium 40%.</w:t>
      </w:r>
    </w:p>
    <w:p w14:paraId="0BF4025E" w14:textId="77777777" w:rsidR="002751EF" w:rsidRPr="002B4B86" w:rsidRDefault="002751EF" w:rsidP="00FE6CC9">
      <w:pPr>
        <w:jc w:val="both"/>
        <w:rPr>
          <w:rFonts w:ascii="Arial" w:hAnsi="Arial" w:cs="Arial"/>
          <w:sz w:val="20"/>
          <w:szCs w:val="20"/>
        </w:rPr>
      </w:pPr>
    </w:p>
    <w:p w14:paraId="2B0B9682"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Komisja oceniająca dokona oceny koncepcji kreatywnej przedmiotu zamówienia. Porównanie nastąpi w sposób polegający na obliczeniu stosunku najwyższej punktacji uzyskanej w ramach oceny tego kryterium do punktacji przyznanej badanej ofercie.</w:t>
      </w:r>
    </w:p>
    <w:p w14:paraId="7699C234" w14:textId="77777777" w:rsidR="002751EF" w:rsidRPr="002B4B86" w:rsidRDefault="002751EF" w:rsidP="00FE6CC9">
      <w:pPr>
        <w:jc w:val="both"/>
        <w:rPr>
          <w:rFonts w:ascii="Arial" w:hAnsi="Arial" w:cs="Arial"/>
          <w:sz w:val="20"/>
          <w:szCs w:val="20"/>
        </w:rPr>
      </w:pPr>
    </w:p>
    <w:p w14:paraId="03BC41F3" w14:textId="77777777" w:rsidR="002751EF" w:rsidRPr="002B4B86" w:rsidRDefault="002751EF" w:rsidP="002B4B86">
      <w:pPr>
        <w:rPr>
          <w:rFonts w:ascii="Arial" w:hAnsi="Arial" w:cs="Arial"/>
          <w:sz w:val="20"/>
          <w:szCs w:val="20"/>
        </w:rPr>
      </w:pPr>
      <w:r w:rsidRPr="002B4B86">
        <w:rPr>
          <w:rFonts w:ascii="Arial" w:hAnsi="Arial" w:cs="Arial"/>
          <w:sz w:val="20"/>
          <w:szCs w:val="20"/>
        </w:rPr>
        <w:t>Punktacja będzie przyznawana za następujące elementy:</w:t>
      </w:r>
    </w:p>
    <w:p w14:paraId="683AC0E5" w14:textId="77777777" w:rsidR="002751EF" w:rsidRDefault="002751EF" w:rsidP="002B4B86">
      <w:pPr>
        <w:rPr>
          <w:rFonts w:ascii="Arial" w:hAnsi="Arial" w:cs="Arial"/>
          <w:sz w:val="20"/>
          <w:szCs w:val="20"/>
        </w:rPr>
      </w:pPr>
    </w:p>
    <w:p w14:paraId="3107052E" w14:textId="77777777" w:rsidR="002751EF" w:rsidRPr="002B4B86" w:rsidRDefault="002751EF" w:rsidP="002B4B86">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87"/>
        <w:gridCol w:w="1456"/>
      </w:tblGrid>
      <w:tr w:rsidR="002751EF" w:rsidRPr="002B4B86" w14:paraId="1DD5C3C1" w14:textId="77777777" w:rsidTr="00455AE7">
        <w:tc>
          <w:tcPr>
            <w:tcW w:w="543" w:type="dxa"/>
          </w:tcPr>
          <w:p w14:paraId="755E9671" w14:textId="77777777" w:rsidR="002751EF" w:rsidRPr="002B4B86" w:rsidRDefault="002751EF" w:rsidP="002B4B86">
            <w:pPr>
              <w:rPr>
                <w:rFonts w:ascii="Arial" w:hAnsi="Arial" w:cs="Arial"/>
                <w:b/>
                <w:sz w:val="20"/>
                <w:szCs w:val="20"/>
              </w:rPr>
            </w:pPr>
            <w:r w:rsidRPr="002B4B86">
              <w:rPr>
                <w:rFonts w:ascii="Arial" w:hAnsi="Arial" w:cs="Arial"/>
                <w:b/>
                <w:sz w:val="20"/>
                <w:szCs w:val="20"/>
              </w:rPr>
              <w:t xml:space="preserve">Lp. </w:t>
            </w:r>
          </w:p>
        </w:tc>
        <w:tc>
          <w:tcPr>
            <w:tcW w:w="6687" w:type="dxa"/>
          </w:tcPr>
          <w:p w14:paraId="48BE59FF" w14:textId="77777777" w:rsidR="002751EF" w:rsidRPr="002B4B86" w:rsidRDefault="002751EF" w:rsidP="002B4B86">
            <w:pPr>
              <w:rPr>
                <w:rFonts w:ascii="Arial" w:hAnsi="Arial" w:cs="Arial"/>
                <w:b/>
                <w:sz w:val="20"/>
                <w:szCs w:val="20"/>
              </w:rPr>
            </w:pPr>
            <w:r w:rsidRPr="002B4B86">
              <w:rPr>
                <w:rFonts w:ascii="Arial" w:hAnsi="Arial" w:cs="Arial"/>
                <w:b/>
                <w:sz w:val="20"/>
                <w:szCs w:val="20"/>
              </w:rPr>
              <w:t>Opis</w:t>
            </w:r>
          </w:p>
        </w:tc>
        <w:tc>
          <w:tcPr>
            <w:tcW w:w="1456" w:type="dxa"/>
          </w:tcPr>
          <w:p w14:paraId="498F69AC" w14:textId="77777777" w:rsidR="002751EF" w:rsidRPr="002B4B86" w:rsidRDefault="002751EF" w:rsidP="002B4B86">
            <w:pPr>
              <w:rPr>
                <w:rFonts w:ascii="Arial" w:hAnsi="Arial" w:cs="Arial"/>
                <w:b/>
                <w:sz w:val="20"/>
                <w:szCs w:val="20"/>
              </w:rPr>
            </w:pPr>
            <w:r w:rsidRPr="002B4B86">
              <w:rPr>
                <w:rFonts w:ascii="Arial" w:hAnsi="Arial" w:cs="Arial"/>
                <w:b/>
                <w:sz w:val="20"/>
                <w:szCs w:val="20"/>
              </w:rPr>
              <w:t>Maksymalna liczba punktów</w:t>
            </w:r>
          </w:p>
        </w:tc>
      </w:tr>
      <w:tr w:rsidR="002751EF" w:rsidRPr="002B4B86" w14:paraId="0EED21B7" w14:textId="77777777" w:rsidTr="00455AE7">
        <w:tc>
          <w:tcPr>
            <w:tcW w:w="543" w:type="dxa"/>
          </w:tcPr>
          <w:p w14:paraId="2CC3758B" w14:textId="77777777" w:rsidR="002751EF" w:rsidRPr="002B4B86" w:rsidRDefault="002751EF" w:rsidP="002B4B86">
            <w:pPr>
              <w:rPr>
                <w:rFonts w:ascii="Arial" w:hAnsi="Arial" w:cs="Arial"/>
                <w:sz w:val="20"/>
                <w:szCs w:val="20"/>
              </w:rPr>
            </w:pPr>
            <w:r w:rsidRPr="002B4B86">
              <w:rPr>
                <w:rFonts w:ascii="Arial" w:hAnsi="Arial" w:cs="Arial"/>
                <w:sz w:val="20"/>
                <w:szCs w:val="20"/>
              </w:rPr>
              <w:t>1.</w:t>
            </w:r>
          </w:p>
        </w:tc>
        <w:tc>
          <w:tcPr>
            <w:tcW w:w="6687" w:type="dxa"/>
          </w:tcPr>
          <w:p w14:paraId="61811256" w14:textId="77777777" w:rsidR="002751EF" w:rsidRPr="002B4B86" w:rsidRDefault="002751EF" w:rsidP="002B4B86">
            <w:pPr>
              <w:rPr>
                <w:rFonts w:ascii="Arial" w:hAnsi="Arial" w:cs="Arial"/>
                <w:sz w:val="20"/>
                <w:szCs w:val="20"/>
              </w:rPr>
            </w:pPr>
            <w:r w:rsidRPr="002B4B86">
              <w:rPr>
                <w:rFonts w:ascii="Arial" w:hAnsi="Arial" w:cs="Arial"/>
                <w:sz w:val="20"/>
                <w:szCs w:val="20"/>
              </w:rPr>
              <w:t>Zgodność propozycji z opisem przedmiotu zamówienia</w:t>
            </w:r>
          </w:p>
        </w:tc>
        <w:tc>
          <w:tcPr>
            <w:tcW w:w="1456" w:type="dxa"/>
          </w:tcPr>
          <w:p w14:paraId="2FA959F7" w14:textId="77777777" w:rsidR="002751EF" w:rsidRPr="002B4B86" w:rsidRDefault="002751EF" w:rsidP="002B4B86">
            <w:pPr>
              <w:rPr>
                <w:rFonts w:ascii="Arial" w:hAnsi="Arial" w:cs="Arial"/>
                <w:sz w:val="20"/>
                <w:szCs w:val="20"/>
              </w:rPr>
            </w:pPr>
            <w:r>
              <w:rPr>
                <w:rFonts w:ascii="Arial" w:hAnsi="Arial" w:cs="Arial"/>
                <w:sz w:val="20"/>
                <w:szCs w:val="20"/>
              </w:rPr>
              <w:t>7</w:t>
            </w:r>
          </w:p>
        </w:tc>
      </w:tr>
      <w:tr w:rsidR="002751EF" w:rsidRPr="002B4B86" w14:paraId="37360BDF" w14:textId="77777777" w:rsidTr="00455AE7">
        <w:tc>
          <w:tcPr>
            <w:tcW w:w="543" w:type="dxa"/>
          </w:tcPr>
          <w:p w14:paraId="3A3319CF" w14:textId="77777777" w:rsidR="002751EF" w:rsidRPr="002B4B86" w:rsidRDefault="002751EF" w:rsidP="002B4B86">
            <w:pPr>
              <w:rPr>
                <w:rFonts w:ascii="Arial" w:hAnsi="Arial" w:cs="Arial"/>
                <w:sz w:val="20"/>
                <w:szCs w:val="20"/>
              </w:rPr>
            </w:pPr>
            <w:r w:rsidRPr="002B4B86">
              <w:rPr>
                <w:rFonts w:ascii="Arial" w:hAnsi="Arial" w:cs="Arial"/>
                <w:sz w:val="20"/>
                <w:szCs w:val="20"/>
              </w:rPr>
              <w:t>2.</w:t>
            </w:r>
          </w:p>
        </w:tc>
        <w:tc>
          <w:tcPr>
            <w:tcW w:w="6687" w:type="dxa"/>
          </w:tcPr>
          <w:p w14:paraId="5571FA1B" w14:textId="77777777" w:rsidR="002751EF" w:rsidRPr="002B4B86" w:rsidRDefault="002751EF" w:rsidP="002B4B86">
            <w:pPr>
              <w:rPr>
                <w:rFonts w:ascii="Arial" w:hAnsi="Arial" w:cs="Arial"/>
                <w:sz w:val="20"/>
                <w:szCs w:val="20"/>
              </w:rPr>
            </w:pPr>
            <w:r w:rsidRPr="002B4B86">
              <w:rPr>
                <w:rFonts w:ascii="Arial" w:hAnsi="Arial" w:cs="Arial"/>
                <w:sz w:val="20"/>
                <w:szCs w:val="20"/>
              </w:rPr>
              <w:t>Kompleksowe ujęcie tematu</w:t>
            </w:r>
          </w:p>
        </w:tc>
        <w:tc>
          <w:tcPr>
            <w:tcW w:w="1456" w:type="dxa"/>
          </w:tcPr>
          <w:p w14:paraId="1094CAD5" w14:textId="77777777" w:rsidR="002751EF" w:rsidRPr="002B4B86" w:rsidRDefault="002751EF" w:rsidP="002B4B86">
            <w:pPr>
              <w:rPr>
                <w:rFonts w:ascii="Arial" w:hAnsi="Arial" w:cs="Arial"/>
                <w:sz w:val="20"/>
                <w:szCs w:val="20"/>
              </w:rPr>
            </w:pPr>
            <w:r>
              <w:rPr>
                <w:rFonts w:ascii="Arial" w:hAnsi="Arial" w:cs="Arial"/>
                <w:sz w:val="20"/>
                <w:szCs w:val="20"/>
              </w:rPr>
              <w:t>7</w:t>
            </w:r>
          </w:p>
        </w:tc>
      </w:tr>
      <w:tr w:rsidR="002751EF" w:rsidRPr="002B4B86" w14:paraId="4CFEC9BC" w14:textId="77777777" w:rsidTr="00455AE7">
        <w:tc>
          <w:tcPr>
            <w:tcW w:w="543" w:type="dxa"/>
          </w:tcPr>
          <w:p w14:paraId="2F723039" w14:textId="77777777" w:rsidR="002751EF" w:rsidRPr="002B4B86" w:rsidRDefault="002751EF" w:rsidP="002B4B86">
            <w:pPr>
              <w:rPr>
                <w:rFonts w:ascii="Arial" w:hAnsi="Arial" w:cs="Arial"/>
                <w:sz w:val="20"/>
                <w:szCs w:val="20"/>
              </w:rPr>
            </w:pPr>
            <w:r w:rsidRPr="002B4B86">
              <w:rPr>
                <w:rFonts w:ascii="Arial" w:hAnsi="Arial" w:cs="Arial"/>
                <w:sz w:val="20"/>
                <w:szCs w:val="20"/>
              </w:rPr>
              <w:t>3.</w:t>
            </w:r>
          </w:p>
        </w:tc>
        <w:tc>
          <w:tcPr>
            <w:tcW w:w="6687" w:type="dxa"/>
          </w:tcPr>
          <w:p w14:paraId="4AB0B5C0" w14:textId="77777777" w:rsidR="002751EF" w:rsidRPr="002B4B86" w:rsidRDefault="002751EF" w:rsidP="002B4B86">
            <w:pPr>
              <w:rPr>
                <w:rFonts w:ascii="Arial" w:hAnsi="Arial" w:cs="Arial"/>
                <w:sz w:val="20"/>
                <w:szCs w:val="20"/>
              </w:rPr>
            </w:pPr>
            <w:r w:rsidRPr="002B4B86">
              <w:rPr>
                <w:rFonts w:ascii="Arial" w:hAnsi="Arial" w:cs="Arial"/>
                <w:sz w:val="20"/>
                <w:szCs w:val="20"/>
              </w:rPr>
              <w:t>Zapewnienie spójności merytorycznej przy realizacji wszystkich prac objętych zamówieniem</w:t>
            </w:r>
          </w:p>
        </w:tc>
        <w:tc>
          <w:tcPr>
            <w:tcW w:w="1456" w:type="dxa"/>
          </w:tcPr>
          <w:p w14:paraId="783965AE"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0CCDAAD8" w14:textId="77777777" w:rsidTr="00455AE7">
        <w:tc>
          <w:tcPr>
            <w:tcW w:w="543" w:type="dxa"/>
          </w:tcPr>
          <w:p w14:paraId="658DFF25" w14:textId="77777777" w:rsidR="002751EF" w:rsidRPr="002B4B86" w:rsidRDefault="002751EF" w:rsidP="002B4B86">
            <w:pPr>
              <w:rPr>
                <w:rFonts w:ascii="Arial" w:hAnsi="Arial" w:cs="Arial"/>
                <w:sz w:val="20"/>
                <w:szCs w:val="20"/>
              </w:rPr>
            </w:pPr>
            <w:r>
              <w:rPr>
                <w:rFonts w:ascii="Arial" w:hAnsi="Arial" w:cs="Arial"/>
                <w:sz w:val="20"/>
                <w:szCs w:val="20"/>
              </w:rPr>
              <w:t>4.</w:t>
            </w:r>
          </w:p>
        </w:tc>
        <w:tc>
          <w:tcPr>
            <w:tcW w:w="6687" w:type="dxa"/>
          </w:tcPr>
          <w:p w14:paraId="13822415" w14:textId="77777777" w:rsidR="002751EF" w:rsidRPr="002B4B86" w:rsidRDefault="002751EF" w:rsidP="002B4B86">
            <w:pPr>
              <w:rPr>
                <w:rFonts w:ascii="Arial" w:hAnsi="Arial" w:cs="Arial"/>
                <w:sz w:val="20"/>
                <w:szCs w:val="20"/>
              </w:rPr>
            </w:pPr>
            <w:r w:rsidRPr="002B4B86">
              <w:rPr>
                <w:rFonts w:ascii="Arial" w:hAnsi="Arial" w:cs="Arial"/>
                <w:sz w:val="20"/>
                <w:szCs w:val="20"/>
              </w:rPr>
              <w:t>Propozycje rozwiązań strategicznych w ramach przedmiotu zamówienia</w:t>
            </w:r>
          </w:p>
        </w:tc>
        <w:tc>
          <w:tcPr>
            <w:tcW w:w="1456" w:type="dxa"/>
          </w:tcPr>
          <w:p w14:paraId="02AEF3DA"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7761EBD3" w14:textId="77777777" w:rsidTr="00455AE7">
        <w:tc>
          <w:tcPr>
            <w:tcW w:w="543" w:type="dxa"/>
          </w:tcPr>
          <w:p w14:paraId="491FE03C" w14:textId="77777777" w:rsidR="002751EF" w:rsidRPr="002B4B86" w:rsidRDefault="002751EF" w:rsidP="002B4B86">
            <w:pPr>
              <w:rPr>
                <w:rFonts w:ascii="Arial" w:hAnsi="Arial" w:cs="Arial"/>
                <w:sz w:val="20"/>
                <w:szCs w:val="20"/>
              </w:rPr>
            </w:pPr>
            <w:r>
              <w:rPr>
                <w:rFonts w:ascii="Arial" w:hAnsi="Arial" w:cs="Arial"/>
                <w:sz w:val="20"/>
                <w:szCs w:val="20"/>
              </w:rPr>
              <w:t>5.</w:t>
            </w:r>
          </w:p>
        </w:tc>
        <w:tc>
          <w:tcPr>
            <w:tcW w:w="6687" w:type="dxa"/>
          </w:tcPr>
          <w:p w14:paraId="66EA3E5E" w14:textId="77777777" w:rsidR="002751EF" w:rsidRPr="002B4B86" w:rsidRDefault="002751EF" w:rsidP="002B4B86">
            <w:pPr>
              <w:rPr>
                <w:rFonts w:ascii="Arial" w:hAnsi="Arial" w:cs="Arial"/>
                <w:sz w:val="20"/>
                <w:szCs w:val="20"/>
              </w:rPr>
            </w:pPr>
            <w:r w:rsidRPr="002B4B86">
              <w:rPr>
                <w:rFonts w:ascii="Arial" w:hAnsi="Arial" w:cs="Arial"/>
                <w:sz w:val="20"/>
                <w:szCs w:val="20"/>
              </w:rPr>
              <w:t>Propozycje oryginalnych rozwiązań w ramach przedmiotu zamówienia</w:t>
            </w:r>
          </w:p>
        </w:tc>
        <w:tc>
          <w:tcPr>
            <w:tcW w:w="1456" w:type="dxa"/>
          </w:tcPr>
          <w:p w14:paraId="4367923C"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28E56ED1" w14:textId="77777777" w:rsidTr="00455AE7">
        <w:tc>
          <w:tcPr>
            <w:tcW w:w="543" w:type="dxa"/>
          </w:tcPr>
          <w:p w14:paraId="02A0EA4D" w14:textId="77777777" w:rsidR="002751EF" w:rsidRPr="002B4B86" w:rsidRDefault="002751EF" w:rsidP="002B4B86">
            <w:pPr>
              <w:rPr>
                <w:rFonts w:ascii="Arial" w:hAnsi="Arial" w:cs="Arial"/>
                <w:sz w:val="20"/>
                <w:szCs w:val="20"/>
              </w:rPr>
            </w:pPr>
            <w:r>
              <w:rPr>
                <w:rFonts w:ascii="Arial" w:hAnsi="Arial" w:cs="Arial"/>
                <w:sz w:val="20"/>
                <w:szCs w:val="20"/>
              </w:rPr>
              <w:t>6.</w:t>
            </w:r>
          </w:p>
        </w:tc>
        <w:tc>
          <w:tcPr>
            <w:tcW w:w="6687" w:type="dxa"/>
          </w:tcPr>
          <w:p w14:paraId="72494E22" w14:textId="77777777" w:rsidR="002751EF" w:rsidRPr="002B4B86" w:rsidRDefault="002751EF" w:rsidP="002B4B86">
            <w:pPr>
              <w:rPr>
                <w:rFonts w:ascii="Arial" w:hAnsi="Arial" w:cs="Arial"/>
                <w:sz w:val="20"/>
                <w:szCs w:val="20"/>
              </w:rPr>
            </w:pPr>
            <w:r w:rsidRPr="00B854FB">
              <w:rPr>
                <w:rFonts w:ascii="Arial" w:hAnsi="Arial" w:cs="Arial"/>
                <w:sz w:val="20"/>
                <w:szCs w:val="20"/>
              </w:rPr>
              <w:t>Czytelność i prostota przekazu</w:t>
            </w:r>
          </w:p>
        </w:tc>
        <w:tc>
          <w:tcPr>
            <w:tcW w:w="1456" w:type="dxa"/>
          </w:tcPr>
          <w:p w14:paraId="0147571C" w14:textId="77777777" w:rsidR="002751EF" w:rsidRPr="002B4B86" w:rsidRDefault="002751EF" w:rsidP="002B4B86">
            <w:pPr>
              <w:rPr>
                <w:rFonts w:ascii="Arial" w:hAnsi="Arial" w:cs="Arial"/>
                <w:sz w:val="20"/>
                <w:szCs w:val="20"/>
              </w:rPr>
            </w:pPr>
            <w:r w:rsidRPr="002B4B86">
              <w:rPr>
                <w:rFonts w:ascii="Arial" w:hAnsi="Arial" w:cs="Arial"/>
                <w:sz w:val="20"/>
                <w:szCs w:val="20"/>
              </w:rPr>
              <w:t>4</w:t>
            </w:r>
          </w:p>
        </w:tc>
      </w:tr>
      <w:tr w:rsidR="002751EF" w:rsidRPr="002B4B86" w14:paraId="47E5649E" w14:textId="77777777" w:rsidTr="00455AE7">
        <w:tc>
          <w:tcPr>
            <w:tcW w:w="543" w:type="dxa"/>
          </w:tcPr>
          <w:p w14:paraId="04D910C3" w14:textId="77777777" w:rsidR="002751EF" w:rsidRPr="002B4B86" w:rsidRDefault="002751EF" w:rsidP="002B4B86">
            <w:pPr>
              <w:rPr>
                <w:rFonts w:ascii="Arial" w:hAnsi="Arial" w:cs="Arial"/>
                <w:sz w:val="20"/>
                <w:szCs w:val="20"/>
              </w:rPr>
            </w:pPr>
            <w:r>
              <w:rPr>
                <w:rFonts w:ascii="Arial" w:hAnsi="Arial" w:cs="Arial"/>
                <w:sz w:val="20"/>
                <w:szCs w:val="20"/>
              </w:rPr>
              <w:t>7.</w:t>
            </w:r>
          </w:p>
        </w:tc>
        <w:tc>
          <w:tcPr>
            <w:tcW w:w="6687" w:type="dxa"/>
          </w:tcPr>
          <w:p w14:paraId="1664B6BC" w14:textId="77777777" w:rsidR="002751EF" w:rsidRPr="002B4B86" w:rsidRDefault="002751EF" w:rsidP="002B4B86">
            <w:pPr>
              <w:rPr>
                <w:rFonts w:ascii="Arial" w:hAnsi="Arial" w:cs="Arial"/>
                <w:sz w:val="20"/>
                <w:szCs w:val="20"/>
              </w:rPr>
            </w:pPr>
            <w:r w:rsidRPr="002B4B86">
              <w:rPr>
                <w:rFonts w:ascii="Arial" w:hAnsi="Arial" w:cs="Arial"/>
                <w:sz w:val="20"/>
                <w:szCs w:val="20"/>
              </w:rPr>
              <w:t>Harmonogram prac – zaplanowanie kampanii w sposób umożliwiający płynną i efektywną realizację działań</w:t>
            </w:r>
          </w:p>
        </w:tc>
        <w:tc>
          <w:tcPr>
            <w:tcW w:w="1456" w:type="dxa"/>
          </w:tcPr>
          <w:p w14:paraId="30C31ABC" w14:textId="77777777" w:rsidR="002751EF" w:rsidRPr="002B4B86" w:rsidRDefault="002751EF" w:rsidP="002B4B86">
            <w:pPr>
              <w:rPr>
                <w:rFonts w:ascii="Arial" w:hAnsi="Arial" w:cs="Arial"/>
                <w:sz w:val="20"/>
                <w:szCs w:val="20"/>
              </w:rPr>
            </w:pPr>
            <w:r w:rsidRPr="002B4B86">
              <w:rPr>
                <w:rFonts w:ascii="Arial" w:hAnsi="Arial" w:cs="Arial"/>
                <w:sz w:val="20"/>
                <w:szCs w:val="20"/>
              </w:rPr>
              <w:t>4</w:t>
            </w:r>
          </w:p>
        </w:tc>
      </w:tr>
    </w:tbl>
    <w:p w14:paraId="1133DF88" w14:textId="77777777" w:rsidR="002751EF" w:rsidRDefault="002751EF" w:rsidP="002B4B86">
      <w:pPr>
        <w:rPr>
          <w:rFonts w:ascii="Arial" w:hAnsi="Arial" w:cs="Arial"/>
          <w:sz w:val="20"/>
          <w:szCs w:val="20"/>
        </w:rPr>
      </w:pPr>
    </w:p>
    <w:p w14:paraId="6DD81C73" w14:textId="77777777" w:rsidR="00C72DE6" w:rsidRPr="002B4B86" w:rsidRDefault="00C72DE6" w:rsidP="002B4B86">
      <w:pPr>
        <w:rPr>
          <w:rFonts w:ascii="Arial" w:hAnsi="Arial" w:cs="Arial"/>
          <w:sz w:val="20"/>
          <w:szCs w:val="20"/>
        </w:rPr>
      </w:pPr>
    </w:p>
    <w:tbl>
      <w:tblPr>
        <w:tblW w:w="0" w:type="auto"/>
        <w:tblInd w:w="108" w:type="dxa"/>
        <w:tblLook w:val="00A0" w:firstRow="1" w:lastRow="0" w:firstColumn="1" w:lastColumn="0" w:noHBand="0" w:noVBand="0"/>
      </w:tblPr>
      <w:tblGrid>
        <w:gridCol w:w="1073"/>
        <w:gridCol w:w="879"/>
        <w:gridCol w:w="5097"/>
        <w:gridCol w:w="2231"/>
      </w:tblGrid>
      <w:tr w:rsidR="002751EF" w:rsidRPr="002B4B86" w14:paraId="3BD1A406" w14:textId="77777777" w:rsidTr="00455AE7">
        <w:tc>
          <w:tcPr>
            <w:tcW w:w="963" w:type="dxa"/>
          </w:tcPr>
          <w:p w14:paraId="0E131BB5" w14:textId="77777777" w:rsidR="002751EF" w:rsidRPr="002B4B86" w:rsidRDefault="002751EF" w:rsidP="002B4B86">
            <w:pPr>
              <w:rPr>
                <w:rFonts w:ascii="Arial" w:hAnsi="Arial" w:cs="Arial"/>
                <w:sz w:val="20"/>
                <w:szCs w:val="20"/>
              </w:rPr>
            </w:pPr>
          </w:p>
        </w:tc>
        <w:tc>
          <w:tcPr>
            <w:tcW w:w="880" w:type="dxa"/>
          </w:tcPr>
          <w:p w14:paraId="0E1AA42E" w14:textId="77777777" w:rsidR="002751EF" w:rsidRPr="002B4B86" w:rsidRDefault="002751EF" w:rsidP="002B4B86">
            <w:pPr>
              <w:rPr>
                <w:rFonts w:ascii="Arial" w:hAnsi="Arial" w:cs="Arial"/>
                <w:sz w:val="20"/>
                <w:szCs w:val="20"/>
              </w:rPr>
            </w:pPr>
          </w:p>
        </w:tc>
        <w:tc>
          <w:tcPr>
            <w:tcW w:w="5103" w:type="dxa"/>
            <w:vAlign w:val="center"/>
          </w:tcPr>
          <w:p w14:paraId="2F193FBF" w14:textId="77777777" w:rsidR="002751EF" w:rsidRPr="002B4B86" w:rsidRDefault="002751EF" w:rsidP="002B4B86">
            <w:pPr>
              <w:rPr>
                <w:rFonts w:ascii="Arial" w:hAnsi="Arial" w:cs="Arial"/>
                <w:sz w:val="20"/>
                <w:szCs w:val="20"/>
              </w:rPr>
            </w:pPr>
            <w:r w:rsidRPr="002B4B86">
              <w:rPr>
                <w:rFonts w:ascii="Arial" w:hAnsi="Arial" w:cs="Arial"/>
                <w:sz w:val="20"/>
                <w:szCs w:val="20"/>
              </w:rPr>
              <w:t>punktacja badanej oferty</w:t>
            </w:r>
          </w:p>
        </w:tc>
        <w:tc>
          <w:tcPr>
            <w:tcW w:w="2234" w:type="dxa"/>
          </w:tcPr>
          <w:p w14:paraId="76AF3D5A" w14:textId="77777777" w:rsidR="002751EF" w:rsidRPr="002B4B86" w:rsidRDefault="002751EF" w:rsidP="002B4B86">
            <w:pPr>
              <w:rPr>
                <w:rFonts w:ascii="Arial" w:hAnsi="Arial" w:cs="Arial"/>
                <w:sz w:val="20"/>
                <w:szCs w:val="20"/>
              </w:rPr>
            </w:pPr>
          </w:p>
        </w:tc>
      </w:tr>
      <w:tr w:rsidR="002751EF" w:rsidRPr="002B4B86" w14:paraId="346D6CCB" w14:textId="77777777" w:rsidTr="00455AE7">
        <w:tc>
          <w:tcPr>
            <w:tcW w:w="963" w:type="dxa"/>
          </w:tcPr>
          <w:p w14:paraId="748E5D9B" w14:textId="77777777" w:rsidR="002751EF" w:rsidRPr="002B4B86" w:rsidRDefault="002751EF" w:rsidP="002B4B86">
            <w:pPr>
              <w:rPr>
                <w:rFonts w:ascii="Arial" w:hAnsi="Arial" w:cs="Arial"/>
                <w:sz w:val="20"/>
                <w:szCs w:val="20"/>
              </w:rPr>
            </w:pPr>
            <w:r w:rsidRPr="002B4B86">
              <w:rPr>
                <w:rFonts w:ascii="Arial" w:hAnsi="Arial" w:cs="Arial"/>
                <w:sz w:val="20"/>
                <w:szCs w:val="20"/>
              </w:rPr>
              <w:t xml:space="preserve">Kryterium </w:t>
            </w:r>
          </w:p>
        </w:tc>
        <w:tc>
          <w:tcPr>
            <w:tcW w:w="880" w:type="dxa"/>
            <w:vAlign w:val="center"/>
          </w:tcPr>
          <w:p w14:paraId="14AA04F0" w14:textId="77777777" w:rsidR="002751EF" w:rsidRPr="002B4B86" w:rsidRDefault="002751EF" w:rsidP="002B4B86">
            <w:pPr>
              <w:rPr>
                <w:rFonts w:ascii="Arial" w:hAnsi="Arial" w:cs="Arial"/>
                <w:sz w:val="20"/>
                <w:szCs w:val="20"/>
              </w:rPr>
            </w:pPr>
            <w:r w:rsidRPr="002B4B86">
              <w:rPr>
                <w:rFonts w:ascii="Arial" w:hAnsi="Arial" w:cs="Arial"/>
                <w:sz w:val="20"/>
                <w:szCs w:val="20"/>
              </w:rPr>
              <w:t>=</w:t>
            </w:r>
          </w:p>
        </w:tc>
        <w:tc>
          <w:tcPr>
            <w:tcW w:w="5103" w:type="dxa"/>
          </w:tcPr>
          <w:p w14:paraId="598C27F4" w14:textId="77777777" w:rsidR="002751EF" w:rsidRPr="002B4B86" w:rsidRDefault="002751EF" w:rsidP="002B4B86">
            <w:pPr>
              <w:rPr>
                <w:rFonts w:ascii="Arial" w:hAnsi="Arial" w:cs="Arial"/>
                <w:sz w:val="20"/>
                <w:szCs w:val="20"/>
              </w:rPr>
            </w:pPr>
            <w:r w:rsidRPr="002B4B86">
              <w:rPr>
                <w:rFonts w:ascii="Arial" w:hAnsi="Arial" w:cs="Arial"/>
                <w:sz w:val="20"/>
                <w:szCs w:val="20"/>
              </w:rPr>
              <w:t xml:space="preserve"> --------------------------------------------------------</w:t>
            </w:r>
          </w:p>
        </w:tc>
        <w:tc>
          <w:tcPr>
            <w:tcW w:w="2234" w:type="dxa"/>
          </w:tcPr>
          <w:p w14:paraId="70E5A164" w14:textId="77777777" w:rsidR="002751EF" w:rsidRPr="002B4B86" w:rsidRDefault="002751EF" w:rsidP="002B4B86">
            <w:pPr>
              <w:rPr>
                <w:rFonts w:ascii="Arial" w:hAnsi="Arial" w:cs="Arial"/>
                <w:sz w:val="20"/>
                <w:szCs w:val="20"/>
              </w:rPr>
            </w:pPr>
            <w:r w:rsidRPr="002B4B86">
              <w:rPr>
                <w:rFonts w:ascii="Arial" w:hAnsi="Arial" w:cs="Arial"/>
                <w:sz w:val="20"/>
                <w:szCs w:val="20"/>
              </w:rPr>
              <w:t>x  40 pkt</w:t>
            </w:r>
          </w:p>
        </w:tc>
      </w:tr>
      <w:tr w:rsidR="002751EF" w:rsidRPr="002B4B86" w14:paraId="3BCF7911" w14:textId="77777777" w:rsidTr="00455AE7">
        <w:tc>
          <w:tcPr>
            <w:tcW w:w="963" w:type="dxa"/>
          </w:tcPr>
          <w:p w14:paraId="64F37E23" w14:textId="77777777" w:rsidR="002751EF" w:rsidRPr="002B4B86" w:rsidRDefault="002751EF" w:rsidP="002B4B86">
            <w:pPr>
              <w:rPr>
                <w:rFonts w:ascii="Arial" w:hAnsi="Arial" w:cs="Arial"/>
                <w:sz w:val="20"/>
                <w:szCs w:val="20"/>
              </w:rPr>
            </w:pPr>
          </w:p>
        </w:tc>
        <w:tc>
          <w:tcPr>
            <w:tcW w:w="880" w:type="dxa"/>
          </w:tcPr>
          <w:p w14:paraId="6C3AEF1C" w14:textId="77777777" w:rsidR="002751EF" w:rsidRPr="002B4B86" w:rsidRDefault="002751EF" w:rsidP="002B4B86">
            <w:pPr>
              <w:rPr>
                <w:rFonts w:ascii="Arial" w:hAnsi="Arial" w:cs="Arial"/>
                <w:sz w:val="20"/>
                <w:szCs w:val="20"/>
              </w:rPr>
            </w:pPr>
          </w:p>
        </w:tc>
        <w:tc>
          <w:tcPr>
            <w:tcW w:w="5103" w:type="dxa"/>
            <w:vAlign w:val="center"/>
          </w:tcPr>
          <w:p w14:paraId="2BF402AE" w14:textId="77777777" w:rsidR="002751EF" w:rsidRDefault="002751EF" w:rsidP="002B4B86">
            <w:pPr>
              <w:rPr>
                <w:rFonts w:ascii="Arial" w:hAnsi="Arial" w:cs="Arial"/>
                <w:sz w:val="20"/>
                <w:szCs w:val="20"/>
              </w:rPr>
            </w:pPr>
            <w:r w:rsidRPr="002B4B86">
              <w:rPr>
                <w:rFonts w:ascii="Arial" w:hAnsi="Arial" w:cs="Arial"/>
                <w:sz w:val="20"/>
                <w:szCs w:val="20"/>
              </w:rPr>
              <w:t xml:space="preserve">najwyższa punktacja uzyskana w ramach kryterium </w:t>
            </w:r>
          </w:p>
          <w:p w14:paraId="4B178A47" w14:textId="77777777" w:rsidR="002751EF" w:rsidRPr="002B4B86" w:rsidRDefault="002751EF" w:rsidP="002B4B86">
            <w:pPr>
              <w:rPr>
                <w:rFonts w:ascii="Arial" w:hAnsi="Arial" w:cs="Arial"/>
                <w:sz w:val="20"/>
                <w:szCs w:val="20"/>
              </w:rPr>
            </w:pPr>
            <w:r w:rsidRPr="002B4B86">
              <w:rPr>
                <w:rFonts w:ascii="Arial" w:hAnsi="Arial" w:cs="Arial"/>
                <w:sz w:val="20"/>
                <w:szCs w:val="20"/>
              </w:rPr>
              <w:t>nr 1</w:t>
            </w:r>
          </w:p>
        </w:tc>
        <w:tc>
          <w:tcPr>
            <w:tcW w:w="2234" w:type="dxa"/>
          </w:tcPr>
          <w:p w14:paraId="6120A10E" w14:textId="77777777" w:rsidR="002751EF" w:rsidRPr="002B4B86" w:rsidRDefault="002751EF" w:rsidP="002B4B86">
            <w:pPr>
              <w:rPr>
                <w:rFonts w:ascii="Arial" w:hAnsi="Arial" w:cs="Arial"/>
                <w:sz w:val="20"/>
                <w:szCs w:val="20"/>
              </w:rPr>
            </w:pPr>
          </w:p>
        </w:tc>
      </w:tr>
    </w:tbl>
    <w:p w14:paraId="216458FE" w14:textId="77777777" w:rsidR="002751EF" w:rsidRPr="002B4B86" w:rsidRDefault="002751EF" w:rsidP="002B4B86">
      <w:pPr>
        <w:rPr>
          <w:rFonts w:ascii="Arial" w:hAnsi="Arial" w:cs="Arial"/>
          <w:sz w:val="20"/>
          <w:szCs w:val="20"/>
        </w:rPr>
      </w:pPr>
    </w:p>
    <w:p w14:paraId="21B6DD9E" w14:textId="77777777" w:rsidR="002751EF" w:rsidRPr="002B4B86" w:rsidRDefault="002751EF" w:rsidP="002B4B86">
      <w:pPr>
        <w:rPr>
          <w:rFonts w:ascii="Arial" w:hAnsi="Arial" w:cs="Arial"/>
          <w:sz w:val="20"/>
          <w:szCs w:val="20"/>
          <w:u w:val="single"/>
        </w:rPr>
      </w:pPr>
    </w:p>
    <w:p w14:paraId="7F60CBF7" w14:textId="77777777" w:rsidR="002751EF" w:rsidRPr="002B4B86" w:rsidRDefault="002751EF" w:rsidP="002B4B86">
      <w:pPr>
        <w:rPr>
          <w:rFonts w:ascii="Arial" w:hAnsi="Arial" w:cs="Arial"/>
          <w:sz w:val="20"/>
          <w:szCs w:val="20"/>
        </w:rPr>
      </w:pPr>
      <w:r w:rsidRPr="002B4B86">
        <w:rPr>
          <w:rFonts w:ascii="Arial" w:hAnsi="Arial" w:cs="Arial"/>
          <w:sz w:val="20"/>
          <w:szCs w:val="20"/>
          <w:u w:val="single"/>
        </w:rPr>
        <w:t>Kryterium 2:</w:t>
      </w:r>
      <w:r w:rsidRPr="002B4B86">
        <w:rPr>
          <w:rFonts w:ascii="Arial" w:hAnsi="Arial" w:cs="Arial"/>
          <w:sz w:val="20"/>
          <w:szCs w:val="20"/>
        </w:rPr>
        <w:t xml:space="preserve"> cena przedmiotu zamówienia – waga kryterium 30%.</w:t>
      </w:r>
    </w:p>
    <w:p w14:paraId="3F7DAD34" w14:textId="77777777" w:rsidR="002751EF" w:rsidRPr="002B4B86" w:rsidRDefault="002751EF" w:rsidP="002B4B86">
      <w:pPr>
        <w:rPr>
          <w:rFonts w:ascii="Arial" w:hAnsi="Arial" w:cs="Arial"/>
          <w:sz w:val="20"/>
          <w:szCs w:val="20"/>
        </w:rPr>
      </w:pPr>
    </w:p>
    <w:p w14:paraId="536A8213"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Cena powinna zawierać:</w:t>
      </w:r>
    </w:p>
    <w:p w14:paraId="380CF91B" w14:textId="77777777" w:rsidR="002751EF" w:rsidRDefault="002751EF" w:rsidP="00FE6CC9">
      <w:pPr>
        <w:jc w:val="both"/>
        <w:rPr>
          <w:rFonts w:ascii="Arial" w:hAnsi="Arial" w:cs="Arial"/>
          <w:sz w:val="20"/>
          <w:szCs w:val="20"/>
        </w:rPr>
      </w:pPr>
      <w:r w:rsidRPr="002B4B86">
        <w:rPr>
          <w:rFonts w:ascii="Arial" w:hAnsi="Arial" w:cs="Arial"/>
          <w:sz w:val="20"/>
          <w:szCs w:val="20"/>
        </w:rPr>
        <w:t>Wartość usługi określoną w</w:t>
      </w:r>
      <w:r>
        <w:rPr>
          <w:rFonts w:ascii="Arial" w:hAnsi="Arial" w:cs="Arial"/>
          <w:sz w:val="20"/>
          <w:szCs w:val="20"/>
        </w:rPr>
        <w:t xml:space="preserve"> oparciu o przedmiot zamówienia.</w:t>
      </w:r>
      <w:r w:rsidRPr="002B4B86">
        <w:rPr>
          <w:rFonts w:ascii="Arial" w:hAnsi="Arial" w:cs="Arial"/>
          <w:sz w:val="20"/>
          <w:szCs w:val="20"/>
        </w:rPr>
        <w:t xml:space="preserve"> </w:t>
      </w:r>
    </w:p>
    <w:p w14:paraId="64BD515B" w14:textId="77777777" w:rsidR="002751EF" w:rsidRDefault="002751EF" w:rsidP="00FE6CC9">
      <w:pPr>
        <w:jc w:val="both"/>
        <w:rPr>
          <w:rFonts w:ascii="Arial" w:hAnsi="Arial" w:cs="Arial"/>
          <w:sz w:val="20"/>
          <w:szCs w:val="20"/>
        </w:rPr>
      </w:pPr>
      <w:r w:rsidRPr="002B4B86">
        <w:rPr>
          <w:rFonts w:ascii="Arial" w:hAnsi="Arial" w:cs="Arial"/>
          <w:sz w:val="20"/>
          <w:szCs w:val="20"/>
        </w:rPr>
        <w:t xml:space="preserve">Oferent, który zaoferuje najniższą łączną cenę </w:t>
      </w:r>
      <w:r>
        <w:rPr>
          <w:rFonts w:ascii="Arial" w:hAnsi="Arial" w:cs="Arial"/>
          <w:sz w:val="20"/>
          <w:szCs w:val="20"/>
        </w:rPr>
        <w:t>brutto,</w:t>
      </w:r>
      <w:r w:rsidRPr="002B4B86">
        <w:rPr>
          <w:rFonts w:ascii="Arial" w:hAnsi="Arial" w:cs="Arial"/>
          <w:sz w:val="20"/>
          <w:szCs w:val="20"/>
        </w:rPr>
        <w:t xml:space="preserve"> otrzyma 30 pkt. Pozostali oferenci otrzymają liczbę punktów odpowiednią do ceny wskazanej w ich ofercie (z dokładnością do dwóch miejsc po przecinku)</w:t>
      </w:r>
      <w:r>
        <w:rPr>
          <w:rFonts w:ascii="Arial" w:hAnsi="Arial" w:cs="Arial"/>
          <w:sz w:val="20"/>
          <w:szCs w:val="20"/>
        </w:rPr>
        <w:t>.</w:t>
      </w:r>
    </w:p>
    <w:p w14:paraId="4DE6F403" w14:textId="77777777" w:rsidR="002751EF" w:rsidRDefault="002751EF" w:rsidP="002B4B86">
      <w:pPr>
        <w:rPr>
          <w:rFonts w:ascii="Arial" w:hAnsi="Arial" w:cs="Arial"/>
          <w:sz w:val="20"/>
          <w:szCs w:val="20"/>
        </w:rPr>
      </w:pPr>
    </w:p>
    <w:p w14:paraId="302BFCC5" w14:textId="77777777" w:rsidR="002751EF" w:rsidRPr="002B4B86" w:rsidRDefault="002751EF" w:rsidP="002B4B86">
      <w:pPr>
        <w:rPr>
          <w:rFonts w:ascii="Arial" w:hAnsi="Arial" w:cs="Arial"/>
          <w:sz w:val="20"/>
          <w:szCs w:val="20"/>
        </w:rPr>
      </w:pPr>
    </w:p>
    <w:tbl>
      <w:tblPr>
        <w:tblW w:w="9640" w:type="dxa"/>
        <w:tblLook w:val="00A0" w:firstRow="1" w:lastRow="0" w:firstColumn="1" w:lastColumn="0" w:noHBand="0" w:noVBand="0"/>
      </w:tblPr>
      <w:tblGrid>
        <w:gridCol w:w="1668"/>
        <w:gridCol w:w="6370"/>
        <w:gridCol w:w="1602"/>
      </w:tblGrid>
      <w:tr w:rsidR="002751EF" w:rsidRPr="002B4B86" w14:paraId="1E28AF4E" w14:textId="77777777" w:rsidTr="00455AE7">
        <w:tc>
          <w:tcPr>
            <w:tcW w:w="1668" w:type="dxa"/>
          </w:tcPr>
          <w:p w14:paraId="228CD7B4" w14:textId="77777777" w:rsidR="002751EF" w:rsidRPr="002B4B86" w:rsidRDefault="002751EF" w:rsidP="002B4B86">
            <w:pPr>
              <w:rPr>
                <w:rFonts w:ascii="Arial" w:hAnsi="Arial" w:cs="Arial"/>
                <w:sz w:val="20"/>
                <w:szCs w:val="20"/>
              </w:rPr>
            </w:pPr>
          </w:p>
        </w:tc>
        <w:tc>
          <w:tcPr>
            <w:tcW w:w="6370" w:type="dxa"/>
            <w:vAlign w:val="center"/>
          </w:tcPr>
          <w:p w14:paraId="103BC878" w14:textId="77777777" w:rsidR="002751EF" w:rsidRPr="002B4B86" w:rsidRDefault="002751EF" w:rsidP="002B4B86">
            <w:pPr>
              <w:rPr>
                <w:rFonts w:ascii="Arial" w:hAnsi="Arial" w:cs="Arial"/>
                <w:sz w:val="20"/>
                <w:szCs w:val="20"/>
              </w:rPr>
            </w:pPr>
            <w:r>
              <w:rPr>
                <w:rFonts w:ascii="Arial" w:hAnsi="Arial" w:cs="Arial"/>
                <w:sz w:val="20"/>
                <w:szCs w:val="20"/>
              </w:rPr>
              <w:t>najniższa cena brutto</w:t>
            </w:r>
            <w:r w:rsidRPr="002B4B86">
              <w:rPr>
                <w:rFonts w:ascii="Arial" w:hAnsi="Arial" w:cs="Arial"/>
                <w:sz w:val="20"/>
                <w:szCs w:val="20"/>
              </w:rPr>
              <w:t>, która wpłynęła w odpowiedzi na zapytanie ofertowe</w:t>
            </w:r>
          </w:p>
        </w:tc>
        <w:tc>
          <w:tcPr>
            <w:tcW w:w="1602" w:type="dxa"/>
          </w:tcPr>
          <w:p w14:paraId="60866049" w14:textId="77777777" w:rsidR="002751EF" w:rsidRPr="002B4B86" w:rsidRDefault="002751EF" w:rsidP="002B4B86">
            <w:pPr>
              <w:rPr>
                <w:rFonts w:ascii="Arial" w:hAnsi="Arial" w:cs="Arial"/>
                <w:sz w:val="20"/>
                <w:szCs w:val="20"/>
              </w:rPr>
            </w:pPr>
          </w:p>
        </w:tc>
      </w:tr>
      <w:tr w:rsidR="002751EF" w:rsidRPr="002B4B86" w14:paraId="6B09EE29" w14:textId="77777777" w:rsidTr="00455AE7">
        <w:tc>
          <w:tcPr>
            <w:tcW w:w="1668" w:type="dxa"/>
          </w:tcPr>
          <w:p w14:paraId="19DA1490" w14:textId="77777777" w:rsidR="002751EF" w:rsidRPr="002B4B86" w:rsidRDefault="002751EF" w:rsidP="002B4B86">
            <w:pPr>
              <w:rPr>
                <w:rFonts w:ascii="Arial" w:hAnsi="Arial" w:cs="Arial"/>
                <w:sz w:val="20"/>
                <w:szCs w:val="20"/>
              </w:rPr>
            </w:pPr>
            <w:r w:rsidRPr="002B4B86">
              <w:rPr>
                <w:rFonts w:ascii="Arial" w:hAnsi="Arial" w:cs="Arial"/>
                <w:sz w:val="20"/>
                <w:szCs w:val="20"/>
              </w:rPr>
              <w:t>Kryterium    =</w:t>
            </w:r>
          </w:p>
        </w:tc>
        <w:tc>
          <w:tcPr>
            <w:tcW w:w="6370" w:type="dxa"/>
          </w:tcPr>
          <w:p w14:paraId="5E5387E4" w14:textId="77777777" w:rsidR="002751EF" w:rsidRPr="002B4B86" w:rsidRDefault="002751EF" w:rsidP="002B4B86">
            <w:pPr>
              <w:rPr>
                <w:rFonts w:ascii="Arial" w:hAnsi="Arial" w:cs="Arial"/>
                <w:sz w:val="20"/>
                <w:szCs w:val="20"/>
              </w:rPr>
            </w:pPr>
            <w:r w:rsidRPr="002B4B86">
              <w:rPr>
                <w:rFonts w:ascii="Arial" w:hAnsi="Arial" w:cs="Arial"/>
                <w:sz w:val="20"/>
                <w:szCs w:val="20"/>
              </w:rPr>
              <w:t>-----------------------------------------------------------------------------</w:t>
            </w:r>
          </w:p>
        </w:tc>
        <w:tc>
          <w:tcPr>
            <w:tcW w:w="1602" w:type="dxa"/>
          </w:tcPr>
          <w:p w14:paraId="45911CC8" w14:textId="77777777" w:rsidR="002751EF" w:rsidRPr="002B4B86" w:rsidRDefault="002751EF" w:rsidP="002B4B86">
            <w:pPr>
              <w:rPr>
                <w:rFonts w:ascii="Arial" w:hAnsi="Arial" w:cs="Arial"/>
                <w:sz w:val="20"/>
                <w:szCs w:val="20"/>
              </w:rPr>
            </w:pPr>
            <w:r w:rsidRPr="002B4B86">
              <w:rPr>
                <w:rFonts w:ascii="Arial" w:hAnsi="Arial" w:cs="Arial"/>
                <w:sz w:val="20"/>
                <w:szCs w:val="20"/>
              </w:rPr>
              <w:t>x 30 pkt</w:t>
            </w:r>
          </w:p>
        </w:tc>
      </w:tr>
      <w:tr w:rsidR="002751EF" w:rsidRPr="002B4B86" w14:paraId="5B4DA6CF" w14:textId="77777777" w:rsidTr="00455AE7">
        <w:tc>
          <w:tcPr>
            <w:tcW w:w="1668" w:type="dxa"/>
          </w:tcPr>
          <w:p w14:paraId="77027C00" w14:textId="77777777" w:rsidR="002751EF" w:rsidRPr="002B4B86" w:rsidRDefault="002751EF" w:rsidP="002B4B86">
            <w:pPr>
              <w:rPr>
                <w:rFonts w:ascii="Arial" w:hAnsi="Arial" w:cs="Arial"/>
                <w:sz w:val="20"/>
                <w:szCs w:val="20"/>
              </w:rPr>
            </w:pPr>
          </w:p>
        </w:tc>
        <w:tc>
          <w:tcPr>
            <w:tcW w:w="6370" w:type="dxa"/>
            <w:vAlign w:val="center"/>
          </w:tcPr>
          <w:p w14:paraId="355BF56D" w14:textId="77777777" w:rsidR="002751EF" w:rsidRPr="002B4B86" w:rsidRDefault="002751EF" w:rsidP="002B4B86">
            <w:pPr>
              <w:rPr>
                <w:rFonts w:ascii="Arial" w:hAnsi="Arial" w:cs="Arial"/>
                <w:sz w:val="20"/>
                <w:szCs w:val="20"/>
              </w:rPr>
            </w:pPr>
            <w:r>
              <w:rPr>
                <w:rFonts w:ascii="Arial" w:hAnsi="Arial" w:cs="Arial"/>
                <w:sz w:val="20"/>
                <w:szCs w:val="20"/>
              </w:rPr>
              <w:t>cena brutto</w:t>
            </w:r>
            <w:r w:rsidRPr="002B4B86">
              <w:rPr>
                <w:rFonts w:ascii="Arial" w:hAnsi="Arial" w:cs="Arial"/>
                <w:sz w:val="20"/>
                <w:szCs w:val="20"/>
              </w:rPr>
              <w:t xml:space="preserve"> badanej oferty</w:t>
            </w:r>
          </w:p>
        </w:tc>
        <w:tc>
          <w:tcPr>
            <w:tcW w:w="1602" w:type="dxa"/>
          </w:tcPr>
          <w:p w14:paraId="23E31FF4" w14:textId="77777777" w:rsidR="002751EF" w:rsidRPr="002B4B86" w:rsidRDefault="002751EF" w:rsidP="002B4B86">
            <w:pPr>
              <w:rPr>
                <w:rFonts w:ascii="Arial" w:hAnsi="Arial" w:cs="Arial"/>
                <w:sz w:val="20"/>
                <w:szCs w:val="20"/>
              </w:rPr>
            </w:pPr>
          </w:p>
        </w:tc>
      </w:tr>
    </w:tbl>
    <w:p w14:paraId="4D0544DD" w14:textId="77777777" w:rsidR="002751EF" w:rsidRPr="002B4B86" w:rsidRDefault="002751EF" w:rsidP="002B4B86">
      <w:pPr>
        <w:rPr>
          <w:rFonts w:ascii="Arial" w:hAnsi="Arial" w:cs="Arial"/>
          <w:sz w:val="20"/>
          <w:szCs w:val="20"/>
        </w:rPr>
      </w:pPr>
    </w:p>
    <w:p w14:paraId="5E2FC12D" w14:textId="77777777" w:rsidR="002751EF" w:rsidRPr="002B4B86" w:rsidRDefault="002751EF" w:rsidP="002B4B86">
      <w:pPr>
        <w:rPr>
          <w:rFonts w:ascii="Arial" w:hAnsi="Arial" w:cs="Arial"/>
          <w:sz w:val="20"/>
          <w:szCs w:val="20"/>
        </w:rPr>
      </w:pPr>
    </w:p>
    <w:p w14:paraId="6912D4F4" w14:textId="77777777" w:rsidR="002751EF" w:rsidRPr="002B4B86" w:rsidRDefault="002751EF" w:rsidP="00FE6CC9">
      <w:pPr>
        <w:jc w:val="both"/>
        <w:rPr>
          <w:rFonts w:ascii="Arial" w:hAnsi="Arial" w:cs="Arial"/>
          <w:sz w:val="20"/>
          <w:szCs w:val="20"/>
        </w:rPr>
      </w:pPr>
      <w:r w:rsidRPr="002B4B86">
        <w:rPr>
          <w:rFonts w:ascii="Arial" w:hAnsi="Arial" w:cs="Arial"/>
          <w:sz w:val="20"/>
          <w:szCs w:val="20"/>
          <w:u w:val="single"/>
        </w:rPr>
        <w:t>Kryterium 3:</w:t>
      </w:r>
      <w:r w:rsidRPr="002B4B86">
        <w:rPr>
          <w:rFonts w:ascii="Arial" w:hAnsi="Arial" w:cs="Arial"/>
          <w:sz w:val="20"/>
          <w:szCs w:val="20"/>
        </w:rPr>
        <w:t xml:space="preserve"> doświadczenie oferenta w zakresie realizacji podobnych projektów – waga kryterium 30%.</w:t>
      </w:r>
    </w:p>
    <w:p w14:paraId="12808D47" w14:textId="77777777" w:rsidR="002751EF" w:rsidRPr="002B4B86" w:rsidRDefault="002751EF" w:rsidP="00FE6CC9">
      <w:pPr>
        <w:jc w:val="both"/>
        <w:rPr>
          <w:rFonts w:ascii="Arial" w:hAnsi="Arial" w:cs="Arial"/>
          <w:sz w:val="20"/>
          <w:szCs w:val="20"/>
        </w:rPr>
      </w:pPr>
    </w:p>
    <w:p w14:paraId="68B8A133"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Komisja oceniająca dokona oceny doświadczenia oferentów w zakresie realizacji podobnych projektów. Porównanie nastąpi w sposób polegający na obliczeniu stosunku najwyższej punktacji uzyskanej w ramach oceny tego kryterium do punktacji przyznanej badanej ofercie.</w:t>
      </w:r>
    </w:p>
    <w:p w14:paraId="0E0D1B84" w14:textId="77777777" w:rsidR="002751EF" w:rsidRDefault="002751EF" w:rsidP="00FE6CC9">
      <w:pPr>
        <w:jc w:val="both"/>
        <w:rPr>
          <w:rFonts w:ascii="Arial" w:hAnsi="Arial" w:cs="Arial"/>
          <w:sz w:val="20"/>
          <w:szCs w:val="20"/>
        </w:rPr>
      </w:pPr>
    </w:p>
    <w:p w14:paraId="27E53F57" w14:textId="77777777" w:rsidR="002751EF" w:rsidRDefault="002751EF" w:rsidP="00FE6CC9">
      <w:pPr>
        <w:jc w:val="both"/>
        <w:rPr>
          <w:rFonts w:ascii="Arial" w:hAnsi="Arial" w:cs="Arial"/>
          <w:sz w:val="20"/>
          <w:szCs w:val="20"/>
        </w:rPr>
      </w:pPr>
    </w:p>
    <w:p w14:paraId="20BBC2C6" w14:textId="77777777" w:rsidR="002751EF" w:rsidRPr="009F3AAA" w:rsidRDefault="002751EF" w:rsidP="00FE6CC9">
      <w:pPr>
        <w:jc w:val="both"/>
        <w:rPr>
          <w:rFonts w:ascii="Arial" w:hAnsi="Arial" w:cs="Arial"/>
          <w:sz w:val="20"/>
          <w:szCs w:val="20"/>
        </w:rPr>
      </w:pPr>
      <w:r w:rsidRPr="009F3AAA">
        <w:rPr>
          <w:rFonts w:ascii="Arial" w:hAnsi="Arial" w:cs="Arial"/>
          <w:sz w:val="20"/>
          <w:szCs w:val="20"/>
        </w:rPr>
        <w:t>Punktacja będzie przyznawana za następujące elementy:</w:t>
      </w:r>
    </w:p>
    <w:p w14:paraId="5E2BFB6C" w14:textId="77777777" w:rsidR="002751EF" w:rsidRPr="009F3AAA" w:rsidRDefault="002751EF" w:rsidP="004A368D">
      <w:pPr>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87"/>
        <w:gridCol w:w="1456"/>
      </w:tblGrid>
      <w:tr w:rsidR="002751EF" w:rsidRPr="009F3AAA" w14:paraId="08D79648" w14:textId="77777777" w:rsidTr="00455AE7">
        <w:tc>
          <w:tcPr>
            <w:tcW w:w="543" w:type="dxa"/>
          </w:tcPr>
          <w:p w14:paraId="585941BD" w14:textId="77777777" w:rsidR="002751EF" w:rsidRPr="009F3AAA" w:rsidRDefault="002751EF" w:rsidP="00455AE7">
            <w:pPr>
              <w:jc w:val="both"/>
              <w:rPr>
                <w:rFonts w:ascii="Arial" w:hAnsi="Arial" w:cs="Arial"/>
                <w:b/>
                <w:sz w:val="20"/>
                <w:szCs w:val="20"/>
              </w:rPr>
            </w:pPr>
            <w:r w:rsidRPr="009F3AAA">
              <w:rPr>
                <w:rFonts w:ascii="Arial" w:hAnsi="Arial" w:cs="Arial"/>
                <w:b/>
                <w:sz w:val="20"/>
                <w:szCs w:val="20"/>
              </w:rPr>
              <w:t xml:space="preserve">Lp. </w:t>
            </w:r>
          </w:p>
        </w:tc>
        <w:tc>
          <w:tcPr>
            <w:tcW w:w="6687" w:type="dxa"/>
          </w:tcPr>
          <w:p w14:paraId="733BD1E3" w14:textId="77777777" w:rsidR="002751EF" w:rsidRPr="009F3AAA" w:rsidRDefault="002751EF" w:rsidP="00455AE7">
            <w:pPr>
              <w:jc w:val="both"/>
              <w:rPr>
                <w:rFonts w:ascii="Arial" w:hAnsi="Arial" w:cs="Arial"/>
                <w:b/>
                <w:sz w:val="20"/>
                <w:szCs w:val="20"/>
              </w:rPr>
            </w:pPr>
            <w:r w:rsidRPr="009F3AAA">
              <w:rPr>
                <w:rFonts w:ascii="Arial" w:hAnsi="Arial" w:cs="Arial"/>
                <w:b/>
                <w:sz w:val="20"/>
                <w:szCs w:val="20"/>
              </w:rPr>
              <w:t>Opis</w:t>
            </w:r>
          </w:p>
        </w:tc>
        <w:tc>
          <w:tcPr>
            <w:tcW w:w="1456" w:type="dxa"/>
          </w:tcPr>
          <w:p w14:paraId="58EFF6B0" w14:textId="77777777" w:rsidR="002751EF" w:rsidRPr="009F3AAA" w:rsidRDefault="002751EF" w:rsidP="00455AE7">
            <w:pPr>
              <w:jc w:val="center"/>
              <w:rPr>
                <w:rFonts w:ascii="Arial" w:hAnsi="Arial" w:cs="Arial"/>
                <w:b/>
                <w:sz w:val="20"/>
                <w:szCs w:val="20"/>
              </w:rPr>
            </w:pPr>
            <w:r w:rsidRPr="009F3AAA">
              <w:rPr>
                <w:rFonts w:ascii="Arial" w:hAnsi="Arial" w:cs="Arial"/>
                <w:b/>
                <w:sz w:val="20"/>
                <w:szCs w:val="20"/>
              </w:rPr>
              <w:t>Maksymalna liczba punktów</w:t>
            </w:r>
          </w:p>
        </w:tc>
      </w:tr>
      <w:tr w:rsidR="002751EF" w:rsidRPr="009F3AAA" w14:paraId="163775C9" w14:textId="77777777" w:rsidTr="00455AE7">
        <w:tc>
          <w:tcPr>
            <w:tcW w:w="543" w:type="dxa"/>
          </w:tcPr>
          <w:p w14:paraId="51AD018D"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lastRenderedPageBreak/>
              <w:t>1.</w:t>
            </w:r>
          </w:p>
        </w:tc>
        <w:tc>
          <w:tcPr>
            <w:tcW w:w="6687" w:type="dxa"/>
          </w:tcPr>
          <w:p w14:paraId="75215D4E" w14:textId="77777777" w:rsidR="002751EF" w:rsidRPr="00000E22" w:rsidRDefault="002751EF" w:rsidP="00455AE7">
            <w:pPr>
              <w:jc w:val="both"/>
              <w:rPr>
                <w:rFonts w:ascii="Arial" w:hAnsi="Arial" w:cs="Arial"/>
                <w:sz w:val="20"/>
                <w:szCs w:val="20"/>
              </w:rPr>
            </w:pPr>
            <w:r w:rsidRPr="00000E22">
              <w:rPr>
                <w:rFonts w:ascii="Arial" w:hAnsi="Arial" w:cs="Arial"/>
                <w:sz w:val="20"/>
                <w:szCs w:val="20"/>
              </w:rPr>
              <w:t>Doświadczenie w realizacji co najmniej 3 kampanii o charakterze promocyjno-edukacyjnym w ostatnich 5 latach</w:t>
            </w:r>
          </w:p>
        </w:tc>
        <w:tc>
          <w:tcPr>
            <w:tcW w:w="1456" w:type="dxa"/>
          </w:tcPr>
          <w:p w14:paraId="1C05666F" w14:textId="77777777" w:rsidR="002751EF" w:rsidRPr="009F3AAA" w:rsidRDefault="002751EF" w:rsidP="00455AE7">
            <w:pPr>
              <w:jc w:val="center"/>
              <w:rPr>
                <w:rFonts w:ascii="Arial" w:hAnsi="Arial" w:cs="Arial"/>
                <w:sz w:val="20"/>
                <w:szCs w:val="20"/>
              </w:rPr>
            </w:pPr>
            <w:r>
              <w:rPr>
                <w:rFonts w:ascii="Arial" w:hAnsi="Arial" w:cs="Arial"/>
                <w:sz w:val="20"/>
                <w:szCs w:val="20"/>
              </w:rPr>
              <w:t>7</w:t>
            </w:r>
          </w:p>
        </w:tc>
      </w:tr>
      <w:tr w:rsidR="002751EF" w:rsidRPr="009F3AAA" w14:paraId="5B9E2C9E" w14:textId="77777777" w:rsidTr="00455AE7">
        <w:tc>
          <w:tcPr>
            <w:tcW w:w="543" w:type="dxa"/>
          </w:tcPr>
          <w:p w14:paraId="68AE621B"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2.</w:t>
            </w:r>
          </w:p>
        </w:tc>
        <w:tc>
          <w:tcPr>
            <w:tcW w:w="6687" w:type="dxa"/>
          </w:tcPr>
          <w:p w14:paraId="04F68798" w14:textId="77777777" w:rsidR="002751EF" w:rsidRPr="00000E22" w:rsidRDefault="002751EF" w:rsidP="00455AE7">
            <w:pPr>
              <w:jc w:val="both"/>
              <w:rPr>
                <w:rFonts w:ascii="Arial" w:hAnsi="Arial" w:cs="Arial"/>
                <w:sz w:val="20"/>
                <w:szCs w:val="20"/>
              </w:rPr>
            </w:pPr>
            <w:r w:rsidRPr="00000E22">
              <w:rPr>
                <w:rFonts w:ascii="Arial" w:hAnsi="Arial" w:cs="Arial"/>
                <w:sz w:val="20"/>
                <w:szCs w:val="20"/>
              </w:rPr>
              <w:t>Doświadczenie w realizacji co najmniej 3 kampanii o charakterze promocyjno-edukacyjnym w ostatnich 5 latach o wartości co najmniej 100 000,00 (słownie: sto tysięcy) zł brutto każda</w:t>
            </w:r>
          </w:p>
        </w:tc>
        <w:tc>
          <w:tcPr>
            <w:tcW w:w="1456" w:type="dxa"/>
          </w:tcPr>
          <w:p w14:paraId="00BC8746" w14:textId="77777777" w:rsidR="002751EF" w:rsidRPr="009F3AAA" w:rsidRDefault="002751EF" w:rsidP="00455AE7">
            <w:pPr>
              <w:jc w:val="center"/>
              <w:rPr>
                <w:rFonts w:ascii="Arial" w:hAnsi="Arial" w:cs="Arial"/>
                <w:sz w:val="20"/>
                <w:szCs w:val="20"/>
              </w:rPr>
            </w:pPr>
            <w:r>
              <w:rPr>
                <w:rFonts w:ascii="Arial" w:hAnsi="Arial" w:cs="Arial"/>
                <w:sz w:val="20"/>
                <w:szCs w:val="20"/>
              </w:rPr>
              <w:t>7</w:t>
            </w:r>
          </w:p>
        </w:tc>
      </w:tr>
      <w:tr w:rsidR="002751EF" w:rsidRPr="009F3AAA" w14:paraId="6787392C" w14:textId="77777777" w:rsidTr="00455AE7">
        <w:tc>
          <w:tcPr>
            <w:tcW w:w="543" w:type="dxa"/>
          </w:tcPr>
          <w:p w14:paraId="5E229F56" w14:textId="77777777" w:rsidR="002751EF" w:rsidRPr="009F3AAA" w:rsidRDefault="002751EF" w:rsidP="00455AE7">
            <w:pPr>
              <w:jc w:val="both"/>
              <w:rPr>
                <w:rFonts w:ascii="Arial" w:hAnsi="Arial" w:cs="Arial"/>
                <w:sz w:val="20"/>
                <w:szCs w:val="20"/>
              </w:rPr>
            </w:pPr>
            <w:r>
              <w:rPr>
                <w:rFonts w:ascii="Arial" w:hAnsi="Arial" w:cs="Arial"/>
                <w:sz w:val="20"/>
                <w:szCs w:val="20"/>
              </w:rPr>
              <w:t>3</w:t>
            </w:r>
            <w:r w:rsidRPr="009F3AAA">
              <w:rPr>
                <w:rFonts w:ascii="Arial" w:hAnsi="Arial" w:cs="Arial"/>
                <w:sz w:val="20"/>
                <w:szCs w:val="20"/>
              </w:rPr>
              <w:t>.</w:t>
            </w:r>
          </w:p>
        </w:tc>
        <w:tc>
          <w:tcPr>
            <w:tcW w:w="6687" w:type="dxa"/>
          </w:tcPr>
          <w:p w14:paraId="714787CC"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Doświadczenie w realizacji co najmniej 3 kampanii o charakterze promocyjno-edukacyjnym w ostatnich 5 latach wykonywanych w sposób ciągły przez co najmniej 6 miesięcy każda</w:t>
            </w:r>
          </w:p>
        </w:tc>
        <w:tc>
          <w:tcPr>
            <w:tcW w:w="1456" w:type="dxa"/>
          </w:tcPr>
          <w:p w14:paraId="603189FB" w14:textId="77777777" w:rsidR="002751EF" w:rsidRPr="009F3AAA" w:rsidRDefault="002751EF" w:rsidP="00455AE7">
            <w:pPr>
              <w:jc w:val="center"/>
              <w:rPr>
                <w:rFonts w:ascii="Arial" w:hAnsi="Arial" w:cs="Arial"/>
                <w:sz w:val="20"/>
                <w:szCs w:val="20"/>
              </w:rPr>
            </w:pPr>
            <w:r>
              <w:rPr>
                <w:rFonts w:ascii="Arial" w:hAnsi="Arial" w:cs="Arial"/>
                <w:sz w:val="20"/>
                <w:szCs w:val="20"/>
              </w:rPr>
              <w:t>5</w:t>
            </w:r>
          </w:p>
        </w:tc>
      </w:tr>
      <w:tr w:rsidR="002751EF" w:rsidRPr="009F3AAA" w14:paraId="26C2C1BA" w14:textId="77777777" w:rsidTr="00455AE7">
        <w:tc>
          <w:tcPr>
            <w:tcW w:w="543" w:type="dxa"/>
          </w:tcPr>
          <w:p w14:paraId="49A948C4" w14:textId="77777777" w:rsidR="002751EF" w:rsidRPr="009F3AAA" w:rsidRDefault="002751EF" w:rsidP="00455AE7">
            <w:pPr>
              <w:jc w:val="both"/>
              <w:rPr>
                <w:rFonts w:ascii="Arial" w:hAnsi="Arial" w:cs="Arial"/>
                <w:sz w:val="20"/>
                <w:szCs w:val="20"/>
              </w:rPr>
            </w:pPr>
            <w:r>
              <w:rPr>
                <w:rFonts w:ascii="Arial" w:hAnsi="Arial" w:cs="Arial"/>
                <w:sz w:val="20"/>
                <w:szCs w:val="20"/>
              </w:rPr>
              <w:t>4</w:t>
            </w:r>
            <w:r w:rsidRPr="009F3AAA">
              <w:rPr>
                <w:rFonts w:ascii="Arial" w:hAnsi="Arial" w:cs="Arial"/>
                <w:sz w:val="20"/>
                <w:szCs w:val="20"/>
              </w:rPr>
              <w:t>.</w:t>
            </w:r>
          </w:p>
        </w:tc>
        <w:tc>
          <w:tcPr>
            <w:tcW w:w="6687" w:type="dxa"/>
          </w:tcPr>
          <w:p w14:paraId="7E5963BC"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Doświadczenie w realizacji co najmniej 2 kampanii o charakterze promocyjno-edukacyjnym w ostatnich 5 latach dla </w:t>
            </w:r>
            <w:r>
              <w:rPr>
                <w:rFonts w:ascii="Arial" w:hAnsi="Arial" w:cs="Arial"/>
                <w:sz w:val="20"/>
                <w:szCs w:val="20"/>
              </w:rPr>
              <w:t>klienta/produktów z </w:t>
            </w:r>
            <w:r w:rsidRPr="009F3AAA">
              <w:rPr>
                <w:rFonts w:ascii="Arial" w:hAnsi="Arial" w:cs="Arial"/>
                <w:sz w:val="20"/>
                <w:szCs w:val="20"/>
              </w:rPr>
              <w:t>branży rolno-spożywczej</w:t>
            </w:r>
            <w:r>
              <w:rPr>
                <w:rFonts w:ascii="Arial" w:hAnsi="Arial" w:cs="Arial"/>
                <w:sz w:val="20"/>
                <w:szCs w:val="20"/>
              </w:rPr>
              <w:t>/spożywczej</w:t>
            </w:r>
          </w:p>
        </w:tc>
        <w:tc>
          <w:tcPr>
            <w:tcW w:w="1456" w:type="dxa"/>
          </w:tcPr>
          <w:p w14:paraId="46543003" w14:textId="77777777" w:rsidR="002751EF" w:rsidRPr="009F3AAA" w:rsidRDefault="002751EF" w:rsidP="00455AE7">
            <w:pPr>
              <w:jc w:val="center"/>
              <w:rPr>
                <w:rFonts w:ascii="Arial" w:hAnsi="Arial" w:cs="Arial"/>
                <w:sz w:val="20"/>
                <w:szCs w:val="20"/>
              </w:rPr>
            </w:pPr>
            <w:r>
              <w:rPr>
                <w:rFonts w:ascii="Arial" w:hAnsi="Arial" w:cs="Arial"/>
                <w:sz w:val="20"/>
                <w:szCs w:val="20"/>
              </w:rPr>
              <w:t>5</w:t>
            </w:r>
          </w:p>
        </w:tc>
      </w:tr>
      <w:tr w:rsidR="002751EF" w:rsidRPr="009F3AAA" w14:paraId="6768C3E5" w14:textId="77777777" w:rsidTr="00455AE7">
        <w:tc>
          <w:tcPr>
            <w:tcW w:w="543" w:type="dxa"/>
          </w:tcPr>
          <w:p w14:paraId="188EBFDC" w14:textId="77777777" w:rsidR="002751EF" w:rsidRPr="009F3AAA" w:rsidRDefault="002751EF" w:rsidP="00455AE7">
            <w:pPr>
              <w:jc w:val="both"/>
              <w:rPr>
                <w:rFonts w:ascii="Arial" w:hAnsi="Arial" w:cs="Arial"/>
                <w:sz w:val="20"/>
                <w:szCs w:val="20"/>
              </w:rPr>
            </w:pPr>
            <w:r>
              <w:rPr>
                <w:rFonts w:ascii="Arial" w:hAnsi="Arial" w:cs="Arial"/>
                <w:sz w:val="20"/>
                <w:szCs w:val="20"/>
              </w:rPr>
              <w:t>5</w:t>
            </w:r>
            <w:r w:rsidRPr="009F3AAA">
              <w:rPr>
                <w:rFonts w:ascii="Arial" w:hAnsi="Arial" w:cs="Arial"/>
                <w:sz w:val="20"/>
                <w:szCs w:val="20"/>
              </w:rPr>
              <w:t>.</w:t>
            </w:r>
          </w:p>
        </w:tc>
        <w:tc>
          <w:tcPr>
            <w:tcW w:w="6687" w:type="dxa"/>
          </w:tcPr>
          <w:p w14:paraId="376312BF"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Doświadczenie zespołu:</w:t>
            </w:r>
          </w:p>
          <w:p w14:paraId="6ED2E939" w14:textId="77777777" w:rsidR="002751EF" w:rsidRDefault="002751EF" w:rsidP="00455AE7">
            <w:pPr>
              <w:jc w:val="both"/>
              <w:rPr>
                <w:rFonts w:ascii="Arial" w:hAnsi="Arial" w:cs="Arial"/>
                <w:sz w:val="20"/>
                <w:szCs w:val="20"/>
              </w:rPr>
            </w:pPr>
            <w:r w:rsidRPr="009F3AAA">
              <w:rPr>
                <w:rFonts w:ascii="Arial" w:hAnsi="Arial" w:cs="Arial"/>
                <w:sz w:val="20"/>
                <w:szCs w:val="20"/>
              </w:rPr>
              <w:t xml:space="preserve">- </w:t>
            </w:r>
            <w:r>
              <w:rPr>
                <w:rFonts w:ascii="Arial" w:hAnsi="Arial" w:cs="Arial"/>
                <w:sz w:val="20"/>
                <w:szCs w:val="20"/>
              </w:rPr>
              <w:t>koordynator działań posiadający co najmniej 5</w:t>
            </w:r>
            <w:r w:rsidRPr="009F3AAA">
              <w:rPr>
                <w:rFonts w:ascii="Arial" w:hAnsi="Arial" w:cs="Arial"/>
                <w:sz w:val="20"/>
                <w:szCs w:val="20"/>
              </w:rPr>
              <w:t xml:space="preserve"> lat doświadczenia zawodowego oraz doświadczenie w zakresie zarządzania kampaniami promocyjno-edukacyjnymi </w:t>
            </w:r>
          </w:p>
          <w:p w14:paraId="2C4A269F" w14:textId="77777777" w:rsidR="002751EF" w:rsidRPr="009F3AAA" w:rsidRDefault="002751EF" w:rsidP="00455AE7">
            <w:pPr>
              <w:jc w:val="both"/>
              <w:rPr>
                <w:rFonts w:ascii="Arial" w:hAnsi="Arial" w:cs="Arial"/>
                <w:sz w:val="20"/>
                <w:szCs w:val="20"/>
              </w:rPr>
            </w:pPr>
            <w:r>
              <w:rPr>
                <w:rFonts w:ascii="Arial" w:hAnsi="Arial" w:cs="Arial"/>
                <w:sz w:val="20"/>
                <w:szCs w:val="20"/>
              </w:rPr>
              <w:t xml:space="preserve">- specjalista ds. komunikacji </w:t>
            </w:r>
            <w:r w:rsidRPr="009F3AAA">
              <w:rPr>
                <w:rFonts w:ascii="Arial" w:hAnsi="Arial" w:cs="Arial"/>
                <w:sz w:val="20"/>
                <w:szCs w:val="20"/>
              </w:rPr>
              <w:t>posiadający</w:t>
            </w:r>
            <w:r>
              <w:rPr>
                <w:rFonts w:ascii="Arial" w:hAnsi="Arial" w:cs="Arial"/>
                <w:sz w:val="20"/>
                <w:szCs w:val="20"/>
              </w:rPr>
              <w:t xml:space="preserve"> przynajmniej 3 lata doświadczenia</w:t>
            </w:r>
            <w:r w:rsidRPr="009F3AAA">
              <w:rPr>
                <w:rFonts w:ascii="Arial" w:hAnsi="Arial" w:cs="Arial"/>
                <w:sz w:val="20"/>
                <w:szCs w:val="20"/>
              </w:rPr>
              <w:t xml:space="preserve"> zawodowe</w:t>
            </w:r>
            <w:r>
              <w:rPr>
                <w:rFonts w:ascii="Arial" w:hAnsi="Arial" w:cs="Arial"/>
                <w:sz w:val="20"/>
                <w:szCs w:val="20"/>
              </w:rPr>
              <w:t>go</w:t>
            </w:r>
          </w:p>
          <w:p w14:paraId="33B85F6E" w14:textId="77777777" w:rsidR="002751EF" w:rsidRPr="009F3AAA" w:rsidRDefault="002751EF" w:rsidP="00F00141">
            <w:pPr>
              <w:jc w:val="both"/>
              <w:rPr>
                <w:rFonts w:ascii="Arial" w:hAnsi="Arial" w:cs="Arial"/>
                <w:sz w:val="20"/>
                <w:szCs w:val="20"/>
              </w:rPr>
            </w:pPr>
            <w:r w:rsidRPr="009F3AAA">
              <w:rPr>
                <w:rFonts w:ascii="Arial" w:hAnsi="Arial" w:cs="Arial"/>
                <w:sz w:val="20"/>
                <w:szCs w:val="20"/>
              </w:rPr>
              <w:t xml:space="preserve">- specjalista ds. </w:t>
            </w:r>
            <w:proofErr w:type="spellStart"/>
            <w:r w:rsidRPr="009F3AAA">
              <w:rPr>
                <w:rFonts w:ascii="Arial" w:hAnsi="Arial" w:cs="Arial"/>
                <w:sz w:val="20"/>
                <w:szCs w:val="20"/>
              </w:rPr>
              <w:t>digital</w:t>
            </w:r>
            <w:proofErr w:type="spellEnd"/>
            <w:r w:rsidRPr="009F3AAA">
              <w:rPr>
                <w:rFonts w:ascii="Arial" w:hAnsi="Arial" w:cs="Arial"/>
                <w:sz w:val="20"/>
                <w:szCs w:val="20"/>
              </w:rPr>
              <w:t>/</w:t>
            </w:r>
            <w:proofErr w:type="spellStart"/>
            <w:r w:rsidRPr="009F3AAA">
              <w:rPr>
                <w:rFonts w:ascii="Arial" w:hAnsi="Arial" w:cs="Arial"/>
                <w:sz w:val="20"/>
                <w:szCs w:val="20"/>
              </w:rPr>
              <w:t>social</w:t>
            </w:r>
            <w:proofErr w:type="spellEnd"/>
            <w:r w:rsidRPr="009F3AAA">
              <w:rPr>
                <w:rFonts w:ascii="Arial" w:hAnsi="Arial" w:cs="Arial"/>
                <w:sz w:val="20"/>
                <w:szCs w:val="20"/>
              </w:rPr>
              <w:t xml:space="preserve"> media posiadający</w:t>
            </w:r>
            <w:r>
              <w:rPr>
                <w:rFonts w:ascii="Arial" w:hAnsi="Arial" w:cs="Arial"/>
                <w:sz w:val="20"/>
                <w:szCs w:val="20"/>
              </w:rPr>
              <w:t xml:space="preserve"> przynajmniej 3 lata doświadczenia</w:t>
            </w:r>
            <w:r w:rsidRPr="009F3AAA">
              <w:rPr>
                <w:rFonts w:ascii="Arial" w:hAnsi="Arial" w:cs="Arial"/>
                <w:sz w:val="20"/>
                <w:szCs w:val="20"/>
              </w:rPr>
              <w:t xml:space="preserve"> zawodowe</w:t>
            </w:r>
            <w:r>
              <w:rPr>
                <w:rFonts w:ascii="Arial" w:hAnsi="Arial" w:cs="Arial"/>
                <w:sz w:val="20"/>
                <w:szCs w:val="20"/>
              </w:rPr>
              <w:t>go</w:t>
            </w:r>
            <w:r w:rsidRPr="009F3AAA">
              <w:rPr>
                <w:rFonts w:ascii="Arial" w:hAnsi="Arial" w:cs="Arial"/>
                <w:sz w:val="20"/>
                <w:szCs w:val="20"/>
              </w:rPr>
              <w:t xml:space="preserve"> </w:t>
            </w:r>
          </w:p>
        </w:tc>
        <w:tc>
          <w:tcPr>
            <w:tcW w:w="1456" w:type="dxa"/>
          </w:tcPr>
          <w:p w14:paraId="4331C53E" w14:textId="77777777" w:rsidR="002751EF" w:rsidRPr="009F3AAA" w:rsidRDefault="002751EF" w:rsidP="00455AE7">
            <w:pPr>
              <w:jc w:val="center"/>
              <w:rPr>
                <w:rFonts w:ascii="Arial" w:hAnsi="Arial" w:cs="Arial"/>
                <w:sz w:val="20"/>
                <w:szCs w:val="20"/>
              </w:rPr>
            </w:pPr>
            <w:r>
              <w:rPr>
                <w:rFonts w:ascii="Arial" w:hAnsi="Arial" w:cs="Arial"/>
                <w:sz w:val="20"/>
                <w:szCs w:val="20"/>
              </w:rPr>
              <w:t>6</w:t>
            </w:r>
          </w:p>
        </w:tc>
      </w:tr>
    </w:tbl>
    <w:p w14:paraId="3930295E" w14:textId="77777777" w:rsidR="002751EF" w:rsidRDefault="002751EF" w:rsidP="004A368D">
      <w:pPr>
        <w:jc w:val="both"/>
        <w:rPr>
          <w:rFonts w:ascii="Arial" w:hAnsi="Arial" w:cs="Arial"/>
          <w:sz w:val="20"/>
          <w:szCs w:val="20"/>
        </w:rPr>
      </w:pPr>
    </w:p>
    <w:p w14:paraId="07AFDAB0" w14:textId="77777777" w:rsidR="002751EF" w:rsidRPr="009F3AAA" w:rsidRDefault="002751EF" w:rsidP="004A368D">
      <w:pPr>
        <w:jc w:val="both"/>
        <w:rPr>
          <w:rFonts w:ascii="Arial" w:hAnsi="Arial" w:cs="Arial"/>
          <w:sz w:val="20"/>
          <w:szCs w:val="20"/>
        </w:rPr>
      </w:pPr>
    </w:p>
    <w:tbl>
      <w:tblPr>
        <w:tblW w:w="0" w:type="auto"/>
        <w:tblInd w:w="108" w:type="dxa"/>
        <w:tblLook w:val="00A0" w:firstRow="1" w:lastRow="0" w:firstColumn="1" w:lastColumn="0" w:noHBand="0" w:noVBand="0"/>
      </w:tblPr>
      <w:tblGrid>
        <w:gridCol w:w="1073"/>
        <w:gridCol w:w="879"/>
        <w:gridCol w:w="5097"/>
        <w:gridCol w:w="2231"/>
      </w:tblGrid>
      <w:tr w:rsidR="002751EF" w:rsidRPr="009F3AAA" w14:paraId="1D07B34A" w14:textId="77777777" w:rsidTr="00455AE7">
        <w:tc>
          <w:tcPr>
            <w:tcW w:w="963" w:type="dxa"/>
          </w:tcPr>
          <w:p w14:paraId="006535C2" w14:textId="77777777" w:rsidR="002751EF" w:rsidRPr="009F3AAA" w:rsidRDefault="002751EF" w:rsidP="00455AE7">
            <w:pPr>
              <w:jc w:val="both"/>
              <w:rPr>
                <w:rFonts w:ascii="Arial" w:hAnsi="Arial" w:cs="Arial"/>
                <w:sz w:val="20"/>
                <w:szCs w:val="20"/>
              </w:rPr>
            </w:pPr>
          </w:p>
        </w:tc>
        <w:tc>
          <w:tcPr>
            <w:tcW w:w="880" w:type="dxa"/>
          </w:tcPr>
          <w:p w14:paraId="45CC0035" w14:textId="77777777" w:rsidR="002751EF" w:rsidRPr="009F3AAA" w:rsidRDefault="002751EF" w:rsidP="00455AE7">
            <w:pPr>
              <w:jc w:val="both"/>
              <w:rPr>
                <w:rFonts w:ascii="Arial" w:hAnsi="Arial" w:cs="Arial"/>
                <w:sz w:val="20"/>
                <w:szCs w:val="20"/>
              </w:rPr>
            </w:pPr>
          </w:p>
        </w:tc>
        <w:tc>
          <w:tcPr>
            <w:tcW w:w="5103" w:type="dxa"/>
            <w:vAlign w:val="center"/>
          </w:tcPr>
          <w:p w14:paraId="3E30DBF4" w14:textId="77777777" w:rsidR="002751EF" w:rsidRPr="009F3AAA" w:rsidRDefault="002751EF" w:rsidP="00A04FCE">
            <w:pPr>
              <w:rPr>
                <w:rFonts w:ascii="Arial" w:hAnsi="Arial" w:cs="Arial"/>
                <w:sz w:val="20"/>
                <w:szCs w:val="20"/>
              </w:rPr>
            </w:pPr>
            <w:r w:rsidRPr="009F3AAA">
              <w:rPr>
                <w:rFonts w:ascii="Arial" w:hAnsi="Arial" w:cs="Arial"/>
                <w:sz w:val="20"/>
                <w:szCs w:val="20"/>
              </w:rPr>
              <w:t>punktacja badanej oferty</w:t>
            </w:r>
          </w:p>
        </w:tc>
        <w:tc>
          <w:tcPr>
            <w:tcW w:w="2234" w:type="dxa"/>
          </w:tcPr>
          <w:p w14:paraId="7372FAAD" w14:textId="77777777" w:rsidR="002751EF" w:rsidRPr="009F3AAA" w:rsidRDefault="002751EF" w:rsidP="00455AE7">
            <w:pPr>
              <w:jc w:val="both"/>
              <w:rPr>
                <w:rFonts w:ascii="Arial" w:hAnsi="Arial" w:cs="Arial"/>
                <w:sz w:val="20"/>
                <w:szCs w:val="20"/>
              </w:rPr>
            </w:pPr>
          </w:p>
        </w:tc>
      </w:tr>
      <w:tr w:rsidR="002751EF" w:rsidRPr="009F3AAA" w14:paraId="3C360678" w14:textId="77777777" w:rsidTr="00455AE7">
        <w:tc>
          <w:tcPr>
            <w:tcW w:w="963" w:type="dxa"/>
          </w:tcPr>
          <w:p w14:paraId="4B75DBD9"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Kryterium </w:t>
            </w:r>
          </w:p>
        </w:tc>
        <w:tc>
          <w:tcPr>
            <w:tcW w:w="880" w:type="dxa"/>
            <w:vAlign w:val="center"/>
          </w:tcPr>
          <w:p w14:paraId="037FF5FE" w14:textId="77777777" w:rsidR="002751EF" w:rsidRPr="009F3AAA" w:rsidRDefault="002751EF" w:rsidP="00455AE7">
            <w:pPr>
              <w:jc w:val="center"/>
              <w:rPr>
                <w:rFonts w:ascii="Arial" w:hAnsi="Arial" w:cs="Arial"/>
                <w:sz w:val="20"/>
                <w:szCs w:val="20"/>
              </w:rPr>
            </w:pPr>
            <w:r w:rsidRPr="009F3AAA">
              <w:rPr>
                <w:rFonts w:ascii="Arial" w:hAnsi="Arial" w:cs="Arial"/>
                <w:sz w:val="20"/>
                <w:szCs w:val="20"/>
              </w:rPr>
              <w:t>=</w:t>
            </w:r>
          </w:p>
        </w:tc>
        <w:tc>
          <w:tcPr>
            <w:tcW w:w="5103" w:type="dxa"/>
          </w:tcPr>
          <w:p w14:paraId="5F0CC2CD"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 --------------------------------------------------------</w:t>
            </w:r>
          </w:p>
        </w:tc>
        <w:tc>
          <w:tcPr>
            <w:tcW w:w="2234" w:type="dxa"/>
          </w:tcPr>
          <w:p w14:paraId="079A0ECA"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x  30 pkt</w:t>
            </w:r>
          </w:p>
        </w:tc>
      </w:tr>
      <w:tr w:rsidR="002751EF" w:rsidRPr="009F3AAA" w14:paraId="2BB17AA3" w14:textId="77777777" w:rsidTr="00455AE7">
        <w:tc>
          <w:tcPr>
            <w:tcW w:w="963" w:type="dxa"/>
          </w:tcPr>
          <w:p w14:paraId="7FA2EE13" w14:textId="77777777" w:rsidR="002751EF" w:rsidRPr="009F3AAA" w:rsidRDefault="002751EF" w:rsidP="00455AE7">
            <w:pPr>
              <w:jc w:val="both"/>
              <w:rPr>
                <w:rFonts w:ascii="Arial" w:hAnsi="Arial" w:cs="Arial"/>
                <w:sz w:val="20"/>
                <w:szCs w:val="20"/>
              </w:rPr>
            </w:pPr>
          </w:p>
        </w:tc>
        <w:tc>
          <w:tcPr>
            <w:tcW w:w="880" w:type="dxa"/>
          </w:tcPr>
          <w:p w14:paraId="28944FDB" w14:textId="77777777" w:rsidR="002751EF" w:rsidRPr="009F3AAA" w:rsidRDefault="002751EF" w:rsidP="00455AE7">
            <w:pPr>
              <w:jc w:val="both"/>
              <w:rPr>
                <w:rFonts w:ascii="Arial" w:hAnsi="Arial" w:cs="Arial"/>
                <w:sz w:val="20"/>
                <w:szCs w:val="20"/>
              </w:rPr>
            </w:pPr>
          </w:p>
        </w:tc>
        <w:tc>
          <w:tcPr>
            <w:tcW w:w="5103" w:type="dxa"/>
            <w:vAlign w:val="center"/>
          </w:tcPr>
          <w:p w14:paraId="5CC84F43" w14:textId="77777777" w:rsidR="002751EF" w:rsidRDefault="002751EF" w:rsidP="00A04FCE">
            <w:pPr>
              <w:rPr>
                <w:rFonts w:ascii="Arial" w:hAnsi="Arial" w:cs="Arial"/>
                <w:sz w:val="20"/>
                <w:szCs w:val="20"/>
              </w:rPr>
            </w:pPr>
            <w:r w:rsidRPr="009F3AAA">
              <w:rPr>
                <w:rFonts w:ascii="Arial" w:hAnsi="Arial" w:cs="Arial"/>
                <w:sz w:val="20"/>
                <w:szCs w:val="20"/>
              </w:rPr>
              <w:t xml:space="preserve">najwyższa punktacja uzyskana w ramach kryterium </w:t>
            </w:r>
          </w:p>
          <w:p w14:paraId="0B959ADB" w14:textId="77777777" w:rsidR="002751EF" w:rsidRPr="009F3AAA" w:rsidRDefault="002751EF" w:rsidP="00A04FCE">
            <w:pPr>
              <w:rPr>
                <w:rFonts w:ascii="Arial" w:hAnsi="Arial" w:cs="Arial"/>
                <w:sz w:val="20"/>
                <w:szCs w:val="20"/>
              </w:rPr>
            </w:pPr>
            <w:r w:rsidRPr="009F3AAA">
              <w:rPr>
                <w:rFonts w:ascii="Arial" w:hAnsi="Arial" w:cs="Arial"/>
                <w:sz w:val="20"/>
                <w:szCs w:val="20"/>
              </w:rPr>
              <w:t>nr 3</w:t>
            </w:r>
          </w:p>
        </w:tc>
        <w:tc>
          <w:tcPr>
            <w:tcW w:w="2234" w:type="dxa"/>
          </w:tcPr>
          <w:p w14:paraId="05626B0D" w14:textId="77777777" w:rsidR="002751EF" w:rsidRPr="009F3AAA" w:rsidRDefault="002751EF" w:rsidP="00455AE7">
            <w:pPr>
              <w:jc w:val="both"/>
              <w:rPr>
                <w:rFonts w:ascii="Arial" w:hAnsi="Arial" w:cs="Arial"/>
                <w:sz w:val="20"/>
                <w:szCs w:val="20"/>
              </w:rPr>
            </w:pPr>
          </w:p>
        </w:tc>
      </w:tr>
    </w:tbl>
    <w:p w14:paraId="52BA796F" w14:textId="77777777" w:rsidR="002751EF" w:rsidRPr="009F3AAA" w:rsidRDefault="002751EF" w:rsidP="004A368D">
      <w:pPr>
        <w:jc w:val="both"/>
        <w:rPr>
          <w:rFonts w:ascii="Arial" w:hAnsi="Arial" w:cs="Arial"/>
          <w:sz w:val="20"/>
          <w:szCs w:val="20"/>
        </w:rPr>
      </w:pPr>
    </w:p>
    <w:p w14:paraId="56D17655" w14:textId="77777777" w:rsidR="002751EF" w:rsidRDefault="002751EF" w:rsidP="00F86887">
      <w:pPr>
        <w:jc w:val="both"/>
        <w:rPr>
          <w:rFonts w:ascii="Arial" w:hAnsi="Arial" w:cs="Arial"/>
          <w:b/>
          <w:sz w:val="20"/>
          <w:szCs w:val="20"/>
        </w:rPr>
      </w:pPr>
    </w:p>
    <w:p w14:paraId="3CB58102" w14:textId="77777777" w:rsidR="002751EF" w:rsidRDefault="002751EF" w:rsidP="00F86887">
      <w:pPr>
        <w:jc w:val="both"/>
        <w:rPr>
          <w:rFonts w:ascii="Arial" w:hAnsi="Arial" w:cs="Arial"/>
          <w:b/>
          <w:sz w:val="20"/>
          <w:szCs w:val="20"/>
        </w:rPr>
      </w:pPr>
      <w:r>
        <w:rPr>
          <w:rFonts w:ascii="Arial" w:hAnsi="Arial" w:cs="Arial"/>
          <w:b/>
          <w:sz w:val="20"/>
          <w:szCs w:val="20"/>
        </w:rPr>
        <w:t>I</w:t>
      </w:r>
      <w:r w:rsidRPr="001A64EC">
        <w:rPr>
          <w:rFonts w:ascii="Arial" w:hAnsi="Arial" w:cs="Arial"/>
          <w:b/>
          <w:sz w:val="20"/>
          <w:szCs w:val="20"/>
        </w:rPr>
        <w:t>X.</w:t>
      </w:r>
      <w:r w:rsidRPr="001A64EC">
        <w:rPr>
          <w:rFonts w:ascii="Arial" w:hAnsi="Arial" w:cs="Arial"/>
          <w:b/>
          <w:sz w:val="20"/>
          <w:szCs w:val="20"/>
        </w:rPr>
        <w:tab/>
        <w:t>INFORMACJE O FORMALNOŚCIACH</w:t>
      </w:r>
    </w:p>
    <w:p w14:paraId="1A22F34F" w14:textId="77777777" w:rsidR="002751EF" w:rsidRPr="001A64EC" w:rsidRDefault="002751EF" w:rsidP="00F86887">
      <w:pPr>
        <w:jc w:val="both"/>
        <w:rPr>
          <w:rFonts w:ascii="Arial" w:hAnsi="Arial" w:cs="Arial"/>
          <w:b/>
          <w:sz w:val="20"/>
          <w:szCs w:val="20"/>
        </w:rPr>
      </w:pPr>
    </w:p>
    <w:p w14:paraId="49DCDF69" w14:textId="77777777" w:rsidR="002751EF" w:rsidRPr="00282C7E" w:rsidRDefault="002751EF" w:rsidP="00E93E3E">
      <w:pPr>
        <w:jc w:val="both"/>
        <w:rPr>
          <w:rFonts w:ascii="Arial" w:hAnsi="Arial" w:cs="Arial"/>
          <w:b/>
          <w:sz w:val="20"/>
          <w:szCs w:val="20"/>
        </w:rPr>
      </w:pPr>
      <w:r w:rsidRPr="001A64EC">
        <w:rPr>
          <w:rFonts w:ascii="Arial" w:hAnsi="Arial" w:cs="Arial"/>
          <w:b/>
          <w:sz w:val="20"/>
          <w:szCs w:val="20"/>
        </w:rPr>
        <w:t>1.</w:t>
      </w:r>
      <w:r>
        <w:rPr>
          <w:rFonts w:ascii="Arial" w:hAnsi="Arial" w:cs="Arial"/>
          <w:b/>
          <w:sz w:val="20"/>
          <w:szCs w:val="20"/>
        </w:rPr>
        <w:t xml:space="preserve"> </w:t>
      </w:r>
      <w:r w:rsidRPr="00F5488E">
        <w:rPr>
          <w:rFonts w:ascii="Arial" w:hAnsi="Arial" w:cs="Arial"/>
          <w:sz w:val="20"/>
          <w:szCs w:val="20"/>
        </w:rPr>
        <w:t xml:space="preserve">Zamawiający zastrzega sobie prawo do zmiany treści niniejszego zapytania. Jeżeli zmiany będą mogły mieć wpływ na treść składanych w postępowaniu ofert, Zamawiający przedłuży termin składania ofert. </w:t>
      </w:r>
    </w:p>
    <w:p w14:paraId="3973A473"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2.</w:t>
      </w:r>
      <w:r>
        <w:rPr>
          <w:rFonts w:ascii="Arial" w:hAnsi="Arial" w:cs="Arial"/>
          <w:sz w:val="20"/>
          <w:szCs w:val="20"/>
        </w:rPr>
        <w:t xml:space="preserve"> </w:t>
      </w:r>
      <w:r w:rsidRPr="00F5488E">
        <w:rPr>
          <w:rFonts w:ascii="Arial" w:hAnsi="Arial" w:cs="Arial"/>
          <w:sz w:val="20"/>
          <w:szCs w:val="20"/>
        </w:rPr>
        <w:t xml:space="preserve">Zamawiający może wezwać w wyznaczonym przez siebie terminie do złożenia wyjaśnień </w:t>
      </w:r>
      <w:r>
        <w:rPr>
          <w:rFonts w:ascii="Arial" w:hAnsi="Arial" w:cs="Arial"/>
          <w:sz w:val="20"/>
          <w:szCs w:val="20"/>
        </w:rPr>
        <w:t>dotyczących</w:t>
      </w:r>
      <w:r w:rsidRPr="00F5488E">
        <w:rPr>
          <w:rFonts w:ascii="Arial" w:hAnsi="Arial" w:cs="Arial"/>
          <w:sz w:val="20"/>
          <w:szCs w:val="20"/>
        </w:rPr>
        <w:t xml:space="preserve"> oferty. </w:t>
      </w:r>
    </w:p>
    <w:p w14:paraId="2478996F"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3.</w:t>
      </w:r>
      <w:r>
        <w:rPr>
          <w:rFonts w:ascii="Arial" w:hAnsi="Arial" w:cs="Arial"/>
          <w:sz w:val="20"/>
          <w:szCs w:val="20"/>
        </w:rPr>
        <w:t xml:space="preserve"> </w:t>
      </w:r>
      <w:r w:rsidRPr="00F5488E">
        <w:rPr>
          <w:rFonts w:ascii="Arial" w:hAnsi="Arial" w:cs="Arial"/>
          <w:sz w:val="20"/>
          <w:szCs w:val="20"/>
        </w:rPr>
        <w:t>Zamawiający może wezwać w wyznaczonym przez siebie terminie do przeprowadzenia prezentacji oferty przed komisją oceniającą.</w:t>
      </w:r>
    </w:p>
    <w:p w14:paraId="41A30001"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4.</w:t>
      </w:r>
      <w:r>
        <w:rPr>
          <w:rFonts w:ascii="Arial" w:hAnsi="Arial" w:cs="Arial"/>
          <w:sz w:val="20"/>
          <w:szCs w:val="20"/>
        </w:rPr>
        <w:t xml:space="preserve"> </w:t>
      </w:r>
      <w:r w:rsidRPr="00F5488E">
        <w:rPr>
          <w:rFonts w:ascii="Arial" w:hAnsi="Arial" w:cs="Arial"/>
          <w:sz w:val="20"/>
          <w:szCs w:val="20"/>
        </w:rPr>
        <w:t>Zamawiający zastrzega sobie prawo do unieważnienia niniejszego postępowania bez podania uzasadnienia, a także pozostawienia postępowania bez wyboru oferty.</w:t>
      </w:r>
    </w:p>
    <w:p w14:paraId="2544078C" w14:textId="77777777" w:rsidR="002751EF" w:rsidRDefault="002751EF" w:rsidP="00BD6F97">
      <w:pPr>
        <w:jc w:val="both"/>
        <w:rPr>
          <w:rFonts w:ascii="Arial" w:hAnsi="Arial" w:cs="Arial"/>
          <w:color w:val="FF0000"/>
          <w:sz w:val="20"/>
          <w:szCs w:val="20"/>
        </w:rPr>
      </w:pPr>
      <w:r w:rsidRPr="001A64EC">
        <w:rPr>
          <w:rFonts w:ascii="Arial" w:hAnsi="Arial" w:cs="Arial"/>
          <w:b/>
          <w:sz w:val="20"/>
          <w:szCs w:val="20"/>
        </w:rPr>
        <w:t>5</w:t>
      </w:r>
      <w:r>
        <w:rPr>
          <w:rFonts w:ascii="Arial" w:hAnsi="Arial" w:cs="Arial"/>
          <w:b/>
          <w:sz w:val="20"/>
          <w:szCs w:val="20"/>
        </w:rPr>
        <w:t xml:space="preserve">. </w:t>
      </w:r>
      <w:r w:rsidRPr="00F5488E">
        <w:rPr>
          <w:rFonts w:ascii="Arial" w:hAnsi="Arial" w:cs="Arial"/>
          <w:sz w:val="20"/>
          <w:szCs w:val="20"/>
        </w:rPr>
        <w:t>Zamawiający wybierze ofertę spełniającą wymagania Zamawiającego, która na podstawie ustalonych kryteriów oraz ich wagi uzyska największą ilość punktów. Wybór najkorzystni</w:t>
      </w:r>
      <w:r>
        <w:rPr>
          <w:rFonts w:ascii="Arial" w:hAnsi="Arial" w:cs="Arial"/>
          <w:sz w:val="20"/>
          <w:szCs w:val="20"/>
        </w:rPr>
        <w:t>ejszej oferty w oparciu o </w:t>
      </w:r>
      <w:r w:rsidRPr="00F5488E">
        <w:rPr>
          <w:rFonts w:ascii="Arial" w:hAnsi="Arial" w:cs="Arial"/>
          <w:sz w:val="20"/>
          <w:szCs w:val="20"/>
        </w:rPr>
        <w:t>ustalone w zapytaniu ofertowym kryteria zostanie udokumentowany protokołem.</w:t>
      </w:r>
      <w:r w:rsidRPr="007F22C0">
        <w:rPr>
          <w:rFonts w:ascii="Arial" w:hAnsi="Arial" w:cs="Arial"/>
          <w:color w:val="FF0000"/>
          <w:sz w:val="20"/>
          <w:szCs w:val="20"/>
        </w:rPr>
        <w:t xml:space="preserve"> </w:t>
      </w:r>
    </w:p>
    <w:p w14:paraId="3DE24FE4" w14:textId="77777777" w:rsidR="002751EF" w:rsidRPr="007F22C0" w:rsidRDefault="002751EF" w:rsidP="00BD6F97">
      <w:pPr>
        <w:jc w:val="both"/>
        <w:rPr>
          <w:rFonts w:ascii="Arial" w:hAnsi="Arial" w:cs="Arial"/>
          <w:sz w:val="20"/>
          <w:szCs w:val="20"/>
        </w:rPr>
      </w:pPr>
      <w:r>
        <w:rPr>
          <w:rFonts w:ascii="Arial" w:hAnsi="Arial" w:cs="Arial"/>
          <w:b/>
          <w:sz w:val="20"/>
          <w:szCs w:val="20"/>
        </w:rPr>
        <w:t>6.</w:t>
      </w:r>
      <w:r>
        <w:rPr>
          <w:rFonts w:ascii="Arial" w:hAnsi="Arial" w:cs="Arial"/>
          <w:color w:val="FF0000"/>
          <w:sz w:val="20"/>
          <w:szCs w:val="20"/>
        </w:rPr>
        <w:t xml:space="preserve"> </w:t>
      </w:r>
      <w:r w:rsidRPr="007F22C0">
        <w:rPr>
          <w:rFonts w:ascii="Arial" w:hAnsi="Arial" w:cs="Arial"/>
          <w:sz w:val="20"/>
          <w:szCs w:val="20"/>
        </w:rPr>
        <w:t>Zamawiający nie ma obowiązku ujawniania protokołu z wyboru komisji</w:t>
      </w:r>
      <w:r>
        <w:rPr>
          <w:rFonts w:ascii="Arial" w:hAnsi="Arial" w:cs="Arial"/>
          <w:sz w:val="20"/>
          <w:szCs w:val="20"/>
        </w:rPr>
        <w:t>.</w:t>
      </w:r>
    </w:p>
    <w:p w14:paraId="2E1FA2FD" w14:textId="77777777" w:rsidR="002751EF" w:rsidRPr="00F5488E" w:rsidRDefault="002751EF" w:rsidP="00BD6F97">
      <w:pPr>
        <w:jc w:val="both"/>
        <w:rPr>
          <w:rFonts w:ascii="Arial" w:hAnsi="Arial" w:cs="Arial"/>
          <w:sz w:val="20"/>
          <w:szCs w:val="20"/>
        </w:rPr>
      </w:pPr>
      <w:r>
        <w:rPr>
          <w:rFonts w:ascii="Arial" w:hAnsi="Arial" w:cs="Arial"/>
          <w:b/>
          <w:sz w:val="20"/>
          <w:szCs w:val="20"/>
        </w:rPr>
        <w:t>7</w:t>
      </w:r>
      <w:r w:rsidRPr="001A64EC">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Zamawiający zastrzega, że w przypadku, gdy Wykonawca, którego oferta została wybrana, nie potwierdzi przyjęcia usługi do realizacji w ciągu maksymalnie pięciu dni, licząc o</w:t>
      </w:r>
      <w:r>
        <w:rPr>
          <w:rFonts w:ascii="Arial" w:hAnsi="Arial" w:cs="Arial"/>
          <w:sz w:val="20"/>
          <w:szCs w:val="20"/>
        </w:rPr>
        <w:t>d dnia przekazania informacji o </w:t>
      </w:r>
      <w:r w:rsidRPr="00F5488E">
        <w:rPr>
          <w:rFonts w:ascii="Arial" w:hAnsi="Arial" w:cs="Arial"/>
          <w:sz w:val="20"/>
          <w:szCs w:val="20"/>
        </w:rPr>
        <w:t>wyborze oferty, poprzez podpisanie umowy, dopuszcza się możliwoś</w:t>
      </w:r>
      <w:r>
        <w:rPr>
          <w:rFonts w:ascii="Arial" w:hAnsi="Arial" w:cs="Arial"/>
          <w:sz w:val="20"/>
          <w:szCs w:val="20"/>
        </w:rPr>
        <w:t>ć</w:t>
      </w:r>
      <w:r w:rsidRPr="00F5488E">
        <w:rPr>
          <w:rFonts w:ascii="Arial" w:hAnsi="Arial" w:cs="Arial"/>
          <w:sz w:val="20"/>
          <w:szCs w:val="20"/>
        </w:rPr>
        <w:t xml:space="preserve"> wybrania do realizacji niniejszego zamówienia Wykonawcy, którego oferta została oceniona jako kolejna na liście. </w:t>
      </w:r>
    </w:p>
    <w:p w14:paraId="0EBC907D" w14:textId="77777777" w:rsidR="002751EF" w:rsidRDefault="002751EF" w:rsidP="00BD6F97">
      <w:pPr>
        <w:jc w:val="both"/>
        <w:rPr>
          <w:rFonts w:ascii="Arial" w:hAnsi="Arial" w:cs="Arial"/>
          <w:sz w:val="20"/>
          <w:szCs w:val="20"/>
        </w:rPr>
      </w:pPr>
      <w:r>
        <w:rPr>
          <w:rFonts w:ascii="Arial" w:hAnsi="Arial" w:cs="Arial"/>
          <w:b/>
          <w:sz w:val="20"/>
          <w:szCs w:val="20"/>
        </w:rPr>
        <w:t>8</w:t>
      </w:r>
      <w:r w:rsidRPr="00E473D3">
        <w:rPr>
          <w:rFonts w:ascii="Arial" w:hAnsi="Arial" w:cs="Arial"/>
          <w:b/>
          <w:sz w:val="20"/>
          <w:szCs w:val="20"/>
        </w:rPr>
        <w:t>.</w:t>
      </w:r>
      <w:r w:rsidRPr="00F5488E">
        <w:rPr>
          <w:rFonts w:ascii="Arial" w:hAnsi="Arial" w:cs="Arial"/>
          <w:sz w:val="20"/>
          <w:szCs w:val="20"/>
        </w:rPr>
        <w:t xml:space="preserve"> Oferta otrzymana przez Zamawiającego po wskazanym wyżej terminie nie zostanie uwzględniona.</w:t>
      </w:r>
    </w:p>
    <w:p w14:paraId="72FFD74F" w14:textId="77777777" w:rsidR="002751EF" w:rsidRDefault="002751EF" w:rsidP="00BD6F97">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w:t>
      </w:r>
      <w:r w:rsidRPr="00F5488E">
        <w:rPr>
          <w:rFonts w:ascii="Arial" w:hAnsi="Arial" w:cs="Arial"/>
          <w:sz w:val="20"/>
          <w:szCs w:val="20"/>
        </w:rPr>
        <w:t>Wykonawca związany jest ofertą 30 dni.</w:t>
      </w:r>
    </w:p>
    <w:p w14:paraId="5BF3F1FA" w14:textId="77777777" w:rsidR="002751EF" w:rsidRDefault="002751EF" w:rsidP="00BD6F97">
      <w:pPr>
        <w:jc w:val="both"/>
        <w:rPr>
          <w:rFonts w:ascii="Arial" w:hAnsi="Arial" w:cs="Arial"/>
          <w:sz w:val="20"/>
          <w:szCs w:val="20"/>
        </w:rPr>
      </w:pPr>
      <w:r>
        <w:rPr>
          <w:rFonts w:ascii="Arial" w:hAnsi="Arial" w:cs="Arial"/>
          <w:b/>
          <w:sz w:val="20"/>
          <w:szCs w:val="20"/>
        </w:rPr>
        <w:t>10</w:t>
      </w:r>
      <w:r w:rsidRPr="00282C7E">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Bieg terminu związania ofertą rozpoczyna się wraz z upływem terminu składania ofert.</w:t>
      </w:r>
    </w:p>
    <w:p w14:paraId="3896DC76" w14:textId="77777777" w:rsidR="002751EF" w:rsidRPr="00F5488E" w:rsidRDefault="002751EF" w:rsidP="00501DD3">
      <w:pPr>
        <w:jc w:val="both"/>
        <w:rPr>
          <w:rFonts w:ascii="Arial" w:hAnsi="Arial" w:cs="Arial"/>
          <w:sz w:val="20"/>
          <w:szCs w:val="20"/>
        </w:rPr>
      </w:pPr>
      <w:r w:rsidRPr="00501DD3">
        <w:rPr>
          <w:rFonts w:ascii="Arial" w:hAnsi="Arial" w:cs="Arial"/>
          <w:b/>
          <w:sz w:val="20"/>
          <w:szCs w:val="20"/>
        </w:rPr>
        <w:t>11.</w:t>
      </w:r>
      <w:r>
        <w:rPr>
          <w:rFonts w:ascii="Arial" w:hAnsi="Arial" w:cs="Arial"/>
          <w:sz w:val="20"/>
          <w:szCs w:val="20"/>
        </w:rPr>
        <w:t xml:space="preserve"> Niniejsze postępowanie w trybie zapytania ofertowego nie stanowi zobowiązania do zawarcia umowy.</w:t>
      </w:r>
    </w:p>
    <w:p w14:paraId="0E947024" w14:textId="77777777" w:rsidR="002751EF" w:rsidRDefault="002751EF" w:rsidP="00BD6F97">
      <w:pPr>
        <w:jc w:val="both"/>
        <w:rPr>
          <w:rFonts w:ascii="Arial" w:hAnsi="Arial" w:cs="Arial"/>
          <w:sz w:val="20"/>
          <w:szCs w:val="20"/>
        </w:rPr>
      </w:pPr>
      <w:r>
        <w:rPr>
          <w:rFonts w:ascii="Arial" w:hAnsi="Arial" w:cs="Arial"/>
          <w:b/>
          <w:sz w:val="20"/>
          <w:szCs w:val="20"/>
        </w:rPr>
        <w:t>12</w:t>
      </w:r>
      <w:r w:rsidRPr="00CA024F">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 xml:space="preserve">O wyniku postępowania jego uczestnicy zostaną poinformowani drogą elektroniczną za pośrednictwem e-maila. Od rozstrzygnięcia niniejszego Zapytania ofertowego (wyboru oferty) nie przysługuje odwołanie. </w:t>
      </w:r>
      <w:r>
        <w:rPr>
          <w:rFonts w:ascii="Arial" w:hAnsi="Arial" w:cs="Arial"/>
          <w:sz w:val="20"/>
          <w:szCs w:val="20"/>
        </w:rPr>
        <w:t xml:space="preserve"> </w:t>
      </w:r>
    </w:p>
    <w:p w14:paraId="6F9EBD50" w14:textId="27CC6F71" w:rsidR="002751EF" w:rsidRPr="008A1EB1" w:rsidRDefault="002751EF" w:rsidP="00361C2A">
      <w:pPr>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t>
      </w:r>
      <w:r w:rsidRPr="00F5488E">
        <w:rPr>
          <w:rFonts w:ascii="Arial" w:hAnsi="Arial" w:cs="Arial"/>
          <w:sz w:val="20"/>
          <w:szCs w:val="20"/>
        </w:rPr>
        <w:t>Informacja o wyniku postępowania zostanie również umieszczona na stronie internetowej Federacji Branżowyc</w:t>
      </w:r>
      <w:r>
        <w:rPr>
          <w:rFonts w:ascii="Arial" w:hAnsi="Arial" w:cs="Arial"/>
          <w:sz w:val="20"/>
          <w:szCs w:val="20"/>
        </w:rPr>
        <w:t xml:space="preserve">h Związków Producentów </w:t>
      </w:r>
      <w:r w:rsidRPr="008A1EB1">
        <w:rPr>
          <w:rFonts w:ascii="Arial" w:hAnsi="Arial" w:cs="Arial"/>
          <w:sz w:val="20"/>
          <w:szCs w:val="20"/>
        </w:rPr>
        <w:t xml:space="preserve">Rolnych </w:t>
      </w:r>
      <w:r w:rsidR="008A1EB1" w:rsidRPr="008A1EB1">
        <w:rPr>
          <w:rFonts w:ascii="Arial" w:hAnsi="Arial" w:cs="Arial"/>
          <w:sz w:val="20"/>
          <w:szCs w:val="20"/>
        </w:rPr>
        <w:t>www.fbzpr.org.pl</w:t>
      </w:r>
    </w:p>
    <w:p w14:paraId="37D194A8" w14:textId="77777777" w:rsidR="002751EF" w:rsidRDefault="002751EF" w:rsidP="00361C2A">
      <w:pPr>
        <w:jc w:val="both"/>
        <w:rPr>
          <w:rFonts w:ascii="Arial" w:hAnsi="Arial" w:cs="Arial"/>
          <w:sz w:val="20"/>
          <w:szCs w:val="20"/>
        </w:rPr>
      </w:pPr>
    </w:p>
    <w:p w14:paraId="7E40CEC3" w14:textId="77777777" w:rsidR="002751EF" w:rsidRPr="00962510" w:rsidRDefault="002751EF" w:rsidP="00361C2A">
      <w:pPr>
        <w:jc w:val="both"/>
        <w:rPr>
          <w:rFonts w:ascii="Arial" w:hAnsi="Arial" w:cs="Arial"/>
          <w:sz w:val="20"/>
          <w:szCs w:val="20"/>
        </w:rPr>
      </w:pPr>
    </w:p>
    <w:p w14:paraId="174917F6" w14:textId="77777777" w:rsidR="002751EF" w:rsidRDefault="002751EF" w:rsidP="00361C2A">
      <w:pPr>
        <w:jc w:val="both"/>
        <w:rPr>
          <w:rFonts w:ascii="Arial" w:hAnsi="Arial" w:cs="Arial"/>
          <w:b/>
          <w:sz w:val="20"/>
          <w:szCs w:val="20"/>
        </w:rPr>
      </w:pPr>
      <w:r>
        <w:rPr>
          <w:rFonts w:ascii="Arial" w:hAnsi="Arial" w:cs="Arial"/>
          <w:b/>
          <w:sz w:val="20"/>
          <w:szCs w:val="20"/>
        </w:rPr>
        <w:t>X.</w:t>
      </w:r>
      <w:r w:rsidRPr="00361C2A">
        <w:rPr>
          <w:rFonts w:ascii="Arial" w:hAnsi="Arial" w:cs="Arial"/>
          <w:b/>
          <w:sz w:val="20"/>
          <w:szCs w:val="20"/>
        </w:rPr>
        <w:t xml:space="preserve"> DODATKOWE INFORMACJE</w:t>
      </w:r>
    </w:p>
    <w:p w14:paraId="6A28FB6D" w14:textId="77777777" w:rsidR="002751EF" w:rsidRPr="00361C2A" w:rsidRDefault="002751EF" w:rsidP="00361C2A">
      <w:pPr>
        <w:jc w:val="both"/>
        <w:rPr>
          <w:rFonts w:ascii="Arial" w:hAnsi="Arial" w:cs="Arial"/>
          <w:b/>
          <w:sz w:val="20"/>
          <w:szCs w:val="20"/>
        </w:rPr>
      </w:pPr>
    </w:p>
    <w:p w14:paraId="4142743E" w14:textId="1E119645" w:rsidR="002751EF" w:rsidRPr="00361C2A" w:rsidRDefault="002751EF" w:rsidP="00BD6F97">
      <w:pPr>
        <w:jc w:val="both"/>
        <w:rPr>
          <w:rFonts w:ascii="Arial" w:hAnsi="Arial" w:cs="Arial"/>
          <w:sz w:val="20"/>
          <w:szCs w:val="20"/>
        </w:rPr>
      </w:pPr>
      <w:r w:rsidRPr="00361C2A">
        <w:rPr>
          <w:rFonts w:ascii="Arial" w:hAnsi="Arial" w:cs="Arial"/>
          <w:sz w:val="20"/>
          <w:szCs w:val="20"/>
        </w:rPr>
        <w:t>Dodatkowe informacje można u</w:t>
      </w:r>
      <w:r>
        <w:rPr>
          <w:rFonts w:ascii="Arial" w:hAnsi="Arial" w:cs="Arial"/>
          <w:sz w:val="20"/>
          <w:szCs w:val="20"/>
        </w:rPr>
        <w:t>zyskać pod numerem telefonu 694 452 208</w:t>
      </w:r>
      <w:r w:rsidRPr="00361C2A">
        <w:rPr>
          <w:rFonts w:ascii="Arial" w:hAnsi="Arial" w:cs="Arial"/>
          <w:sz w:val="20"/>
          <w:szCs w:val="20"/>
        </w:rPr>
        <w:t xml:space="preserve"> </w:t>
      </w:r>
      <w:r>
        <w:rPr>
          <w:rFonts w:ascii="Arial" w:hAnsi="Arial" w:cs="Arial"/>
          <w:sz w:val="20"/>
          <w:szCs w:val="20"/>
        </w:rPr>
        <w:t>lub przesłać pisemnie na adres:</w:t>
      </w:r>
      <w:r w:rsidR="008679E0">
        <w:rPr>
          <w:rFonts w:ascii="Arial" w:hAnsi="Arial" w:cs="Arial"/>
          <w:sz w:val="20"/>
          <w:szCs w:val="20"/>
        </w:rPr>
        <w:t xml:space="preserve"> biuro@fbzpr.org.pl</w:t>
      </w:r>
      <w:r>
        <w:rPr>
          <w:rFonts w:ascii="Arial" w:hAnsi="Arial" w:cs="Arial"/>
          <w:sz w:val="20"/>
          <w:szCs w:val="20"/>
        </w:rPr>
        <w:t xml:space="preserve"> </w:t>
      </w:r>
      <w:r w:rsidRPr="00361C2A">
        <w:rPr>
          <w:rFonts w:ascii="Arial" w:hAnsi="Arial" w:cs="Arial"/>
          <w:sz w:val="20"/>
          <w:szCs w:val="20"/>
        </w:rPr>
        <w:t xml:space="preserve">do dnia </w:t>
      </w:r>
      <w:r w:rsidR="00556D7F">
        <w:rPr>
          <w:rFonts w:ascii="Arial" w:hAnsi="Arial" w:cs="Arial"/>
          <w:sz w:val="20"/>
          <w:szCs w:val="20"/>
        </w:rPr>
        <w:t>11 kwietnia</w:t>
      </w:r>
      <w:r w:rsidR="003D08B9">
        <w:rPr>
          <w:rFonts w:ascii="Arial" w:hAnsi="Arial" w:cs="Arial"/>
          <w:sz w:val="20"/>
          <w:szCs w:val="20"/>
        </w:rPr>
        <w:t xml:space="preserve"> 202</w:t>
      </w:r>
      <w:r w:rsidR="00556D7F">
        <w:rPr>
          <w:rFonts w:ascii="Arial" w:hAnsi="Arial" w:cs="Arial"/>
          <w:sz w:val="20"/>
          <w:szCs w:val="20"/>
        </w:rPr>
        <w:t>3</w:t>
      </w:r>
      <w:r>
        <w:rPr>
          <w:rFonts w:ascii="Arial" w:hAnsi="Arial" w:cs="Arial"/>
          <w:sz w:val="20"/>
          <w:szCs w:val="20"/>
        </w:rPr>
        <w:t xml:space="preserve"> </w:t>
      </w:r>
      <w:r w:rsidRPr="00361C2A">
        <w:rPr>
          <w:rFonts w:ascii="Arial" w:hAnsi="Arial" w:cs="Arial"/>
          <w:sz w:val="20"/>
          <w:szCs w:val="20"/>
        </w:rPr>
        <w:t xml:space="preserve">r. do godz. </w:t>
      </w:r>
      <w:r>
        <w:rPr>
          <w:rFonts w:ascii="Arial" w:hAnsi="Arial" w:cs="Arial"/>
          <w:sz w:val="20"/>
          <w:szCs w:val="20"/>
        </w:rPr>
        <w:t>12</w:t>
      </w:r>
      <w:r w:rsidRPr="00361C2A">
        <w:rPr>
          <w:rFonts w:ascii="Arial" w:hAnsi="Arial" w:cs="Arial"/>
          <w:sz w:val="20"/>
          <w:szCs w:val="20"/>
        </w:rPr>
        <w:t>.00.</w:t>
      </w:r>
    </w:p>
    <w:p w14:paraId="2D723ABA" w14:textId="77777777" w:rsidR="002751EF" w:rsidRPr="00361C2A" w:rsidRDefault="002751EF" w:rsidP="00361C2A">
      <w:pPr>
        <w:jc w:val="both"/>
        <w:rPr>
          <w:rFonts w:ascii="Arial" w:hAnsi="Arial" w:cs="Arial"/>
          <w:b/>
          <w:sz w:val="20"/>
          <w:szCs w:val="20"/>
        </w:rPr>
      </w:pPr>
    </w:p>
    <w:p w14:paraId="1243C0FF" w14:textId="77777777" w:rsidR="002751EF" w:rsidRPr="00361C2A" w:rsidRDefault="002751EF" w:rsidP="00361C2A">
      <w:pPr>
        <w:jc w:val="both"/>
        <w:rPr>
          <w:rFonts w:ascii="Arial" w:hAnsi="Arial" w:cs="Arial"/>
          <w:b/>
          <w:sz w:val="20"/>
          <w:szCs w:val="20"/>
        </w:rPr>
      </w:pPr>
    </w:p>
    <w:p w14:paraId="4C4FBECB" w14:textId="77777777" w:rsidR="002751EF" w:rsidRDefault="002751EF" w:rsidP="00361C2A">
      <w:pPr>
        <w:jc w:val="both"/>
        <w:rPr>
          <w:rFonts w:ascii="Arial" w:hAnsi="Arial" w:cs="Arial"/>
          <w:b/>
          <w:sz w:val="20"/>
          <w:szCs w:val="20"/>
        </w:rPr>
      </w:pPr>
      <w:r w:rsidRPr="00361C2A">
        <w:rPr>
          <w:rFonts w:ascii="Arial" w:hAnsi="Arial" w:cs="Arial"/>
          <w:b/>
          <w:sz w:val="20"/>
          <w:szCs w:val="20"/>
        </w:rPr>
        <w:t>X</w:t>
      </w:r>
      <w:r>
        <w:rPr>
          <w:rFonts w:ascii="Arial" w:hAnsi="Arial" w:cs="Arial"/>
          <w:b/>
          <w:sz w:val="20"/>
          <w:szCs w:val="20"/>
        </w:rPr>
        <w:t>I</w:t>
      </w:r>
      <w:r w:rsidRPr="00361C2A">
        <w:rPr>
          <w:rFonts w:ascii="Arial" w:hAnsi="Arial" w:cs="Arial"/>
          <w:b/>
          <w:sz w:val="20"/>
          <w:szCs w:val="20"/>
        </w:rPr>
        <w:t>. ZAŁĄCZNIKI</w:t>
      </w:r>
    </w:p>
    <w:p w14:paraId="2A574884" w14:textId="77777777" w:rsidR="002751EF" w:rsidRPr="00361C2A" w:rsidRDefault="002751EF" w:rsidP="00361C2A">
      <w:pPr>
        <w:jc w:val="both"/>
        <w:rPr>
          <w:rFonts w:ascii="Arial" w:hAnsi="Arial" w:cs="Arial"/>
          <w:b/>
          <w:sz w:val="20"/>
          <w:szCs w:val="20"/>
        </w:rPr>
      </w:pPr>
    </w:p>
    <w:p w14:paraId="7185B077" w14:textId="77777777" w:rsidR="002751EF" w:rsidRDefault="002751EF" w:rsidP="00361C2A">
      <w:pPr>
        <w:jc w:val="both"/>
        <w:rPr>
          <w:rFonts w:ascii="Arial" w:hAnsi="Arial" w:cs="Arial"/>
          <w:sz w:val="20"/>
          <w:szCs w:val="20"/>
        </w:rPr>
      </w:pPr>
      <w:r w:rsidRPr="002F60FA">
        <w:rPr>
          <w:rFonts w:ascii="Arial" w:hAnsi="Arial" w:cs="Arial"/>
          <w:b/>
          <w:sz w:val="20"/>
          <w:szCs w:val="20"/>
        </w:rPr>
        <w:t>1.</w:t>
      </w:r>
      <w:r>
        <w:rPr>
          <w:rFonts w:ascii="Arial" w:hAnsi="Arial" w:cs="Arial"/>
          <w:sz w:val="20"/>
          <w:szCs w:val="20"/>
        </w:rPr>
        <w:t xml:space="preserve"> </w:t>
      </w:r>
      <w:r w:rsidRPr="00361C2A">
        <w:rPr>
          <w:rFonts w:ascii="Arial" w:hAnsi="Arial" w:cs="Arial"/>
          <w:sz w:val="20"/>
          <w:szCs w:val="20"/>
        </w:rPr>
        <w:t>Wzór formularza ofertowego.</w:t>
      </w:r>
    </w:p>
    <w:p w14:paraId="30CFAE22" w14:textId="77777777" w:rsidR="002751EF" w:rsidRDefault="002751EF" w:rsidP="00BD6F97">
      <w:pPr>
        <w:jc w:val="both"/>
        <w:rPr>
          <w:rFonts w:ascii="Arial" w:hAnsi="Arial" w:cs="Arial"/>
          <w:sz w:val="20"/>
          <w:szCs w:val="20"/>
        </w:rPr>
      </w:pPr>
      <w:r w:rsidRPr="002F60FA">
        <w:rPr>
          <w:rFonts w:ascii="Arial" w:hAnsi="Arial" w:cs="Arial"/>
          <w:b/>
          <w:sz w:val="20"/>
          <w:szCs w:val="20"/>
        </w:rPr>
        <w:t>2.</w:t>
      </w:r>
      <w:r>
        <w:rPr>
          <w:rFonts w:ascii="Arial" w:hAnsi="Arial" w:cs="Arial"/>
          <w:sz w:val="20"/>
          <w:szCs w:val="20"/>
        </w:rPr>
        <w:t xml:space="preserve"> </w:t>
      </w:r>
      <w:r w:rsidRPr="003B37C4">
        <w:rPr>
          <w:rFonts w:ascii="Arial" w:hAnsi="Arial" w:cs="Arial"/>
          <w:sz w:val="20"/>
          <w:szCs w:val="20"/>
        </w:rPr>
        <w:t>Wykaz zrealizowanych usług</w:t>
      </w:r>
      <w:r>
        <w:rPr>
          <w:rFonts w:ascii="Arial" w:hAnsi="Arial" w:cs="Arial"/>
          <w:sz w:val="20"/>
          <w:szCs w:val="20"/>
        </w:rPr>
        <w:t>.</w:t>
      </w:r>
    </w:p>
    <w:p w14:paraId="2A580D38" w14:textId="77777777" w:rsidR="002751EF" w:rsidRPr="002F60FA" w:rsidRDefault="002751EF" w:rsidP="00BD6F97">
      <w:pPr>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O</w:t>
      </w:r>
      <w:r w:rsidRPr="003B37C4">
        <w:rPr>
          <w:rFonts w:ascii="Arial" w:hAnsi="Arial" w:cs="Arial"/>
          <w:sz w:val="20"/>
          <w:szCs w:val="20"/>
        </w:rPr>
        <w:t>świadczenie, że</w:t>
      </w:r>
      <w:r>
        <w:rPr>
          <w:rFonts w:ascii="Arial" w:hAnsi="Arial" w:cs="Arial"/>
          <w:sz w:val="20"/>
          <w:szCs w:val="20"/>
        </w:rPr>
        <w:t xml:space="preserve"> Wykonawca</w:t>
      </w:r>
      <w:r w:rsidRPr="003B37C4">
        <w:rPr>
          <w:rFonts w:ascii="Arial" w:hAnsi="Arial" w:cs="Arial"/>
          <w:sz w:val="20"/>
          <w:szCs w:val="20"/>
        </w:rPr>
        <w:t xml:space="preserve"> nie podlega wykluczeniu w związku z wymogiem określonym </w:t>
      </w:r>
      <w:r w:rsidRPr="003B37C4">
        <w:rPr>
          <w:rFonts w:ascii="Arial" w:hAnsi="Arial" w:cs="Arial"/>
          <w:i/>
          <w:sz w:val="20"/>
          <w:szCs w:val="20"/>
        </w:rPr>
        <w:t>w § 8 ust. 3 pkt 1-4 rozporządzenia Ministra Rolnictwa i Rozwoju Wsi z dnia 26 czerwca 2017 r. w sprawie szczegółowych warunków i trybu udzielania wsparcia finansowego z funduszy promocji produktów rolno – spożywczych (Dz. U. z 2017 r., poz. 1351)</w:t>
      </w:r>
      <w:r>
        <w:rPr>
          <w:rFonts w:ascii="Arial" w:hAnsi="Arial" w:cs="Arial"/>
          <w:i/>
          <w:sz w:val="20"/>
          <w:szCs w:val="20"/>
        </w:rPr>
        <w:t>.</w:t>
      </w:r>
    </w:p>
    <w:p w14:paraId="0EFFE009" w14:textId="77777777" w:rsidR="002751EF" w:rsidRPr="00361C2A" w:rsidRDefault="002751EF" w:rsidP="00361C2A">
      <w:pPr>
        <w:jc w:val="both"/>
        <w:rPr>
          <w:rFonts w:ascii="Arial" w:hAnsi="Arial" w:cs="Arial"/>
          <w:sz w:val="20"/>
          <w:szCs w:val="20"/>
        </w:rPr>
      </w:pPr>
    </w:p>
    <w:p w14:paraId="09425FB6" w14:textId="77777777" w:rsidR="002751EF" w:rsidRDefault="002751EF" w:rsidP="00F5488E">
      <w:pPr>
        <w:jc w:val="both"/>
        <w:rPr>
          <w:rFonts w:ascii="Arial" w:hAnsi="Arial" w:cs="Arial"/>
          <w:sz w:val="20"/>
          <w:szCs w:val="20"/>
        </w:rPr>
      </w:pPr>
      <w:r w:rsidRPr="00F5488E">
        <w:rPr>
          <w:rFonts w:ascii="Arial" w:hAnsi="Arial" w:cs="Arial"/>
          <w:sz w:val="20"/>
          <w:szCs w:val="20"/>
        </w:rPr>
        <w:t>.</w:t>
      </w:r>
      <w:r w:rsidRPr="00F5488E">
        <w:rPr>
          <w:rFonts w:ascii="Arial" w:hAnsi="Arial" w:cs="Arial"/>
          <w:sz w:val="20"/>
          <w:szCs w:val="20"/>
        </w:rPr>
        <w:tab/>
      </w:r>
    </w:p>
    <w:p w14:paraId="525E838F" w14:textId="77777777" w:rsidR="002751EF" w:rsidRDefault="002751EF" w:rsidP="00F5488E">
      <w:pPr>
        <w:jc w:val="both"/>
        <w:rPr>
          <w:rFonts w:ascii="Arial" w:hAnsi="Arial" w:cs="Arial"/>
          <w:sz w:val="20"/>
          <w:szCs w:val="20"/>
        </w:rPr>
      </w:pPr>
    </w:p>
    <w:sectPr w:rsidR="002751EF" w:rsidSect="00C1012F">
      <w:footerReference w:type="even" r:id="rId7"/>
      <w:footerReference w:type="default" r:id="rId8"/>
      <w:pgSz w:w="11906" w:h="16838"/>
      <w:pgMar w:top="1418" w:right="1259"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CA92" w14:textId="77777777" w:rsidR="00337E12" w:rsidRDefault="00337E12">
      <w:r>
        <w:separator/>
      </w:r>
    </w:p>
  </w:endnote>
  <w:endnote w:type="continuationSeparator" w:id="0">
    <w:p w14:paraId="076A8E19" w14:textId="77777777" w:rsidR="00337E12" w:rsidRDefault="0033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0350" w14:textId="77777777" w:rsidR="00906A2B" w:rsidRDefault="00906A2B" w:rsidP="00E85C24">
    <w:pPr>
      <w:pStyle w:val="Stopka"/>
      <w:framePr w:wrap="around" w:vAnchor="text" w:hAnchor="margin" w:xAlign="right" w:y="1"/>
      <w:rPr>
        <w:rStyle w:val="Numerstrony"/>
      </w:rPr>
    </w:pPr>
  </w:p>
  <w:p w14:paraId="3C30DA1F" w14:textId="77777777" w:rsidR="00906A2B" w:rsidRDefault="00906A2B" w:rsidP="007654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94897"/>
      <w:docPartObj>
        <w:docPartGallery w:val="Page Numbers (Bottom of Page)"/>
        <w:docPartUnique/>
      </w:docPartObj>
    </w:sdtPr>
    <w:sdtContent>
      <w:p w14:paraId="3BC4AA84" w14:textId="40F16A46" w:rsidR="00906A2B" w:rsidRDefault="00906A2B">
        <w:pPr>
          <w:pStyle w:val="Stopka"/>
          <w:jc w:val="right"/>
        </w:pPr>
        <w:r>
          <w:fldChar w:fldCharType="begin"/>
        </w:r>
        <w:r>
          <w:instrText>PAGE   \* MERGEFORMAT</w:instrText>
        </w:r>
        <w:r>
          <w:fldChar w:fldCharType="separate"/>
        </w:r>
        <w:r w:rsidR="0039227E">
          <w:rPr>
            <w:noProof/>
          </w:rPr>
          <w:t>10</w:t>
        </w:r>
        <w:r>
          <w:fldChar w:fldCharType="end"/>
        </w:r>
      </w:p>
    </w:sdtContent>
  </w:sdt>
  <w:p w14:paraId="3FB0A395" w14:textId="77777777" w:rsidR="00906A2B" w:rsidRDefault="00906A2B" w:rsidP="007654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EFBA" w14:textId="77777777" w:rsidR="00337E12" w:rsidRDefault="00337E12">
      <w:r>
        <w:separator/>
      </w:r>
    </w:p>
  </w:footnote>
  <w:footnote w:type="continuationSeparator" w:id="0">
    <w:p w14:paraId="5EB3E420" w14:textId="77777777" w:rsidR="00337E12" w:rsidRDefault="0033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0E"/>
    <w:multiLevelType w:val="hybridMultilevel"/>
    <w:tmpl w:val="D792AC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217E8C"/>
    <w:multiLevelType w:val="hybridMultilevel"/>
    <w:tmpl w:val="1E0295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C619E7"/>
    <w:multiLevelType w:val="hybridMultilevel"/>
    <w:tmpl w:val="CD388A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114248C8"/>
    <w:multiLevelType w:val="hybridMultilevel"/>
    <w:tmpl w:val="AD341B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51611"/>
    <w:multiLevelType w:val="hybridMultilevel"/>
    <w:tmpl w:val="87EAA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331DC4"/>
    <w:multiLevelType w:val="hybridMultilevel"/>
    <w:tmpl w:val="29D09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C877DB"/>
    <w:multiLevelType w:val="hybridMultilevel"/>
    <w:tmpl w:val="9F52B8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C02029C"/>
    <w:multiLevelType w:val="hybridMultilevel"/>
    <w:tmpl w:val="92AC5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10C58E8"/>
    <w:multiLevelType w:val="hybridMultilevel"/>
    <w:tmpl w:val="F8A44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78E0BD6"/>
    <w:multiLevelType w:val="hybridMultilevel"/>
    <w:tmpl w:val="87E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9A118F3"/>
    <w:multiLevelType w:val="hybridMultilevel"/>
    <w:tmpl w:val="BC22F7EA"/>
    <w:lvl w:ilvl="0" w:tplc="CF129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9D5FAD"/>
    <w:multiLevelType w:val="hybridMultilevel"/>
    <w:tmpl w:val="9D962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3636B68"/>
    <w:multiLevelType w:val="hybridMultilevel"/>
    <w:tmpl w:val="448ABF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64A57B7"/>
    <w:multiLevelType w:val="hybridMultilevel"/>
    <w:tmpl w:val="82B24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9783D14"/>
    <w:multiLevelType w:val="hybridMultilevel"/>
    <w:tmpl w:val="B8AAE3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98F25FB"/>
    <w:multiLevelType w:val="hybridMultilevel"/>
    <w:tmpl w:val="6C44FAD0"/>
    <w:lvl w:ilvl="0" w:tplc="C800606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E23AE"/>
    <w:multiLevelType w:val="hybridMultilevel"/>
    <w:tmpl w:val="B42A35FA"/>
    <w:lvl w:ilvl="0" w:tplc="0415000F">
      <w:start w:val="1"/>
      <w:numFmt w:val="decimal"/>
      <w:lvlText w:val="%1."/>
      <w:lvlJc w:val="left"/>
      <w:pPr>
        <w:ind w:left="720" w:hanging="360"/>
      </w:pPr>
      <w:rPr>
        <w:rFonts w:cs="Times New Roman"/>
      </w:rPr>
    </w:lvl>
    <w:lvl w:ilvl="1" w:tplc="7242BB2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C1C1181"/>
    <w:multiLevelType w:val="hybridMultilevel"/>
    <w:tmpl w:val="AC0CF31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DA60DB4"/>
    <w:multiLevelType w:val="hybridMultilevel"/>
    <w:tmpl w:val="C414E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E6A0449"/>
    <w:multiLevelType w:val="hybridMultilevel"/>
    <w:tmpl w:val="1ED8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5B3E9D"/>
    <w:multiLevelType w:val="hybridMultilevel"/>
    <w:tmpl w:val="7D5244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65533A9"/>
    <w:multiLevelType w:val="hybridMultilevel"/>
    <w:tmpl w:val="54B061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E7D1BBE"/>
    <w:multiLevelType w:val="hybridMultilevel"/>
    <w:tmpl w:val="06F44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AE0894"/>
    <w:multiLevelType w:val="hybridMultilevel"/>
    <w:tmpl w:val="AC282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A6A3A4A"/>
    <w:multiLevelType w:val="hybridMultilevel"/>
    <w:tmpl w:val="9726053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6CAF3F8D"/>
    <w:multiLevelType w:val="hybridMultilevel"/>
    <w:tmpl w:val="427C1702"/>
    <w:lvl w:ilvl="0" w:tplc="32985C8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346136E"/>
    <w:multiLevelType w:val="hybridMultilevel"/>
    <w:tmpl w:val="221878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D8A782E"/>
    <w:multiLevelType w:val="hybridMultilevel"/>
    <w:tmpl w:val="74DCA6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087919995">
    <w:abstractNumId w:val="15"/>
  </w:num>
  <w:num w:numId="2" w16cid:durableId="2057387839">
    <w:abstractNumId w:val="3"/>
  </w:num>
  <w:num w:numId="3" w16cid:durableId="257712093">
    <w:abstractNumId w:val="19"/>
  </w:num>
  <w:num w:numId="4" w16cid:durableId="79640025">
    <w:abstractNumId w:val="5"/>
  </w:num>
  <w:num w:numId="5" w16cid:durableId="366032957">
    <w:abstractNumId w:val="24"/>
  </w:num>
  <w:num w:numId="6" w16cid:durableId="1014768901">
    <w:abstractNumId w:val="17"/>
  </w:num>
  <w:num w:numId="7" w16cid:durableId="699937688">
    <w:abstractNumId w:val="2"/>
  </w:num>
  <w:num w:numId="8" w16cid:durableId="226188342">
    <w:abstractNumId w:val="23"/>
  </w:num>
  <w:num w:numId="9" w16cid:durableId="707535270">
    <w:abstractNumId w:val="26"/>
  </w:num>
  <w:num w:numId="10" w16cid:durableId="1522552857">
    <w:abstractNumId w:val="10"/>
  </w:num>
  <w:num w:numId="11" w16cid:durableId="965619019">
    <w:abstractNumId w:val="25"/>
  </w:num>
  <w:num w:numId="12" w16cid:durableId="772474345">
    <w:abstractNumId w:val="16"/>
  </w:num>
  <w:num w:numId="13" w16cid:durableId="1313754282">
    <w:abstractNumId w:val="13"/>
  </w:num>
  <w:num w:numId="14" w16cid:durableId="1885211083">
    <w:abstractNumId w:val="2"/>
  </w:num>
  <w:num w:numId="15" w16cid:durableId="1968510644">
    <w:abstractNumId w:val="7"/>
  </w:num>
  <w:num w:numId="16" w16cid:durableId="1003553672">
    <w:abstractNumId w:val="4"/>
  </w:num>
  <w:num w:numId="17" w16cid:durableId="1057170161">
    <w:abstractNumId w:val="11"/>
  </w:num>
  <w:num w:numId="18" w16cid:durableId="1841579758">
    <w:abstractNumId w:val="22"/>
  </w:num>
  <w:num w:numId="19" w16cid:durableId="2044672444">
    <w:abstractNumId w:val="8"/>
  </w:num>
  <w:num w:numId="20" w16cid:durableId="1212809591">
    <w:abstractNumId w:val="21"/>
  </w:num>
  <w:num w:numId="21" w16cid:durableId="597256615">
    <w:abstractNumId w:val="0"/>
  </w:num>
  <w:num w:numId="22" w16cid:durableId="312879380">
    <w:abstractNumId w:val="18"/>
  </w:num>
  <w:num w:numId="23" w16cid:durableId="746538890">
    <w:abstractNumId w:val="20"/>
  </w:num>
  <w:num w:numId="24" w16cid:durableId="1790275930">
    <w:abstractNumId w:val="14"/>
  </w:num>
  <w:num w:numId="25" w16cid:durableId="71044871">
    <w:abstractNumId w:val="9"/>
  </w:num>
  <w:num w:numId="26" w16cid:durableId="432240324">
    <w:abstractNumId w:val="27"/>
  </w:num>
  <w:num w:numId="27" w16cid:durableId="1071462908">
    <w:abstractNumId w:val="6"/>
  </w:num>
  <w:num w:numId="28" w16cid:durableId="566918615">
    <w:abstractNumId w:val="1"/>
  </w:num>
  <w:num w:numId="29" w16cid:durableId="15893871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72"/>
    <w:rsid w:val="00000E22"/>
    <w:rsid w:val="00001277"/>
    <w:rsid w:val="0000480F"/>
    <w:rsid w:val="0001207A"/>
    <w:rsid w:val="00013C38"/>
    <w:rsid w:val="00013EF1"/>
    <w:rsid w:val="0001406D"/>
    <w:rsid w:val="00021B6C"/>
    <w:rsid w:val="0002231D"/>
    <w:rsid w:val="0002538E"/>
    <w:rsid w:val="00031D02"/>
    <w:rsid w:val="00035CDA"/>
    <w:rsid w:val="000376E4"/>
    <w:rsid w:val="00043C45"/>
    <w:rsid w:val="00055466"/>
    <w:rsid w:val="000609C7"/>
    <w:rsid w:val="0006202D"/>
    <w:rsid w:val="00062F03"/>
    <w:rsid w:val="00065614"/>
    <w:rsid w:val="00066C40"/>
    <w:rsid w:val="000715CF"/>
    <w:rsid w:val="00080689"/>
    <w:rsid w:val="00080E0A"/>
    <w:rsid w:val="00082615"/>
    <w:rsid w:val="0008301E"/>
    <w:rsid w:val="00085EAC"/>
    <w:rsid w:val="000922CA"/>
    <w:rsid w:val="000A0325"/>
    <w:rsid w:val="000A2FFE"/>
    <w:rsid w:val="000B106D"/>
    <w:rsid w:val="000B37AC"/>
    <w:rsid w:val="000B40A0"/>
    <w:rsid w:val="000C33EE"/>
    <w:rsid w:val="000C4244"/>
    <w:rsid w:val="000C69D4"/>
    <w:rsid w:val="000D0D61"/>
    <w:rsid w:val="000D42EC"/>
    <w:rsid w:val="000E19B0"/>
    <w:rsid w:val="000E30EF"/>
    <w:rsid w:val="000E402F"/>
    <w:rsid w:val="000F2E00"/>
    <w:rsid w:val="000F5AFA"/>
    <w:rsid w:val="001018F0"/>
    <w:rsid w:val="00104382"/>
    <w:rsid w:val="001110A5"/>
    <w:rsid w:val="00111E3E"/>
    <w:rsid w:val="00114B3D"/>
    <w:rsid w:val="00126D15"/>
    <w:rsid w:val="00132704"/>
    <w:rsid w:val="001369FB"/>
    <w:rsid w:val="00137605"/>
    <w:rsid w:val="00137909"/>
    <w:rsid w:val="0014511D"/>
    <w:rsid w:val="00146E07"/>
    <w:rsid w:val="00156DD8"/>
    <w:rsid w:val="00160183"/>
    <w:rsid w:val="00160604"/>
    <w:rsid w:val="00167254"/>
    <w:rsid w:val="0016746F"/>
    <w:rsid w:val="00167770"/>
    <w:rsid w:val="00183368"/>
    <w:rsid w:val="00191454"/>
    <w:rsid w:val="00191FB4"/>
    <w:rsid w:val="00193504"/>
    <w:rsid w:val="001952BA"/>
    <w:rsid w:val="001953ED"/>
    <w:rsid w:val="001A25D3"/>
    <w:rsid w:val="001A3BB2"/>
    <w:rsid w:val="001A5537"/>
    <w:rsid w:val="001A64EC"/>
    <w:rsid w:val="001B140D"/>
    <w:rsid w:val="001B4F6A"/>
    <w:rsid w:val="001B5018"/>
    <w:rsid w:val="001C3C89"/>
    <w:rsid w:val="001C6D27"/>
    <w:rsid w:val="001D59B6"/>
    <w:rsid w:val="001D6DF7"/>
    <w:rsid w:val="001E19AE"/>
    <w:rsid w:val="001E4AE0"/>
    <w:rsid w:val="001E518E"/>
    <w:rsid w:val="001E5BDA"/>
    <w:rsid w:val="001F326C"/>
    <w:rsid w:val="001F39B2"/>
    <w:rsid w:val="001F692D"/>
    <w:rsid w:val="00200B7A"/>
    <w:rsid w:val="002022FC"/>
    <w:rsid w:val="00211EAD"/>
    <w:rsid w:val="002142F6"/>
    <w:rsid w:val="00223DF0"/>
    <w:rsid w:val="002247FA"/>
    <w:rsid w:val="00225800"/>
    <w:rsid w:val="00240D44"/>
    <w:rsid w:val="002428FA"/>
    <w:rsid w:val="00243A26"/>
    <w:rsid w:val="002508D1"/>
    <w:rsid w:val="002513A0"/>
    <w:rsid w:val="00253131"/>
    <w:rsid w:val="00253894"/>
    <w:rsid w:val="00254A9F"/>
    <w:rsid w:val="0025666E"/>
    <w:rsid w:val="002614F8"/>
    <w:rsid w:val="00265343"/>
    <w:rsid w:val="002672A0"/>
    <w:rsid w:val="00267916"/>
    <w:rsid w:val="00267E94"/>
    <w:rsid w:val="00270A1F"/>
    <w:rsid w:val="00272BF4"/>
    <w:rsid w:val="00273674"/>
    <w:rsid w:val="002751EF"/>
    <w:rsid w:val="0027535D"/>
    <w:rsid w:val="00276D94"/>
    <w:rsid w:val="00276E18"/>
    <w:rsid w:val="0028145A"/>
    <w:rsid w:val="00281F0A"/>
    <w:rsid w:val="00282C7E"/>
    <w:rsid w:val="00283EAB"/>
    <w:rsid w:val="00290678"/>
    <w:rsid w:val="002923F7"/>
    <w:rsid w:val="002A17C9"/>
    <w:rsid w:val="002A2F8A"/>
    <w:rsid w:val="002A4022"/>
    <w:rsid w:val="002A4562"/>
    <w:rsid w:val="002A5F0D"/>
    <w:rsid w:val="002B0179"/>
    <w:rsid w:val="002B4B86"/>
    <w:rsid w:val="002B6BEB"/>
    <w:rsid w:val="002C56D5"/>
    <w:rsid w:val="002D0156"/>
    <w:rsid w:val="002D4569"/>
    <w:rsid w:val="002D4C25"/>
    <w:rsid w:val="002D6C53"/>
    <w:rsid w:val="002D7A90"/>
    <w:rsid w:val="002E0B98"/>
    <w:rsid w:val="002E383F"/>
    <w:rsid w:val="002E7610"/>
    <w:rsid w:val="002F4F00"/>
    <w:rsid w:val="002F5806"/>
    <w:rsid w:val="002F60FA"/>
    <w:rsid w:val="002F6810"/>
    <w:rsid w:val="002F6E46"/>
    <w:rsid w:val="002F702E"/>
    <w:rsid w:val="00300943"/>
    <w:rsid w:val="003049C5"/>
    <w:rsid w:val="00306015"/>
    <w:rsid w:val="00307743"/>
    <w:rsid w:val="00314B88"/>
    <w:rsid w:val="00315DD1"/>
    <w:rsid w:val="00320AA6"/>
    <w:rsid w:val="00321F76"/>
    <w:rsid w:val="003251F7"/>
    <w:rsid w:val="003276C1"/>
    <w:rsid w:val="00331BF4"/>
    <w:rsid w:val="0033533F"/>
    <w:rsid w:val="003365BB"/>
    <w:rsid w:val="00337AC6"/>
    <w:rsid w:val="00337E12"/>
    <w:rsid w:val="00341255"/>
    <w:rsid w:val="0035023F"/>
    <w:rsid w:val="0035612A"/>
    <w:rsid w:val="00361C2A"/>
    <w:rsid w:val="003657B1"/>
    <w:rsid w:val="00374906"/>
    <w:rsid w:val="003756B7"/>
    <w:rsid w:val="00380DA8"/>
    <w:rsid w:val="00381C66"/>
    <w:rsid w:val="0039227E"/>
    <w:rsid w:val="00394C83"/>
    <w:rsid w:val="0039576B"/>
    <w:rsid w:val="003A4C86"/>
    <w:rsid w:val="003B0C73"/>
    <w:rsid w:val="003B37C4"/>
    <w:rsid w:val="003B6426"/>
    <w:rsid w:val="003B6C06"/>
    <w:rsid w:val="003B7897"/>
    <w:rsid w:val="003C2613"/>
    <w:rsid w:val="003C3A86"/>
    <w:rsid w:val="003D08B9"/>
    <w:rsid w:val="003E1A26"/>
    <w:rsid w:val="003E2505"/>
    <w:rsid w:val="003E393E"/>
    <w:rsid w:val="003E4C38"/>
    <w:rsid w:val="003F1E0A"/>
    <w:rsid w:val="003F2637"/>
    <w:rsid w:val="003F3395"/>
    <w:rsid w:val="004060E1"/>
    <w:rsid w:val="00410A1D"/>
    <w:rsid w:val="00415B85"/>
    <w:rsid w:val="004210B5"/>
    <w:rsid w:val="00421D72"/>
    <w:rsid w:val="004253E5"/>
    <w:rsid w:val="00426837"/>
    <w:rsid w:val="0043312C"/>
    <w:rsid w:val="00433A30"/>
    <w:rsid w:val="00440C1C"/>
    <w:rsid w:val="00441603"/>
    <w:rsid w:val="00451DD3"/>
    <w:rsid w:val="00455AE7"/>
    <w:rsid w:val="00457410"/>
    <w:rsid w:val="0046232A"/>
    <w:rsid w:val="004702C5"/>
    <w:rsid w:val="00472710"/>
    <w:rsid w:val="00474345"/>
    <w:rsid w:val="00477576"/>
    <w:rsid w:val="004775B7"/>
    <w:rsid w:val="00485E49"/>
    <w:rsid w:val="00490317"/>
    <w:rsid w:val="00490EAB"/>
    <w:rsid w:val="00493981"/>
    <w:rsid w:val="004A0BC3"/>
    <w:rsid w:val="004A368D"/>
    <w:rsid w:val="004A3B4E"/>
    <w:rsid w:val="004A68A1"/>
    <w:rsid w:val="004A68CE"/>
    <w:rsid w:val="004A793C"/>
    <w:rsid w:val="004B07DA"/>
    <w:rsid w:val="004B43EA"/>
    <w:rsid w:val="004B6D8F"/>
    <w:rsid w:val="004C3120"/>
    <w:rsid w:val="004C3535"/>
    <w:rsid w:val="004C4287"/>
    <w:rsid w:val="004C68CD"/>
    <w:rsid w:val="004D3094"/>
    <w:rsid w:val="004D4BE4"/>
    <w:rsid w:val="004D7120"/>
    <w:rsid w:val="004D7CE4"/>
    <w:rsid w:val="004E07F4"/>
    <w:rsid w:val="00501DD3"/>
    <w:rsid w:val="00504E05"/>
    <w:rsid w:val="00511F8D"/>
    <w:rsid w:val="005137EF"/>
    <w:rsid w:val="0051394B"/>
    <w:rsid w:val="00513E88"/>
    <w:rsid w:val="00514B75"/>
    <w:rsid w:val="0052030A"/>
    <w:rsid w:val="005243CF"/>
    <w:rsid w:val="005247BC"/>
    <w:rsid w:val="00526174"/>
    <w:rsid w:val="005313D9"/>
    <w:rsid w:val="005433D6"/>
    <w:rsid w:val="005502B6"/>
    <w:rsid w:val="00551852"/>
    <w:rsid w:val="0055477F"/>
    <w:rsid w:val="00556D7F"/>
    <w:rsid w:val="00561B6A"/>
    <w:rsid w:val="00563B72"/>
    <w:rsid w:val="00564AAD"/>
    <w:rsid w:val="00581CA3"/>
    <w:rsid w:val="00586C5E"/>
    <w:rsid w:val="00587428"/>
    <w:rsid w:val="00587F97"/>
    <w:rsid w:val="0059438B"/>
    <w:rsid w:val="005967BA"/>
    <w:rsid w:val="00597A6E"/>
    <w:rsid w:val="005A33DC"/>
    <w:rsid w:val="005A61DE"/>
    <w:rsid w:val="005A7253"/>
    <w:rsid w:val="005A7A17"/>
    <w:rsid w:val="005C449E"/>
    <w:rsid w:val="005C520E"/>
    <w:rsid w:val="005C6CAA"/>
    <w:rsid w:val="005C7ECD"/>
    <w:rsid w:val="005D1978"/>
    <w:rsid w:val="005D3449"/>
    <w:rsid w:val="005D5EA9"/>
    <w:rsid w:val="005D63F4"/>
    <w:rsid w:val="005E05B2"/>
    <w:rsid w:val="005E251E"/>
    <w:rsid w:val="005E2D7C"/>
    <w:rsid w:val="005E7074"/>
    <w:rsid w:val="005F0DBA"/>
    <w:rsid w:val="006014F6"/>
    <w:rsid w:val="00603B03"/>
    <w:rsid w:val="006069FA"/>
    <w:rsid w:val="00607C73"/>
    <w:rsid w:val="0061041C"/>
    <w:rsid w:val="00610E23"/>
    <w:rsid w:val="006147B1"/>
    <w:rsid w:val="00620F6B"/>
    <w:rsid w:val="00621DF4"/>
    <w:rsid w:val="00621E83"/>
    <w:rsid w:val="0063451F"/>
    <w:rsid w:val="00635349"/>
    <w:rsid w:val="00635957"/>
    <w:rsid w:val="00637778"/>
    <w:rsid w:val="006406B8"/>
    <w:rsid w:val="006458E0"/>
    <w:rsid w:val="006503CD"/>
    <w:rsid w:val="0065248F"/>
    <w:rsid w:val="006633E1"/>
    <w:rsid w:val="00664DEE"/>
    <w:rsid w:val="00666E2D"/>
    <w:rsid w:val="006717F4"/>
    <w:rsid w:val="006753E4"/>
    <w:rsid w:val="00686300"/>
    <w:rsid w:val="006903BC"/>
    <w:rsid w:val="00693828"/>
    <w:rsid w:val="00694259"/>
    <w:rsid w:val="00695287"/>
    <w:rsid w:val="006A2CD5"/>
    <w:rsid w:val="006A37FD"/>
    <w:rsid w:val="006A404F"/>
    <w:rsid w:val="006A61BD"/>
    <w:rsid w:val="006A66CA"/>
    <w:rsid w:val="006B3D5C"/>
    <w:rsid w:val="006B5BB7"/>
    <w:rsid w:val="006C0F28"/>
    <w:rsid w:val="006C1015"/>
    <w:rsid w:val="006E11CB"/>
    <w:rsid w:val="006E2043"/>
    <w:rsid w:val="006E50C4"/>
    <w:rsid w:val="006E5F41"/>
    <w:rsid w:val="006F6EC8"/>
    <w:rsid w:val="007028AF"/>
    <w:rsid w:val="007032EC"/>
    <w:rsid w:val="00717384"/>
    <w:rsid w:val="00717821"/>
    <w:rsid w:val="007236AA"/>
    <w:rsid w:val="00727C54"/>
    <w:rsid w:val="007342B2"/>
    <w:rsid w:val="007363C2"/>
    <w:rsid w:val="007421EA"/>
    <w:rsid w:val="007455D0"/>
    <w:rsid w:val="00747D46"/>
    <w:rsid w:val="00753303"/>
    <w:rsid w:val="00754168"/>
    <w:rsid w:val="007561A4"/>
    <w:rsid w:val="00760DFC"/>
    <w:rsid w:val="007628C3"/>
    <w:rsid w:val="00763853"/>
    <w:rsid w:val="0076542B"/>
    <w:rsid w:val="007661A4"/>
    <w:rsid w:val="00771B16"/>
    <w:rsid w:val="0078121D"/>
    <w:rsid w:val="0078173F"/>
    <w:rsid w:val="00781751"/>
    <w:rsid w:val="00782B0C"/>
    <w:rsid w:val="0079200C"/>
    <w:rsid w:val="00792688"/>
    <w:rsid w:val="007930A6"/>
    <w:rsid w:val="007939CB"/>
    <w:rsid w:val="00793BFC"/>
    <w:rsid w:val="007953AE"/>
    <w:rsid w:val="007956D7"/>
    <w:rsid w:val="00795E93"/>
    <w:rsid w:val="007A7263"/>
    <w:rsid w:val="007C4C8A"/>
    <w:rsid w:val="007C5E20"/>
    <w:rsid w:val="007C6A45"/>
    <w:rsid w:val="007D3FAB"/>
    <w:rsid w:val="007D62D1"/>
    <w:rsid w:val="007F0A67"/>
    <w:rsid w:val="007F22C0"/>
    <w:rsid w:val="007F44DC"/>
    <w:rsid w:val="007F4721"/>
    <w:rsid w:val="007F577F"/>
    <w:rsid w:val="007F77B9"/>
    <w:rsid w:val="00802895"/>
    <w:rsid w:val="00805DD9"/>
    <w:rsid w:val="00806E38"/>
    <w:rsid w:val="00807DA4"/>
    <w:rsid w:val="008115E3"/>
    <w:rsid w:val="00813C69"/>
    <w:rsid w:val="00814B7C"/>
    <w:rsid w:val="0081626A"/>
    <w:rsid w:val="00816983"/>
    <w:rsid w:val="0082412C"/>
    <w:rsid w:val="00833733"/>
    <w:rsid w:val="00836326"/>
    <w:rsid w:val="008408F1"/>
    <w:rsid w:val="008420EA"/>
    <w:rsid w:val="00845F7C"/>
    <w:rsid w:val="00852788"/>
    <w:rsid w:val="00853891"/>
    <w:rsid w:val="0085432C"/>
    <w:rsid w:val="008560F6"/>
    <w:rsid w:val="0085657F"/>
    <w:rsid w:val="0086166B"/>
    <w:rsid w:val="00864645"/>
    <w:rsid w:val="008679E0"/>
    <w:rsid w:val="008712CE"/>
    <w:rsid w:val="00871598"/>
    <w:rsid w:val="008779ED"/>
    <w:rsid w:val="008827A8"/>
    <w:rsid w:val="00884054"/>
    <w:rsid w:val="00891A99"/>
    <w:rsid w:val="00892F7D"/>
    <w:rsid w:val="00896354"/>
    <w:rsid w:val="00896399"/>
    <w:rsid w:val="008A0009"/>
    <w:rsid w:val="008A0917"/>
    <w:rsid w:val="008A1EB1"/>
    <w:rsid w:val="008A2F2F"/>
    <w:rsid w:val="008A6D43"/>
    <w:rsid w:val="008B0C6F"/>
    <w:rsid w:val="008B3F0A"/>
    <w:rsid w:val="008C155D"/>
    <w:rsid w:val="008D0379"/>
    <w:rsid w:val="008D42A8"/>
    <w:rsid w:val="008E72E8"/>
    <w:rsid w:val="008F24B2"/>
    <w:rsid w:val="0090051B"/>
    <w:rsid w:val="0090332E"/>
    <w:rsid w:val="00906A2B"/>
    <w:rsid w:val="00907095"/>
    <w:rsid w:val="00914891"/>
    <w:rsid w:val="0091543B"/>
    <w:rsid w:val="009207B8"/>
    <w:rsid w:val="0092519F"/>
    <w:rsid w:val="00933559"/>
    <w:rsid w:val="00941178"/>
    <w:rsid w:val="009413D5"/>
    <w:rsid w:val="00941973"/>
    <w:rsid w:val="0094471C"/>
    <w:rsid w:val="00946371"/>
    <w:rsid w:val="00947679"/>
    <w:rsid w:val="0095390B"/>
    <w:rsid w:val="00954030"/>
    <w:rsid w:val="00954E6C"/>
    <w:rsid w:val="009609F0"/>
    <w:rsid w:val="00962510"/>
    <w:rsid w:val="00974C27"/>
    <w:rsid w:val="00982645"/>
    <w:rsid w:val="00997EAE"/>
    <w:rsid w:val="009B2DAE"/>
    <w:rsid w:val="009B316B"/>
    <w:rsid w:val="009B4BD7"/>
    <w:rsid w:val="009D15AA"/>
    <w:rsid w:val="009D1B90"/>
    <w:rsid w:val="009D627F"/>
    <w:rsid w:val="009D7446"/>
    <w:rsid w:val="009E0646"/>
    <w:rsid w:val="009E1607"/>
    <w:rsid w:val="009E1E25"/>
    <w:rsid w:val="009E57AA"/>
    <w:rsid w:val="009F00E7"/>
    <w:rsid w:val="009F211F"/>
    <w:rsid w:val="009F25D8"/>
    <w:rsid w:val="009F3AAA"/>
    <w:rsid w:val="009F4051"/>
    <w:rsid w:val="00A00E10"/>
    <w:rsid w:val="00A010AA"/>
    <w:rsid w:val="00A029F0"/>
    <w:rsid w:val="00A04FCE"/>
    <w:rsid w:val="00A05AE3"/>
    <w:rsid w:val="00A110C2"/>
    <w:rsid w:val="00A231C0"/>
    <w:rsid w:val="00A24B40"/>
    <w:rsid w:val="00A30978"/>
    <w:rsid w:val="00A31D6E"/>
    <w:rsid w:val="00A40630"/>
    <w:rsid w:val="00A526AA"/>
    <w:rsid w:val="00A600DD"/>
    <w:rsid w:val="00A65448"/>
    <w:rsid w:val="00A675CB"/>
    <w:rsid w:val="00A67FE6"/>
    <w:rsid w:val="00A7624F"/>
    <w:rsid w:val="00A8020B"/>
    <w:rsid w:val="00A969F4"/>
    <w:rsid w:val="00AA2607"/>
    <w:rsid w:val="00AA4B36"/>
    <w:rsid w:val="00AA4B4F"/>
    <w:rsid w:val="00AA7E90"/>
    <w:rsid w:val="00AC0088"/>
    <w:rsid w:val="00AC1661"/>
    <w:rsid w:val="00AC3502"/>
    <w:rsid w:val="00AE0706"/>
    <w:rsid w:val="00AE12F9"/>
    <w:rsid w:val="00AE355D"/>
    <w:rsid w:val="00AF2284"/>
    <w:rsid w:val="00AF44F0"/>
    <w:rsid w:val="00B02FDA"/>
    <w:rsid w:val="00B03AA8"/>
    <w:rsid w:val="00B17FC5"/>
    <w:rsid w:val="00B205C2"/>
    <w:rsid w:val="00B21F80"/>
    <w:rsid w:val="00B21F89"/>
    <w:rsid w:val="00B37546"/>
    <w:rsid w:val="00B41460"/>
    <w:rsid w:val="00B47676"/>
    <w:rsid w:val="00B5058D"/>
    <w:rsid w:val="00B5202C"/>
    <w:rsid w:val="00B57592"/>
    <w:rsid w:val="00B577FC"/>
    <w:rsid w:val="00B57E20"/>
    <w:rsid w:val="00B64E3D"/>
    <w:rsid w:val="00B671B2"/>
    <w:rsid w:val="00B7125F"/>
    <w:rsid w:val="00B73514"/>
    <w:rsid w:val="00B745A2"/>
    <w:rsid w:val="00B751F8"/>
    <w:rsid w:val="00B80D0E"/>
    <w:rsid w:val="00B830D6"/>
    <w:rsid w:val="00B854FB"/>
    <w:rsid w:val="00B95567"/>
    <w:rsid w:val="00BA4662"/>
    <w:rsid w:val="00BB0060"/>
    <w:rsid w:val="00BB13BE"/>
    <w:rsid w:val="00BB2CFC"/>
    <w:rsid w:val="00BC289C"/>
    <w:rsid w:val="00BC2F07"/>
    <w:rsid w:val="00BC6706"/>
    <w:rsid w:val="00BC6CBD"/>
    <w:rsid w:val="00BD1BEF"/>
    <w:rsid w:val="00BD6F97"/>
    <w:rsid w:val="00BF080D"/>
    <w:rsid w:val="00BF4819"/>
    <w:rsid w:val="00BF4FC7"/>
    <w:rsid w:val="00C1012F"/>
    <w:rsid w:val="00C11A2F"/>
    <w:rsid w:val="00C22AEE"/>
    <w:rsid w:val="00C30410"/>
    <w:rsid w:val="00C36121"/>
    <w:rsid w:val="00C36425"/>
    <w:rsid w:val="00C424E2"/>
    <w:rsid w:val="00C426F9"/>
    <w:rsid w:val="00C51FD9"/>
    <w:rsid w:val="00C520FB"/>
    <w:rsid w:val="00C560A8"/>
    <w:rsid w:val="00C63545"/>
    <w:rsid w:val="00C66988"/>
    <w:rsid w:val="00C66DAA"/>
    <w:rsid w:val="00C6748F"/>
    <w:rsid w:val="00C70D0D"/>
    <w:rsid w:val="00C71FCC"/>
    <w:rsid w:val="00C72DE6"/>
    <w:rsid w:val="00C77B30"/>
    <w:rsid w:val="00C8226F"/>
    <w:rsid w:val="00C83952"/>
    <w:rsid w:val="00C85510"/>
    <w:rsid w:val="00C86ECD"/>
    <w:rsid w:val="00C907A4"/>
    <w:rsid w:val="00C91096"/>
    <w:rsid w:val="00C913A2"/>
    <w:rsid w:val="00C9661A"/>
    <w:rsid w:val="00CA024F"/>
    <w:rsid w:val="00CA083E"/>
    <w:rsid w:val="00CA2193"/>
    <w:rsid w:val="00CA4CBF"/>
    <w:rsid w:val="00CB299C"/>
    <w:rsid w:val="00CB3684"/>
    <w:rsid w:val="00CB4EF4"/>
    <w:rsid w:val="00CC1474"/>
    <w:rsid w:val="00CC487F"/>
    <w:rsid w:val="00CC5368"/>
    <w:rsid w:val="00CD24E6"/>
    <w:rsid w:val="00CD25C1"/>
    <w:rsid w:val="00CD35F0"/>
    <w:rsid w:val="00CD3DAF"/>
    <w:rsid w:val="00CD76BE"/>
    <w:rsid w:val="00CE179C"/>
    <w:rsid w:val="00CE4925"/>
    <w:rsid w:val="00CE5221"/>
    <w:rsid w:val="00CE6F18"/>
    <w:rsid w:val="00CF136A"/>
    <w:rsid w:val="00CF55B8"/>
    <w:rsid w:val="00D02CF2"/>
    <w:rsid w:val="00D03DCF"/>
    <w:rsid w:val="00D04B57"/>
    <w:rsid w:val="00D05482"/>
    <w:rsid w:val="00D0630C"/>
    <w:rsid w:val="00D13A04"/>
    <w:rsid w:val="00D169CF"/>
    <w:rsid w:val="00D31BBC"/>
    <w:rsid w:val="00D32C3B"/>
    <w:rsid w:val="00D37055"/>
    <w:rsid w:val="00D41314"/>
    <w:rsid w:val="00D43353"/>
    <w:rsid w:val="00D46FFF"/>
    <w:rsid w:val="00D513FB"/>
    <w:rsid w:val="00D55F7D"/>
    <w:rsid w:val="00D56370"/>
    <w:rsid w:val="00D64B8A"/>
    <w:rsid w:val="00D70E00"/>
    <w:rsid w:val="00D71ADE"/>
    <w:rsid w:val="00D7790C"/>
    <w:rsid w:val="00D86AC2"/>
    <w:rsid w:val="00D876D3"/>
    <w:rsid w:val="00D87C9D"/>
    <w:rsid w:val="00D90725"/>
    <w:rsid w:val="00D9214A"/>
    <w:rsid w:val="00D946D9"/>
    <w:rsid w:val="00DA1B6F"/>
    <w:rsid w:val="00DB21DC"/>
    <w:rsid w:val="00DB3258"/>
    <w:rsid w:val="00DC0A44"/>
    <w:rsid w:val="00DC208D"/>
    <w:rsid w:val="00DC2184"/>
    <w:rsid w:val="00DD2881"/>
    <w:rsid w:val="00DD52FD"/>
    <w:rsid w:val="00DD5B98"/>
    <w:rsid w:val="00DE2057"/>
    <w:rsid w:val="00DF0B6E"/>
    <w:rsid w:val="00DF0CC3"/>
    <w:rsid w:val="00DF62BA"/>
    <w:rsid w:val="00E04ACD"/>
    <w:rsid w:val="00E07972"/>
    <w:rsid w:val="00E12A8D"/>
    <w:rsid w:val="00E13F26"/>
    <w:rsid w:val="00E14DBC"/>
    <w:rsid w:val="00E15F58"/>
    <w:rsid w:val="00E16BDF"/>
    <w:rsid w:val="00E213FC"/>
    <w:rsid w:val="00E27DC2"/>
    <w:rsid w:val="00E303AC"/>
    <w:rsid w:val="00E31DBE"/>
    <w:rsid w:val="00E366FA"/>
    <w:rsid w:val="00E4210F"/>
    <w:rsid w:val="00E46068"/>
    <w:rsid w:val="00E473D3"/>
    <w:rsid w:val="00E47F65"/>
    <w:rsid w:val="00E534CB"/>
    <w:rsid w:val="00E5602F"/>
    <w:rsid w:val="00E60136"/>
    <w:rsid w:val="00E605D7"/>
    <w:rsid w:val="00E67157"/>
    <w:rsid w:val="00E708F7"/>
    <w:rsid w:val="00E73273"/>
    <w:rsid w:val="00E74B73"/>
    <w:rsid w:val="00E75463"/>
    <w:rsid w:val="00E81ACA"/>
    <w:rsid w:val="00E82AF7"/>
    <w:rsid w:val="00E85C24"/>
    <w:rsid w:val="00E93E3E"/>
    <w:rsid w:val="00EA6CB8"/>
    <w:rsid w:val="00EB109B"/>
    <w:rsid w:val="00EB1156"/>
    <w:rsid w:val="00EB2315"/>
    <w:rsid w:val="00EB3757"/>
    <w:rsid w:val="00EB7788"/>
    <w:rsid w:val="00EB7C58"/>
    <w:rsid w:val="00EC23D5"/>
    <w:rsid w:val="00EC6B02"/>
    <w:rsid w:val="00ED27A2"/>
    <w:rsid w:val="00EE6E5E"/>
    <w:rsid w:val="00EE7591"/>
    <w:rsid w:val="00EF37E5"/>
    <w:rsid w:val="00EF4B5F"/>
    <w:rsid w:val="00EF4B93"/>
    <w:rsid w:val="00F00141"/>
    <w:rsid w:val="00F134DB"/>
    <w:rsid w:val="00F15872"/>
    <w:rsid w:val="00F24158"/>
    <w:rsid w:val="00F24B45"/>
    <w:rsid w:val="00F36833"/>
    <w:rsid w:val="00F428B0"/>
    <w:rsid w:val="00F50862"/>
    <w:rsid w:val="00F5117C"/>
    <w:rsid w:val="00F5488E"/>
    <w:rsid w:val="00F609AD"/>
    <w:rsid w:val="00F673A8"/>
    <w:rsid w:val="00F725C3"/>
    <w:rsid w:val="00F73F05"/>
    <w:rsid w:val="00F81146"/>
    <w:rsid w:val="00F8205E"/>
    <w:rsid w:val="00F83F10"/>
    <w:rsid w:val="00F86887"/>
    <w:rsid w:val="00F9268E"/>
    <w:rsid w:val="00F93123"/>
    <w:rsid w:val="00FA31BF"/>
    <w:rsid w:val="00FA3FA1"/>
    <w:rsid w:val="00FB0444"/>
    <w:rsid w:val="00FB74D3"/>
    <w:rsid w:val="00FC048E"/>
    <w:rsid w:val="00FC2291"/>
    <w:rsid w:val="00FD1EB4"/>
    <w:rsid w:val="00FD5140"/>
    <w:rsid w:val="00FE59FD"/>
    <w:rsid w:val="00FE6CC9"/>
    <w:rsid w:val="00FF12BC"/>
    <w:rsid w:val="00FF2FF1"/>
    <w:rsid w:val="00FF6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BCFCC"/>
  <w15:docId w15:val="{3759C125-7077-4722-A27C-1B60C01C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89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21D72"/>
    <w:rPr>
      <w:rFonts w:cs="Times New Roman"/>
      <w:color w:val="0000FF"/>
      <w:u w:val="single"/>
    </w:rPr>
  </w:style>
  <w:style w:type="paragraph" w:styleId="Stopka">
    <w:name w:val="footer"/>
    <w:basedOn w:val="Normalny"/>
    <w:link w:val="StopkaZnak"/>
    <w:uiPriority w:val="99"/>
    <w:rsid w:val="0076542B"/>
    <w:pPr>
      <w:tabs>
        <w:tab w:val="center" w:pos="4536"/>
        <w:tab w:val="right" w:pos="9072"/>
      </w:tabs>
    </w:pPr>
  </w:style>
  <w:style w:type="character" w:customStyle="1" w:styleId="StopkaZnak">
    <w:name w:val="Stopka Znak"/>
    <w:basedOn w:val="Domylnaczcionkaakapitu"/>
    <w:link w:val="Stopka"/>
    <w:uiPriority w:val="99"/>
    <w:locked/>
    <w:rsid w:val="00A40630"/>
    <w:rPr>
      <w:rFonts w:cs="Times New Roman"/>
      <w:sz w:val="24"/>
      <w:szCs w:val="24"/>
    </w:rPr>
  </w:style>
  <w:style w:type="character" w:styleId="Numerstrony">
    <w:name w:val="page number"/>
    <w:basedOn w:val="Domylnaczcionkaakapitu"/>
    <w:uiPriority w:val="99"/>
    <w:rsid w:val="0076542B"/>
    <w:rPr>
      <w:rFonts w:cs="Times New Roman"/>
    </w:rPr>
  </w:style>
  <w:style w:type="paragraph" w:customStyle="1" w:styleId="1">
    <w:name w:val="1"/>
    <w:basedOn w:val="Normalny"/>
    <w:uiPriority w:val="99"/>
    <w:rsid w:val="00225800"/>
  </w:style>
  <w:style w:type="paragraph" w:styleId="Tekstdymka">
    <w:name w:val="Balloon Text"/>
    <w:basedOn w:val="Normalny"/>
    <w:link w:val="TekstdymkaZnak"/>
    <w:uiPriority w:val="99"/>
    <w:rsid w:val="0051394B"/>
    <w:rPr>
      <w:rFonts w:ascii="Segoe UI" w:hAnsi="Segoe UI"/>
      <w:sz w:val="18"/>
      <w:szCs w:val="18"/>
    </w:rPr>
  </w:style>
  <w:style w:type="character" w:customStyle="1" w:styleId="TekstdymkaZnak">
    <w:name w:val="Tekst dymka Znak"/>
    <w:basedOn w:val="Domylnaczcionkaakapitu"/>
    <w:link w:val="Tekstdymka"/>
    <w:uiPriority w:val="99"/>
    <w:locked/>
    <w:rsid w:val="0051394B"/>
    <w:rPr>
      <w:rFonts w:ascii="Segoe UI" w:hAnsi="Segoe UI" w:cs="Times New Roman"/>
      <w:sz w:val="18"/>
    </w:rPr>
  </w:style>
  <w:style w:type="paragraph" w:styleId="Akapitzlist">
    <w:name w:val="List Paragraph"/>
    <w:basedOn w:val="Normalny"/>
    <w:uiPriority w:val="34"/>
    <w:qFormat/>
    <w:rsid w:val="00B64E3D"/>
    <w:pPr>
      <w:ind w:left="720"/>
      <w:contextualSpacing/>
    </w:pPr>
  </w:style>
  <w:style w:type="paragraph" w:customStyle="1" w:styleId="ZnakZnak">
    <w:name w:val="Znak Znak"/>
    <w:basedOn w:val="Normalny"/>
    <w:uiPriority w:val="99"/>
    <w:rsid w:val="00954E6C"/>
  </w:style>
  <w:style w:type="paragraph" w:customStyle="1" w:styleId="Akapitzlist1">
    <w:name w:val="Akapit z listą1"/>
    <w:basedOn w:val="Normalny"/>
    <w:uiPriority w:val="99"/>
    <w:rsid w:val="00954E6C"/>
    <w:pPr>
      <w:ind w:left="720"/>
      <w:contextualSpacing/>
    </w:pPr>
    <w:rPr>
      <w:sz w:val="20"/>
      <w:szCs w:val="20"/>
    </w:rPr>
  </w:style>
  <w:style w:type="character" w:styleId="Pogrubienie">
    <w:name w:val="Strong"/>
    <w:basedOn w:val="Domylnaczcionkaakapitu"/>
    <w:uiPriority w:val="99"/>
    <w:qFormat/>
    <w:locked/>
    <w:rsid w:val="002B0179"/>
    <w:rPr>
      <w:rFonts w:cs="Times New Roman"/>
      <w:b/>
    </w:rPr>
  </w:style>
  <w:style w:type="character" w:customStyle="1" w:styleId="apple-converted-space">
    <w:name w:val="apple-converted-space"/>
    <w:uiPriority w:val="99"/>
    <w:rsid w:val="002B0179"/>
  </w:style>
  <w:style w:type="paragraph" w:styleId="Bezodstpw">
    <w:name w:val="No Spacing"/>
    <w:uiPriority w:val="99"/>
    <w:qFormat/>
    <w:rsid w:val="00933559"/>
    <w:rPr>
      <w:rFonts w:ascii="Calibri" w:hAnsi="Calibri"/>
    </w:rPr>
  </w:style>
  <w:style w:type="paragraph" w:customStyle="1" w:styleId="Znak">
    <w:name w:val="Znak"/>
    <w:basedOn w:val="Normalny"/>
    <w:uiPriority w:val="99"/>
    <w:rsid w:val="008779ED"/>
  </w:style>
  <w:style w:type="paragraph" w:customStyle="1" w:styleId="Znak3">
    <w:name w:val="Znak3"/>
    <w:basedOn w:val="Normalny"/>
    <w:uiPriority w:val="99"/>
    <w:rsid w:val="00B21F80"/>
  </w:style>
  <w:style w:type="paragraph" w:customStyle="1" w:styleId="Znak2">
    <w:name w:val="Znak2"/>
    <w:basedOn w:val="Normalny"/>
    <w:uiPriority w:val="99"/>
    <w:rsid w:val="00223DF0"/>
  </w:style>
  <w:style w:type="character" w:customStyle="1" w:styleId="Nierozpoznanawzmianka1">
    <w:name w:val="Nierozpoznana wzmianka1"/>
    <w:basedOn w:val="Domylnaczcionkaakapitu"/>
    <w:uiPriority w:val="99"/>
    <w:semiHidden/>
    <w:rsid w:val="001952BA"/>
    <w:rPr>
      <w:rFonts w:cs="Times New Roman"/>
      <w:color w:val="605E5C"/>
      <w:shd w:val="clear" w:color="auto" w:fill="E1DFDD"/>
    </w:rPr>
  </w:style>
  <w:style w:type="paragraph" w:customStyle="1" w:styleId="Znak1">
    <w:name w:val="Znak1"/>
    <w:basedOn w:val="Normalny"/>
    <w:uiPriority w:val="99"/>
    <w:rsid w:val="00686300"/>
  </w:style>
  <w:style w:type="paragraph" w:customStyle="1" w:styleId="Znak0">
    <w:name w:val="Znak"/>
    <w:basedOn w:val="Normalny"/>
    <w:rsid w:val="00A969F4"/>
  </w:style>
  <w:style w:type="paragraph" w:customStyle="1" w:styleId="Znak4">
    <w:name w:val="Znak"/>
    <w:basedOn w:val="Normalny"/>
    <w:rsid w:val="002508D1"/>
  </w:style>
  <w:style w:type="paragraph" w:styleId="Nagwek">
    <w:name w:val="header"/>
    <w:basedOn w:val="Normalny"/>
    <w:link w:val="NagwekZnak"/>
    <w:uiPriority w:val="99"/>
    <w:unhideWhenUsed/>
    <w:rsid w:val="00806E38"/>
    <w:pPr>
      <w:tabs>
        <w:tab w:val="center" w:pos="4536"/>
        <w:tab w:val="right" w:pos="9072"/>
      </w:tabs>
    </w:pPr>
  </w:style>
  <w:style w:type="character" w:customStyle="1" w:styleId="NagwekZnak">
    <w:name w:val="Nagłówek Znak"/>
    <w:basedOn w:val="Domylnaczcionkaakapitu"/>
    <w:link w:val="Nagwek"/>
    <w:uiPriority w:val="99"/>
    <w:rsid w:val="00806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5949</Words>
  <Characters>35695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Nazwa firmy</vt:lpstr>
    </vt:vector>
  </TitlesOfParts>
  <Company>Home</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firmy</dc:title>
  <dc:subject/>
  <dc:creator>maZat</dc:creator>
  <cp:keywords/>
  <dc:description/>
  <cp:lastModifiedBy>Witold Katner</cp:lastModifiedBy>
  <cp:revision>2</cp:revision>
  <cp:lastPrinted>2022-03-15T11:56:00Z</cp:lastPrinted>
  <dcterms:created xsi:type="dcterms:W3CDTF">2023-03-28T13:38:00Z</dcterms:created>
  <dcterms:modified xsi:type="dcterms:W3CDTF">2023-03-28T13:38:00Z</dcterms:modified>
</cp:coreProperties>
</file>