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8BC7" w14:textId="549967AB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Warszawa, </w:t>
      </w:r>
      <w:r w:rsidR="001600E7">
        <w:rPr>
          <w:rFonts w:ascii="Arial" w:hAnsi="Arial" w:cs="Arial"/>
          <w:sz w:val="20"/>
          <w:szCs w:val="20"/>
        </w:rPr>
        <w:t>28</w:t>
      </w:r>
      <w:r w:rsidR="00E213FC">
        <w:rPr>
          <w:rFonts w:ascii="Arial" w:hAnsi="Arial" w:cs="Arial"/>
          <w:sz w:val="20"/>
          <w:szCs w:val="20"/>
        </w:rPr>
        <w:t>.0</w:t>
      </w:r>
      <w:r w:rsidR="00BA55FB">
        <w:rPr>
          <w:rFonts w:ascii="Arial" w:hAnsi="Arial" w:cs="Arial"/>
          <w:sz w:val="20"/>
          <w:szCs w:val="20"/>
        </w:rPr>
        <w:t>4</w:t>
      </w:r>
      <w:r w:rsidR="00E213FC">
        <w:rPr>
          <w:rFonts w:ascii="Arial" w:hAnsi="Arial" w:cs="Arial"/>
          <w:sz w:val="20"/>
          <w:szCs w:val="20"/>
        </w:rPr>
        <w:t>.2022</w:t>
      </w:r>
    </w:p>
    <w:p w14:paraId="7E3232C5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66D2BBD5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3D7CB56B" w14:textId="6BCA31D1" w:rsidR="002751EF" w:rsidRPr="0014511D" w:rsidRDefault="002751EF" w:rsidP="00361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nr </w:t>
      </w:r>
      <w:r w:rsidR="00DB4FD9">
        <w:rPr>
          <w:rFonts w:ascii="Arial" w:hAnsi="Arial" w:cs="Arial"/>
          <w:b/>
        </w:rPr>
        <w:t>4</w:t>
      </w:r>
      <w:r w:rsidR="00E213FC">
        <w:rPr>
          <w:rFonts w:ascii="Arial" w:hAnsi="Arial" w:cs="Arial"/>
          <w:b/>
        </w:rPr>
        <w:t>/2022</w:t>
      </w:r>
    </w:p>
    <w:p w14:paraId="744897F2" w14:textId="535F1733" w:rsidR="002751EF" w:rsidRPr="005967BA" w:rsidRDefault="002751EF" w:rsidP="00223DF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1C2A">
        <w:rPr>
          <w:rFonts w:ascii="Arial" w:hAnsi="Arial" w:cs="Arial"/>
          <w:sz w:val="20"/>
          <w:szCs w:val="20"/>
        </w:rPr>
        <w:t>w sprawie zamówienia</w:t>
      </w:r>
      <w:r>
        <w:rPr>
          <w:rFonts w:ascii="Arial" w:hAnsi="Arial" w:cs="Arial"/>
          <w:sz w:val="20"/>
          <w:szCs w:val="20"/>
        </w:rPr>
        <w:t xml:space="preserve"> na</w:t>
      </w:r>
      <w:r w:rsidRPr="00361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realizację kampanii promocyjno – edukacyjnej </w:t>
      </w:r>
      <w:r w:rsidRPr="00223DF0">
        <w:rPr>
          <w:rFonts w:ascii="Arial" w:hAnsi="Arial" w:cs="Arial"/>
          <w:color w:val="000000"/>
          <w:sz w:val="20"/>
          <w:szCs w:val="20"/>
        </w:rPr>
        <w:t>„</w:t>
      </w:r>
      <w:r w:rsidR="00DB4FD9">
        <w:rPr>
          <w:rFonts w:ascii="Arial" w:hAnsi="Arial" w:cs="Arial"/>
          <w:color w:val="000000"/>
          <w:sz w:val="20"/>
          <w:szCs w:val="20"/>
        </w:rPr>
        <w:t>Jedz owoce i warzywa – w nich największa moc się skrywa!</w:t>
      </w:r>
      <w:r w:rsidRPr="00223DF0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– edycja</w:t>
      </w:r>
      <w:r w:rsidR="00DB4FD9">
        <w:rPr>
          <w:rFonts w:ascii="Arial" w:hAnsi="Arial" w:cs="Arial"/>
          <w:color w:val="000000"/>
          <w:sz w:val="20"/>
          <w:szCs w:val="20"/>
        </w:rPr>
        <w:t xml:space="preserve"> III</w:t>
      </w:r>
    </w:p>
    <w:p w14:paraId="1FFA0318" w14:textId="77777777" w:rsidR="002751EF" w:rsidRPr="00361C2A" w:rsidRDefault="002751EF" w:rsidP="00361C2A">
      <w:pPr>
        <w:jc w:val="center"/>
        <w:rPr>
          <w:rFonts w:ascii="Arial" w:hAnsi="Arial" w:cs="Arial"/>
          <w:sz w:val="20"/>
          <w:szCs w:val="20"/>
        </w:rPr>
      </w:pPr>
    </w:p>
    <w:p w14:paraId="55558403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4CB64E31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08E2853F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I. ZAMAWIAJĄCY</w:t>
      </w:r>
    </w:p>
    <w:p w14:paraId="751E7463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2C63E42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sz w:val="20"/>
          <w:szCs w:val="20"/>
        </w:rPr>
        <w:t xml:space="preserve"> </w:t>
      </w:r>
    </w:p>
    <w:p w14:paraId="0F33FB65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ul. Wspólna 30, 00-930 Warszawa</w:t>
      </w:r>
    </w:p>
    <w:p w14:paraId="583FFBA6" w14:textId="77777777" w:rsidR="002751EF" w:rsidRPr="00167254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67254">
        <w:rPr>
          <w:rFonts w:ascii="Arial" w:hAnsi="Arial" w:cs="Arial"/>
          <w:sz w:val="20"/>
          <w:szCs w:val="20"/>
        </w:rPr>
        <w:t>NIP: 525-19-68-233, KRS: 0000209318</w:t>
      </w:r>
    </w:p>
    <w:p w14:paraId="29A604B8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61C2A">
        <w:rPr>
          <w:rFonts w:ascii="Arial" w:hAnsi="Arial" w:cs="Arial"/>
          <w:sz w:val="20"/>
          <w:szCs w:val="20"/>
          <w:lang w:val="fr-FR"/>
        </w:rPr>
        <w:t>e-mail: biuro@fbzpr.org.pl</w:t>
      </w:r>
    </w:p>
    <w:p w14:paraId="610FD285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Tel. 22 623 24 13</w:t>
      </w:r>
    </w:p>
    <w:p w14:paraId="370C23B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Faks 22 623 24 13</w:t>
      </w:r>
    </w:p>
    <w:p w14:paraId="67C1FBF0" w14:textId="77777777" w:rsidR="002751EF" w:rsidRDefault="002751EF" w:rsidP="0033533F">
      <w:pPr>
        <w:jc w:val="both"/>
        <w:rPr>
          <w:rFonts w:ascii="Arial" w:hAnsi="Arial" w:cs="Arial"/>
          <w:sz w:val="20"/>
          <w:szCs w:val="20"/>
        </w:rPr>
      </w:pPr>
    </w:p>
    <w:p w14:paraId="17EB20B3" w14:textId="77777777" w:rsidR="002751EF" w:rsidRDefault="002751EF" w:rsidP="0033533F">
      <w:pPr>
        <w:jc w:val="both"/>
        <w:rPr>
          <w:rFonts w:ascii="Arial" w:hAnsi="Arial" w:cs="Arial"/>
          <w:b/>
          <w:sz w:val="20"/>
          <w:szCs w:val="20"/>
        </w:rPr>
      </w:pPr>
      <w:r w:rsidRPr="0033533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33533F">
        <w:rPr>
          <w:rFonts w:ascii="Arial" w:hAnsi="Arial" w:cs="Arial"/>
          <w:b/>
          <w:sz w:val="20"/>
          <w:szCs w:val="20"/>
        </w:rPr>
        <w:t xml:space="preserve"> TRYB ZAMÓWIENIA</w:t>
      </w:r>
    </w:p>
    <w:p w14:paraId="325225D4" w14:textId="77777777" w:rsidR="002751EF" w:rsidRPr="0033533F" w:rsidRDefault="002751EF" w:rsidP="0033533F">
      <w:pPr>
        <w:jc w:val="both"/>
        <w:rPr>
          <w:rFonts w:ascii="Arial" w:hAnsi="Arial" w:cs="Arial"/>
          <w:b/>
          <w:sz w:val="20"/>
          <w:szCs w:val="20"/>
        </w:rPr>
      </w:pPr>
    </w:p>
    <w:p w14:paraId="148215B4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Konkurencyjna procedura wyboru wykonawcy.</w:t>
      </w:r>
    </w:p>
    <w:p w14:paraId="5D874C2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w trybie zapytania ofertowego. Do czynności podejmowanych przez Zamawiającego i dostawców w postępowaniu o udzielenie zamówienia stosuje się przepisy ustawy z dnia 23 kwietnia 1964 r. – Kodeks cywilny (Dz.U. z 2017 r. poz.459 z późn. zmianami) oraz niniejszego zapytania ofertowego i nie podlega procedurom wynikającym z ustawy Prawo zamówień publicznych.</w:t>
      </w:r>
    </w:p>
    <w:p w14:paraId="2A80F24C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2FDC12B2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OPIS PRZEDMIOTU ZAMÓWIENIA</w:t>
      </w:r>
    </w:p>
    <w:p w14:paraId="28C5FC46" w14:textId="77777777" w:rsidR="002751EF" w:rsidRPr="0006202D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E6BD974" w14:textId="3D37E0D9" w:rsidR="002751EF" w:rsidRPr="005967BA" w:rsidRDefault="002751EF" w:rsidP="007363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202D">
        <w:rPr>
          <w:rFonts w:ascii="Arial" w:hAnsi="Arial" w:cs="Arial"/>
          <w:b/>
          <w:sz w:val="20"/>
          <w:szCs w:val="20"/>
        </w:rPr>
        <w:t>1.</w:t>
      </w:r>
      <w:r w:rsidRPr="0006202D">
        <w:rPr>
          <w:rFonts w:ascii="Arial" w:hAnsi="Arial" w:cs="Arial"/>
          <w:sz w:val="20"/>
          <w:szCs w:val="20"/>
        </w:rPr>
        <w:tab/>
        <w:t>Przedmiotem zamówienia jest realizacja</w:t>
      </w:r>
      <w:r w:rsidRPr="0006202D">
        <w:rPr>
          <w:rFonts w:ascii="Arial" w:hAnsi="Arial" w:cs="Arial"/>
          <w:b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 xml:space="preserve">kampanii </w:t>
      </w:r>
      <w:r w:rsidRPr="00DF62BA">
        <w:rPr>
          <w:rFonts w:ascii="Arial" w:hAnsi="Arial" w:cs="Arial"/>
          <w:sz w:val="20"/>
          <w:szCs w:val="20"/>
        </w:rPr>
        <w:t xml:space="preserve">promocyjno – edukacyjnej </w:t>
      </w:r>
      <w:r w:rsidR="00DB4FD9" w:rsidRPr="00DB4FD9">
        <w:rPr>
          <w:rFonts w:ascii="Arial" w:hAnsi="Arial" w:cs="Arial"/>
          <w:sz w:val="20"/>
          <w:szCs w:val="20"/>
        </w:rPr>
        <w:t>„Jedz owoce i warzywa – w nich największa moc się skrywa!” – edycja III</w:t>
      </w:r>
      <w:r w:rsidR="00DB4FD9">
        <w:rPr>
          <w:rFonts w:ascii="Arial" w:hAnsi="Arial" w:cs="Arial"/>
          <w:sz w:val="20"/>
          <w:szCs w:val="20"/>
        </w:rPr>
        <w:t>.</w:t>
      </w:r>
    </w:p>
    <w:p w14:paraId="1A8210AF" w14:textId="77777777" w:rsidR="002751EF" w:rsidRPr="0006202D" w:rsidRDefault="002751EF" w:rsidP="007363C2">
      <w:pPr>
        <w:jc w:val="both"/>
        <w:rPr>
          <w:rFonts w:ascii="Arial" w:hAnsi="Arial" w:cs="Arial"/>
          <w:sz w:val="20"/>
          <w:szCs w:val="20"/>
        </w:rPr>
      </w:pPr>
    </w:p>
    <w:p w14:paraId="0AC6BF60" w14:textId="77777777" w:rsidR="002751EF" w:rsidRDefault="002751EF" w:rsidP="007363C2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2.</w:t>
      </w:r>
      <w:r w:rsidRPr="0006202D">
        <w:rPr>
          <w:rFonts w:ascii="Arial" w:hAnsi="Arial" w:cs="Arial"/>
          <w:sz w:val="20"/>
          <w:szCs w:val="20"/>
        </w:rPr>
        <w:tab/>
      </w:r>
      <w:r w:rsidRPr="00D86ED9">
        <w:rPr>
          <w:rFonts w:ascii="Arial" w:hAnsi="Arial" w:cs="Arial"/>
          <w:b/>
          <w:bCs/>
          <w:sz w:val="20"/>
          <w:szCs w:val="20"/>
        </w:rPr>
        <w:t>Szczegółowy opis przedmiotu zamówienia:</w:t>
      </w:r>
      <w:r w:rsidRPr="0006202D">
        <w:rPr>
          <w:rFonts w:ascii="Arial" w:hAnsi="Arial" w:cs="Arial"/>
          <w:sz w:val="20"/>
          <w:szCs w:val="20"/>
        </w:rPr>
        <w:t xml:space="preserve"> </w:t>
      </w:r>
    </w:p>
    <w:p w14:paraId="05A88964" w14:textId="77777777" w:rsidR="002751EF" w:rsidRDefault="002751EF" w:rsidP="007363C2">
      <w:pPr>
        <w:jc w:val="both"/>
        <w:rPr>
          <w:rFonts w:ascii="Arial" w:hAnsi="Arial" w:cs="Arial"/>
          <w:sz w:val="20"/>
          <w:szCs w:val="20"/>
        </w:rPr>
      </w:pPr>
    </w:p>
    <w:p w14:paraId="40A5D3B7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Prawidłowo zbilansowana dieta powinna stanowić podstawę naszego jadłospisu. Narodowy Instytut Zdrowia Publicznego – Państwowy Zakład Higieny (NIZP-PZH) ogłosił w 2020 r. nowe „Zalecenia Zdrowego Żywienia". W sposób prosty i przejrzysty zostały one zilustrowane graficznie w postaci „Talerza Zdrowia” (dotychczas była to „Piramida Żywienia”) pełnego różnorodnych produktów, który symbolizuje zalecane proporcje poszczególnych grup produktów w całodziennej diecie:</w:t>
      </w:r>
    </w:p>
    <w:p w14:paraId="34B7FBEE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• połowa zalecanych produktów to warzywa i owoce (z przewagą warzyw!)</w:t>
      </w:r>
    </w:p>
    <w:p w14:paraId="1148BB3F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• 1/4 stanowią ryby, mięso, nabiał, jaja, warzywa strączkowe i orzechy </w:t>
      </w:r>
    </w:p>
    <w:p w14:paraId="2E4414F0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• pozostała 1/4 talerza to produkty zbożowe, takie jak kasze, pieczywo i makarony.</w:t>
      </w:r>
    </w:p>
    <w:p w14:paraId="04E405BF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Światowa Organizacja Zdrowia zaleca przyjmowanie co najmniej 400 g warzyw i owoców dziennie, co oznacza min. 5 porcji na dobę.</w:t>
      </w:r>
    </w:p>
    <w:p w14:paraId="3ABD1999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038BD8AE" w14:textId="298EC49C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Tymczasem według sondażu przeprowadzonego przez FBZPR w ramach kampanii „Warzywa i owoce </w:t>
      </w:r>
      <w:r w:rsidR="00C57054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 xml:space="preserve">– na szczęście!”, osób świadomych, że powinno się spożywać więcej niż pięć porcji warzyw i owoców każdego dnia, jest jedynie 5%! Choć prawie 70% respondentów z tego samego badania uważa, że odżywia się w sposób prawidłowy, to dla zaledwie 15% ankietowanych czynnikiem, który w największym stopniu wpływa na zdrowy styl życia, jest spożywanie 5 porcji warzyw i owoców dziennie. </w:t>
      </w:r>
    </w:p>
    <w:p w14:paraId="27043360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6733AB23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Jak pokazuje sondaż, zrealizowany na potrzeby I edycji kampanii „Jedz owoce i warzywa – w nich największa moc się skrywa!”, wielu rodziców ma problem z określeniem właściwej pozycji owoców i warzyw w piramidzie żywieniowej. Zaledwie co czwarty rodzic wie, że produkty te stanowią bazę codziennego zdrowego żywienia. Również tylko 1/4 ankietowanych potrafi prawidłowo wskazać właściwy układ poszczególnych grup produktów w piramidzie.</w:t>
      </w:r>
    </w:p>
    <w:p w14:paraId="44393F92" w14:textId="7F588F6A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Większość rodziców, bo aż 2/3 uważa, że zna rekomendowaną minimalną dzienną porcję warzyw i owoców do  spożycia. Jednak sytuacja komplikuje się, gdy trzeba określić konkretną ilość tych produktów </w:t>
      </w:r>
      <w:r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w codziennej diecie: otóż tylko co piąty badany potrafi podać odpowiednią ilość w gramach (500g i więcej), a co drugi – w porcjach (minimum 5).</w:t>
      </w:r>
    </w:p>
    <w:p w14:paraId="6348A66B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lastRenderedPageBreak/>
        <w:t>Choć zdecydowana większość rodziców (72%) ocenia swoją dietę jako zdrową, tylko niespełna co czwarty rodzic deklaruje, że je pięć i więcej porcji warzyw i owoców każdego dnia (deklaracja dotycząca ostatniego tygodnia przed badaniem). Wynik ten ma odzwierciedlenie również w diecie ich pociech – jedynie niecałe 24% opiekunów potwierdza, że ich dziecko/dzieci spożywa co najmniej 5 porcji warzyw i owoców dziennie.</w:t>
      </w:r>
    </w:p>
    <w:p w14:paraId="752543AA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31A1C712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Polskie dzieci obecnie tyją najszybciej w Europie. Jak się szacuje, ponad 18 proc. 11- i 12-latków ma nadwagę, a przeszło 3 proc. jest otyłych. W przypadku osób poniżej 20. roku życia nadwagę ma ok. 20 proc. dziewcząt i 31 proc. chłopców, a 5 proc. dziewcząt i 13 proc. chłopców jest otyłych.</w:t>
      </w:r>
    </w:p>
    <w:p w14:paraId="265ED030" w14:textId="0382D21E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Jak podkreślają eksperci, otyłe dzieci częściej niż ich szczupli rówieśnicy doświadczają problemów psychologicznych lub zaburzeń psychicznych. Ryzyko wzrasta wraz z wiekiem. Są to problemy związane </w:t>
      </w:r>
      <w:r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z niską samooceną, jak również zaburzenia zachowania. Osoby z nadwagą są narażone na brak akceptacji i odrzucenie.</w:t>
      </w:r>
    </w:p>
    <w:p w14:paraId="1E658254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37458F88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I EDYCJA KAMPANII (2020-2021)</w:t>
      </w:r>
    </w:p>
    <w:p w14:paraId="02A02508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Komunikacja oparta na dwóch filarach:</w:t>
      </w:r>
    </w:p>
    <w:p w14:paraId="54B96877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I filar: edukacja</w:t>
      </w:r>
    </w:p>
    <w:p w14:paraId="67E97ECA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II filar: praktyka</w:t>
      </w:r>
    </w:p>
    <w:p w14:paraId="03B1E8E6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Dzięki takiemu dwutorowemu działaniu zyskaliśmy możliwość przekazania rzetelnej wiedzy rodzicom/opiekunom, kadrze szkolnej i dzieciom, a następnie przełożenia jej na codzienne doświadczenie, w precyzyjnie dobranych do grupy docelowej działaniach.</w:t>
      </w:r>
    </w:p>
    <w:p w14:paraId="5B40670A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50BDE045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Działania zrealizowane w ramach I edycji kampanii:</w:t>
      </w:r>
    </w:p>
    <w:p w14:paraId="62A9A36B" w14:textId="77777777" w:rsidR="00873A7C" w:rsidRDefault="00DB4FD9" w:rsidP="00DB4FD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Sondaż opinii wśród rodziców nt. zwyczajów żywieniowych ich dzieci oraz spożycia warzyw i owoców;</w:t>
      </w:r>
    </w:p>
    <w:p w14:paraId="18339A51" w14:textId="20EF1A9D" w:rsidR="00DB4FD9" w:rsidRPr="00873A7C" w:rsidRDefault="00DB4FD9" w:rsidP="00DB4FD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Plakaty, broszury i gadżety dla dzieci – z myślą o maluchach, rodzicach i nauczycielach;</w:t>
      </w:r>
    </w:p>
    <w:p w14:paraId="0EB3D531" w14:textId="1FA21176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Współpraca z ekspertem – lekarzem pediatrą;</w:t>
      </w:r>
    </w:p>
    <w:p w14:paraId="24068262" w14:textId="539FDFD4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 xml:space="preserve">Współpraca z ekspertem – psychodietetykiem; </w:t>
      </w:r>
    </w:p>
    <w:p w14:paraId="28C4AB51" w14:textId="3E2CA578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Materiały edukacyjne dla rodziców i nauczycieli – przygotowane przez ekspertów, zawierające rzetelne informacje nt. odpowiednio zbilansowanej diety, prawidłowego komponowania i zestawiania ze sobą posiłków, najnowszych doniesień nt. walorów warzyw i owoców oraz korzyści, jakie płyną ze spożywania zalecanej porcji tych produktów przez dzieci;</w:t>
      </w:r>
    </w:p>
    <w:p w14:paraId="1BED015E" w14:textId="2B0A28B0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Współpraca z blogerami/influencerami kulinarnymi/parentingowymi;</w:t>
      </w:r>
    </w:p>
    <w:p w14:paraId="6E5A3CCD" w14:textId="65EBB69A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Konkursy z nagrodami dla konsumentów;</w:t>
      </w:r>
    </w:p>
    <w:p w14:paraId="16DB7385" w14:textId="0237BC37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Konkurs dla przedszkolaków i uczniów;</w:t>
      </w:r>
    </w:p>
    <w:p w14:paraId="7BEB7048" w14:textId="3F3D2D97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Akcja emailingowa do szkół i przedszkoli – w celu nagłośnienia konkursu;</w:t>
      </w:r>
    </w:p>
    <w:p w14:paraId="123F787D" w14:textId="19B119AB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Kampania advertorialowa w prasie parentingowej i dla kadry nauczycielskiej;</w:t>
      </w:r>
    </w:p>
    <w:p w14:paraId="27FE107A" w14:textId="17C0D386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Stworzenie i prowadzenie strony internetowej kampanii;</w:t>
      </w:r>
    </w:p>
    <w:p w14:paraId="58CAF395" w14:textId="559F21A1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Prowadzenie profilu na Facebooku;</w:t>
      </w:r>
    </w:p>
    <w:p w14:paraId="7CEF7E1B" w14:textId="4A64F281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Kampania reklamowa online i na Facebooku;</w:t>
      </w:r>
    </w:p>
    <w:p w14:paraId="0AC5CFFE" w14:textId="767855DF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Biuro prasowe / relacje medialne – w wyniku dystrybucji komunikatów prasowych do mediów w I edycji uzyskano łącznie 159 publikacji prasowych, w tym 1 w RTV, 4 w prasie, 154 w Internecie. Ich łączny szacunkowy ekwiwalent reklamowy (AVE) wyniósł 284 596 zł;</w:t>
      </w:r>
    </w:p>
    <w:p w14:paraId="61C8F240" w14:textId="183B2B3D" w:rsidR="00DB4FD9" w:rsidRPr="00873A7C" w:rsidRDefault="00DB4FD9" w:rsidP="00873A7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Warsztaty warzywno-owocowe dla najmłodszych – zrealizowano w sumie 16 warsztatów, w których łącznie wzięło udział 434 dzieci.</w:t>
      </w:r>
    </w:p>
    <w:p w14:paraId="75027D2E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7B89382E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II EDYCJA KAMPANII (2021)</w:t>
      </w:r>
    </w:p>
    <w:p w14:paraId="5A3D4142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I edycja kampanii miała charakter teoretyczny i edukacyjny. II edycja zyskała wymiar praktyczny:</w:t>
      </w:r>
    </w:p>
    <w:p w14:paraId="7AFD6740" w14:textId="4DB0A526" w:rsidR="00DB4FD9" w:rsidRPr="00873A7C" w:rsidRDefault="00DB4FD9" w:rsidP="00873A7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z jednej strony – postawiono silny akcent na aspekt kulinarny, czyli jak w praktyce wykorzystać warzywa i owoce na co dzień, jak komponować codzienną dietę, by nie zabrakło w niej dzieciom wszystkich potrzebnych witamin i składników mineralnych. Korzystano tu z wiedzy dietetyka, blogerów kulinarnych i doświadczeń samych rodziców;</w:t>
      </w:r>
    </w:p>
    <w:p w14:paraId="666F0021" w14:textId="0073F8E2" w:rsidR="00DB4FD9" w:rsidRPr="00873A7C" w:rsidRDefault="00DB4FD9" w:rsidP="00873A7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z drugiej strony – koncentracja na konkretnych zaleceniach i poradach (dietetyka oraz samych rodziców – dla rodziców) w zakresie żywienia i przekonywania dzieci do jedzenia warzyw i owoców każdego dnia, w pięciu porcjach dziennie.</w:t>
      </w:r>
    </w:p>
    <w:p w14:paraId="4B64D1D2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75D24B57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Komunikacja kierowana do rodziców i pośrednio do dzieci. Angażowanie tych grup i zachęcanie do dzielenia się autorskim kontentem była ważnym elementem tej edycji kampanii. Materiały od rodziców były wartościową bazą dla innych rodziców. Dlatego zachęcano nie tylko do korzystania z naszych materiałów, ale także dzielenia się przepisami, poradami, informacjami, które sprawdziły się w praktyce. W działaniach komunikacyjnych uwzględniano również kadrę nauczycielską w przedszkolach i szkołach.</w:t>
      </w:r>
    </w:p>
    <w:p w14:paraId="1FA13195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05F7E70A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W II edycji kampanii odwołano się do hasła „Połowa sukcesu”. Oznacza ono, że 50% tego, co jemy, powinny stanowić warzywa i owoce. Wizualnie nawiązuje do metody „połowy talerza”, na której znajdują się warzywa, a dodatkiem do nich jest sok owocowy lub przekąska owocowa.</w:t>
      </w:r>
    </w:p>
    <w:p w14:paraId="1267302B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1BAFAAAE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Działania zrealizowane w ramach II edycji kampanii:</w:t>
      </w:r>
    </w:p>
    <w:p w14:paraId="3D338C82" w14:textId="0D4E7A8A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Kampania reklamowa na Fb i Instagramie;</w:t>
      </w:r>
    </w:p>
    <w:p w14:paraId="7DA23303" w14:textId="640F9887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Kampania reklamowa online;</w:t>
      </w:r>
    </w:p>
    <w:p w14:paraId="528BE77C" w14:textId="7211FDCA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Kampania advertorialowa w mediach parentingowych;</w:t>
      </w:r>
    </w:p>
    <w:p w14:paraId="5C3C6161" w14:textId="2D1E3A81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Obecność w „Pytaniu na Śniadanie” w TVP2 –</w:t>
      </w:r>
      <w:r w:rsidR="00873A7C">
        <w:rPr>
          <w:rFonts w:ascii="Arial" w:hAnsi="Arial" w:cs="Arial"/>
          <w:sz w:val="20"/>
          <w:szCs w:val="20"/>
        </w:rPr>
        <w:t xml:space="preserve"> </w:t>
      </w:r>
      <w:r w:rsidRPr="00873A7C">
        <w:rPr>
          <w:rFonts w:ascii="Arial" w:hAnsi="Arial" w:cs="Arial"/>
          <w:sz w:val="20"/>
          <w:szCs w:val="20"/>
        </w:rPr>
        <w:t>w 2 wydaniach programu;</w:t>
      </w:r>
    </w:p>
    <w:p w14:paraId="13709E35" w14:textId="0116B89A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Prowadzenie strony internetowej;</w:t>
      </w:r>
    </w:p>
    <w:p w14:paraId="6272142B" w14:textId="53E696F6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 xml:space="preserve">Prowadzenie profili na Facebooku i Instagramie – </w:t>
      </w:r>
      <w:r w:rsidR="00873A7C">
        <w:rPr>
          <w:rFonts w:ascii="Arial" w:hAnsi="Arial" w:cs="Arial"/>
          <w:sz w:val="20"/>
          <w:szCs w:val="20"/>
        </w:rPr>
        <w:t>p</w:t>
      </w:r>
      <w:r w:rsidRPr="00873A7C">
        <w:rPr>
          <w:rFonts w:ascii="Arial" w:hAnsi="Arial" w:cs="Arial"/>
          <w:sz w:val="20"/>
          <w:szCs w:val="20"/>
        </w:rPr>
        <w:t xml:space="preserve">rofil na Fb na koniec II edycji kampanii liczył 2 205 fanów; </w:t>
      </w:r>
      <w:r w:rsidR="00873A7C">
        <w:rPr>
          <w:rFonts w:ascii="Arial" w:hAnsi="Arial" w:cs="Arial"/>
          <w:sz w:val="20"/>
          <w:szCs w:val="20"/>
        </w:rPr>
        <w:t>n</w:t>
      </w:r>
      <w:r w:rsidRPr="00873A7C">
        <w:rPr>
          <w:rFonts w:ascii="Arial" w:hAnsi="Arial" w:cs="Arial"/>
          <w:sz w:val="20"/>
          <w:szCs w:val="20"/>
        </w:rPr>
        <w:t>a koniec II edycji profil na IG obserwowało łącznie 508 fanów;</w:t>
      </w:r>
    </w:p>
    <w:p w14:paraId="4D7CA94F" w14:textId="65BA6AEC" w:rsidR="00DB4FD9" w:rsidRPr="00873A7C" w:rsidRDefault="00DB4FD9" w:rsidP="00873A7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73A7C">
        <w:rPr>
          <w:rFonts w:ascii="Arial" w:hAnsi="Arial" w:cs="Arial"/>
          <w:sz w:val="20"/>
          <w:szCs w:val="20"/>
        </w:rPr>
        <w:t>Książka kucharska dla dzieci – książka z przepisami na dania dla dzieci, w tym takimi, które mogą zostać przygotowane przez nie samodzielnie lub pod okiem opiekunów;</w:t>
      </w:r>
    </w:p>
    <w:p w14:paraId="427826EC" w14:textId="3A47A460" w:rsidR="00DB4FD9" w:rsidRPr="00F770AD" w:rsidRDefault="00DB4FD9" w:rsidP="00F770A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70AD">
        <w:rPr>
          <w:rFonts w:ascii="Arial" w:hAnsi="Arial" w:cs="Arial"/>
          <w:sz w:val="20"/>
          <w:szCs w:val="20"/>
        </w:rPr>
        <w:t>Współpraca z dietetykiem;</w:t>
      </w:r>
    </w:p>
    <w:p w14:paraId="167A02CE" w14:textId="023BBB03" w:rsidR="00DB4FD9" w:rsidRPr="00F770AD" w:rsidRDefault="00DB4FD9" w:rsidP="00F770A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70AD">
        <w:rPr>
          <w:rFonts w:ascii="Arial" w:hAnsi="Arial" w:cs="Arial"/>
          <w:sz w:val="20"/>
          <w:szCs w:val="20"/>
        </w:rPr>
        <w:t>Współpraca z dietetykiem-blogerem;</w:t>
      </w:r>
    </w:p>
    <w:p w14:paraId="61CA4EDC" w14:textId="3FC7ADD9" w:rsidR="00DB4FD9" w:rsidRPr="00F770AD" w:rsidRDefault="00DB4FD9" w:rsidP="00F770A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70AD">
        <w:rPr>
          <w:rFonts w:ascii="Arial" w:hAnsi="Arial" w:cs="Arial"/>
          <w:sz w:val="20"/>
          <w:szCs w:val="20"/>
        </w:rPr>
        <w:t>Współpraca</w:t>
      </w:r>
      <w:r w:rsidR="003258E2">
        <w:rPr>
          <w:rFonts w:ascii="Arial" w:hAnsi="Arial" w:cs="Arial"/>
          <w:sz w:val="20"/>
          <w:szCs w:val="20"/>
        </w:rPr>
        <w:t xml:space="preserve"> </w:t>
      </w:r>
      <w:r w:rsidRPr="00F770AD">
        <w:rPr>
          <w:rFonts w:ascii="Arial" w:hAnsi="Arial" w:cs="Arial"/>
          <w:sz w:val="20"/>
          <w:szCs w:val="20"/>
        </w:rPr>
        <w:t>z blogerami i influencerami;</w:t>
      </w:r>
    </w:p>
    <w:p w14:paraId="29402657" w14:textId="5DDCE1CB" w:rsidR="00DB4FD9" w:rsidRPr="008C6E53" w:rsidRDefault="00DB4FD9" w:rsidP="008C6E5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Konkursy kulinarne dla internautów;</w:t>
      </w:r>
    </w:p>
    <w:p w14:paraId="1D0B97F9" w14:textId="7F369C88" w:rsidR="00DB4FD9" w:rsidRPr="008C6E53" w:rsidRDefault="00DB4FD9" w:rsidP="008C6E5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Współpraca z uczestnikiem MasterChef Junior;</w:t>
      </w:r>
    </w:p>
    <w:p w14:paraId="60D1E00E" w14:textId="3BE910E6" w:rsidR="00DB4FD9" w:rsidRPr="008C6E53" w:rsidRDefault="00DB4FD9" w:rsidP="008C6E5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Załóż swój warzywniak – akcja dla dzieci i rodziców;</w:t>
      </w:r>
    </w:p>
    <w:p w14:paraId="6E8D668E" w14:textId="70B64B55" w:rsidR="00DB4FD9" w:rsidRPr="008C6E53" w:rsidRDefault="00DB4FD9" w:rsidP="008C6E5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 xml:space="preserve">Jeden cykl </w:t>
      </w:r>
      <w:r w:rsidR="008C6E53" w:rsidRPr="008C6E53">
        <w:rPr>
          <w:rFonts w:ascii="Arial" w:hAnsi="Arial" w:cs="Arial"/>
          <w:sz w:val="20"/>
          <w:szCs w:val="20"/>
        </w:rPr>
        <w:t xml:space="preserve">5 </w:t>
      </w:r>
      <w:r w:rsidRPr="008C6E53">
        <w:rPr>
          <w:rFonts w:ascii="Arial" w:hAnsi="Arial" w:cs="Arial"/>
          <w:sz w:val="20"/>
          <w:szCs w:val="20"/>
        </w:rPr>
        <w:t>webinariów dla kadry przedszkolnej;</w:t>
      </w:r>
    </w:p>
    <w:p w14:paraId="41A43DE3" w14:textId="57402442" w:rsidR="00DB4FD9" w:rsidRPr="008C6E53" w:rsidRDefault="00DB4FD9" w:rsidP="008C6E5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Biuro prasowe – w wyniku dystrybucji komunikatów prasowych do mediów w II edycji uzyskano łącznie</w:t>
      </w:r>
      <w:r w:rsidR="008C6E53" w:rsidRPr="008C6E53">
        <w:rPr>
          <w:rFonts w:ascii="Arial" w:hAnsi="Arial" w:cs="Arial"/>
          <w:sz w:val="20"/>
          <w:szCs w:val="20"/>
        </w:rPr>
        <w:t xml:space="preserve"> </w:t>
      </w:r>
      <w:r w:rsidRPr="008C6E53">
        <w:rPr>
          <w:rFonts w:ascii="Arial" w:hAnsi="Arial" w:cs="Arial"/>
          <w:sz w:val="20"/>
          <w:szCs w:val="20"/>
        </w:rPr>
        <w:t>115 publikacji prasowych. Ich łączny szacunkowy ekwiwalent reklamowy (AVE) wyniósł 412 313 zł;</w:t>
      </w:r>
    </w:p>
    <w:p w14:paraId="54E7014F" w14:textId="000849F2" w:rsidR="00DB4FD9" w:rsidRPr="008C6E53" w:rsidRDefault="00DB4FD9" w:rsidP="008C6E5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Emailing do kadry przedszkolnej i szkolnej.</w:t>
      </w:r>
    </w:p>
    <w:p w14:paraId="3D2A175B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5A43ECC1" w14:textId="7ADE8FBC" w:rsidR="008C6E53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STRATEGIA KOMUNIKACJI DLA WSZYSTKICH EDYCJI KAMPANII</w:t>
      </w:r>
    </w:p>
    <w:p w14:paraId="21D63FE8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1.</w:t>
      </w:r>
      <w:r w:rsidRPr="00DB4FD9">
        <w:rPr>
          <w:rFonts w:ascii="Arial" w:hAnsi="Arial" w:cs="Arial"/>
          <w:sz w:val="20"/>
          <w:szCs w:val="20"/>
        </w:rPr>
        <w:tab/>
        <w:t xml:space="preserve">World Obesity Federation sygnalizuje, że do 2030 r. problem otyłości dotknie w Polsce prawie milion dzieci. Gdy policzymy, że młode pokolenie (dzieci w wieku 5-19 lat) liczy w Polsce niecałe 7 mln, skala problemu jest ogromna. Zgodnie z wynikami badania PITNUTS (2016 r.), ok. 10% dzieci w wieku 1-3 lat ma nadwagę/otyłość, a dodatkowe 18,4% jest zagrożone nadmierną masą ciała. Problem nadwagi i otyłości dotyczy też niemal co trzeciego 8-latka (badanie COSI, 2016). </w:t>
      </w:r>
    </w:p>
    <w:p w14:paraId="335E59DC" w14:textId="473D2784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Nadmierna masa ciała, a szczególnie otyłość, sprzyja rozwojowi wielu chorób, m.in. cukrzycy typu 2, chorobom układu sercowo-naczyniowego, niektórym typom nowotworów. Otyłość zwiększa także ryzyko wystąpienia zaburzeń hormonalnych i metabolicznych, zmianom zwyrodnieniowym układu kostno-stawowego czy bezdechowi sennemu. Poza negatywnym wpływem na zdrowie fizyczne, wpływa również na jakość życia na płaszczyźnie psychospołecznej. Niepokojące jest to, że dzieci i młodzież z otyłością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 xml:space="preserve">z dużym prawdopodobieństwem pozostaną otyłe także po osiągnięciu dorosłości i będą miały zwiększone ryzyko zachorowania na choroby prowadzące do obniżenia jakości i długości ich życia. Warto więc proponować dzieciom prozdrowotne zachowania, zainteresować gotowaniem, pokazywać, jak się odżywiać z korzyścią dla zdrowia, kondycji fizycznej i samopoczucia oraz udowadniać, że kształtowanie właściwych nawyków żywieniowych w dzieciństwie wpływa na ich zdrowie w wieku dorosłym. </w:t>
      </w:r>
    </w:p>
    <w:p w14:paraId="45AA17B3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PRZEKAZ: kontroluję co, jak i kiedy spożywa moje dziecko, ponieważ chcę je uchronić przed konsekwencjami, jakie niesie za sobą jedzenie typu „fast food” prowadzące do nadwagi i otyłości oraz ciężkich chorób w życiu dorosłym.</w:t>
      </w:r>
    </w:p>
    <w:p w14:paraId="295C1282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4C3ECEF5" w14:textId="1021D57D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2.</w:t>
      </w:r>
      <w:r w:rsidRPr="00DB4FD9">
        <w:rPr>
          <w:rFonts w:ascii="Arial" w:hAnsi="Arial" w:cs="Arial"/>
          <w:sz w:val="20"/>
          <w:szCs w:val="20"/>
        </w:rPr>
        <w:tab/>
        <w:t xml:space="preserve">Według badań szwedzkich naukowców opublikowanych w „BMC Public Health” dzieci, które zdrowo się odżywiają (niezależnie od wagi), mają mniej problemów emocjonalnych oraz lepiej odnajdują się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w towarzystwie rówieśników. Zdrowe nawyki żywieniowe wiążą się z większym poczuciem własnej wartości oraz mniejszą liczbą problemów w relacjach z rówieśnikami, takich jak posiadanie niewielkiej liczby przyjaciół lub bycie zastraszanym.</w:t>
      </w:r>
    </w:p>
    <w:p w14:paraId="20965CA8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Badacze z Uniwersytetu w Goeteborgu przeprowadzili badania wśród 7675 dzieci z ośmiu europejskich krajów: Belgii, Cypru, Estonii, Niemiec, Węgier Włoch, Hiszpanii i Szwecji. Okazało się, że spożycie ryb, cukrów i tłuszczów zgodnie z wytycznymi wiązało się z lepszą samooceną i brakiem problemów emocjonalnych, a odpowiednia ilość owoców i warzyw oraz produktów pełnoziarnistych wpłynęła na brak problemów z rówieśnikami. Istnieje korelacja pomiędzy codziennym odżywianiem a samooceną, rozwojem psychospołecznym czy radzeniem sobie z emocjami wśród dzieci.</w:t>
      </w:r>
    </w:p>
    <w:p w14:paraId="436D4FBB" w14:textId="7D07CA6A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lastRenderedPageBreak/>
        <w:t xml:space="preserve">PRZEKAZ: zdrowe i racjonalne odżywianie, bazujące na pełnowartościowych produktach, bogatych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w witaminy i składniki odżywcze, w tym warzywach i owocach, wpływa na poprawę jakości życia dzieci na płaszczyźnie psychospołecznej i ich ogólny dobrostan.</w:t>
      </w:r>
    </w:p>
    <w:p w14:paraId="53988356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1CF3623F" w14:textId="2EED3294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3.</w:t>
      </w:r>
      <w:r w:rsidRPr="00DB4FD9">
        <w:rPr>
          <w:rFonts w:ascii="Arial" w:hAnsi="Arial" w:cs="Arial"/>
          <w:sz w:val="20"/>
          <w:szCs w:val="20"/>
        </w:rPr>
        <w:tab/>
        <w:t xml:space="preserve">Badania z ostatnich lat diagnozują, że otyłość wśród dzieci i młodzieży związana jest najczęściej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 xml:space="preserve">z niewłaściwym odżywianiem. Według wyników międzynarodowego projektu badawczego TEMPEST (Temptations to Eat Moderated by Personal and Environmental Self-regulatory Tools), istnieją konkretne wpływy środowiskowe, które skutkują tym, że młodzi ludzie dbają o swoją dietę. Małe dzieci są w większym stopniu zależne od rodziców. Naśladują ich, przejmują zachowania, które są im proponowane. Im pociecha jest starsza, tym bardziej inspiruje się grupą rówieśniczą, choć, jak udowodniono, i dla nastolatków rodzice nadal pełnią rolę ważnego wzorca. </w:t>
      </w:r>
    </w:p>
    <w:p w14:paraId="400CC2DC" w14:textId="5CBA2B29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Jak wynika z badań prowadzonych na Śląskim Uniwersytecie Medycznym, 78,9% badanych rodziców oceniło swój poziom wiedzy na temat prawidłowego odżywiania dzieci jako pełny i wystarczający. Niestety, niepokojącym jest, że aż 43,8% rodziców podaje dziecku słodycze kilka razy w tygodniu, a aż 21,6%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- codziennie. W podjętych działaniach należy podkreślić rolę dobrego przykładu. Nie wystarczy jedynie komunikować, że zrównoważona dieta jest ważna. Kluczowe jest realne działanie rodziców i opiekunów, które może być wzorem dla dzieci. Należy traktować odżywianie jako przyjemny obowiązek, dzięki któremu zaspokaja się potrzeby swojego ciała i umysłu.</w:t>
      </w:r>
    </w:p>
    <w:p w14:paraId="449C3FB3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PRZEKAZ: wspólne, zbilansowane posiłki, w dobrej atmosferze, pozwalają nauczyć dzieci kultury jedzenia, w której dominuje świadomość odpowiadania na potrzeby fizjologiczne organizmu, wybierania tylko wartościowych produktów i nieprzejadania się. </w:t>
      </w:r>
    </w:p>
    <w:p w14:paraId="39447E55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4.</w:t>
      </w:r>
      <w:r w:rsidRPr="00DB4FD9">
        <w:rPr>
          <w:rFonts w:ascii="Arial" w:hAnsi="Arial" w:cs="Arial"/>
          <w:sz w:val="20"/>
          <w:szCs w:val="20"/>
        </w:rPr>
        <w:tab/>
        <w:t>Warzywa i owoce odgrywają szczególną rolę w odżywianiu dzieci, które z uwagi na rozwój psychofizyczny potrzebują regularnego dostarczania do organizmu substancji odżywczych oraz witamin. Stanowią także skuteczną „broń” przed nadwagą i otyłością. Eksperci zalecają, aby różnicować nie tylko rodzaj i kolory warzyw oraz owoców, ale również formę ich podania.</w:t>
      </w:r>
    </w:p>
    <w:p w14:paraId="13AF6796" w14:textId="6D16A41A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PRZEKAZ: warzywa i owoce, będące cennym nośnikiem witamin i składników mineralnych, zgodnie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 xml:space="preserve">z zaleceniami WHO i „talerzem zdrowia” NIZP-PZH, powinny stanowić podstawę diety każdego dziecka, gdyż determinują jego prawidłowy wzrost i rozwój. </w:t>
      </w:r>
    </w:p>
    <w:p w14:paraId="4B259DC3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7D222B7C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PODSUMOWUJĄC:</w:t>
      </w:r>
    </w:p>
    <w:p w14:paraId="22EB3899" w14:textId="18A25BFB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Wprowadzenie na stałe warzyw i owoców do diety dzieci wpływa na ogólną poprawę ich stanu zdrowia, prawidłowe funkcjonowanie wciąż rozwijającego się organizmu, wspomaga rozwój psychospołeczny,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a przede wszystkim chroni przed nadwagą i otyłością – chorobą cywilizacyjną XXI wieku.</w:t>
      </w:r>
    </w:p>
    <w:p w14:paraId="34E7057F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Odżywianie dzieci, którego bazą są warzywa i owoce – stanowiące połowę „Talerza Zdrowia”, jest gwarancją ich lepszego startu w przyszłość. O tym wszystkim mówimy i przypominamy w kampanii. </w:t>
      </w:r>
    </w:p>
    <w:p w14:paraId="1DCAB0A8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Ze względu na pandemię koronawirusa, mówimy także o znaczeniu warzyw i owoców w kontekście budowania i wzmacniania odporności u dzieci.</w:t>
      </w:r>
    </w:p>
    <w:p w14:paraId="03E7D681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701CD28D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STRATEGIA KOMUNIKACJI DLA III EDYCJI KAMPANII</w:t>
      </w:r>
    </w:p>
    <w:p w14:paraId="1CC65433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Będziemy nadal edukować nt. znaczenia warzyw i owoców w diecie najmłodszych dzieci – przedszkolnych i wczesnoszkolnych, a w tej edukacji podczas III edycji motywem przewodnim będą cztery pory roku. Komunikacja będzie oparta o kalendarz sezonowości i dostępne o danej porze roku warzywa i owoce. Pokażemy, jak jeść najlepiej o danej porze roku, jakie sezonowe warzywa i owoce pojawiają się wiosną, latem, jesienią i zimą, jakie warzywa i owoce wykorzystywać w danym sezonie, jak je przygotowywać, by czerpać z nich to, co najlepsze. Działania realizowane w tej edycji będą nawiązywać do czterech pór roku i będą z nimi spójne. </w:t>
      </w:r>
    </w:p>
    <w:p w14:paraId="7F98EE6F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Nadal stawiać będziemy silny akcent na aspekt kulinarny, czyli jak w praktyce wykorzystać warzywa i owoce na co dzień w określonym sezonie, jak komponować codzienną dietę, by nie zabrakło w niej dzieciom wszystkich potrzebnych witamin i składników mineralnych. Skorzystamy tu z wiedzy dietetyka i blogerów kulinarnych.</w:t>
      </w:r>
    </w:p>
    <w:p w14:paraId="29000439" w14:textId="27AF5A44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 xml:space="preserve">W działaniach komunikacyjnych uwzględnimy również kadrę nauczycielską w przedszkolach i szkołach </w:t>
      </w:r>
      <w:r w:rsidR="008C6E53">
        <w:rPr>
          <w:rFonts w:ascii="Arial" w:hAnsi="Arial" w:cs="Arial"/>
          <w:sz w:val="20"/>
          <w:szCs w:val="20"/>
        </w:rPr>
        <w:br/>
      </w:r>
      <w:r w:rsidRPr="00DB4FD9">
        <w:rPr>
          <w:rFonts w:ascii="Arial" w:hAnsi="Arial" w:cs="Arial"/>
          <w:sz w:val="20"/>
          <w:szCs w:val="20"/>
        </w:rPr>
        <w:t>– klasach I-III.</w:t>
      </w:r>
    </w:p>
    <w:p w14:paraId="00AEC7C4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W III edycji również odwołamy się do hasła „Połowa sukcesu”.</w:t>
      </w:r>
    </w:p>
    <w:p w14:paraId="4C326180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</w:p>
    <w:p w14:paraId="43D3474A" w14:textId="77777777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GŁÓWNY CEL:</w:t>
      </w:r>
    </w:p>
    <w:p w14:paraId="1B62B462" w14:textId="0FC7543A" w:rsidR="00DB4FD9" w:rsidRPr="008C6E53" w:rsidRDefault="00DB4FD9" w:rsidP="008C6E5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 xml:space="preserve">zwiększenie spożycia krajowych owoców i warzyw oraz ich przetworów, w tym produktów ekologicznych, a także produktów wytwarzanych lokalnie lub pochodzących z lokalnych surowców, </w:t>
      </w:r>
      <w:r w:rsidR="008C6E53">
        <w:rPr>
          <w:rFonts w:ascii="Arial" w:hAnsi="Arial" w:cs="Arial"/>
          <w:sz w:val="20"/>
          <w:szCs w:val="20"/>
        </w:rPr>
        <w:br/>
      </w:r>
      <w:r w:rsidRPr="008C6E53">
        <w:rPr>
          <w:rFonts w:ascii="Arial" w:hAnsi="Arial" w:cs="Arial"/>
          <w:sz w:val="20"/>
          <w:szCs w:val="20"/>
        </w:rPr>
        <w:t>w wyniku zmiany postrzegania warzyw i owoców – edukacja konsumentów w zakresie pierwszoplanowej ich roli w diecie, patriotyzm konsumencki</w:t>
      </w:r>
    </w:p>
    <w:p w14:paraId="55A90706" w14:textId="77777777" w:rsidR="008C6E53" w:rsidRDefault="008C6E53" w:rsidP="00DB4FD9">
      <w:pPr>
        <w:jc w:val="both"/>
        <w:rPr>
          <w:rFonts w:ascii="Arial" w:hAnsi="Arial" w:cs="Arial"/>
          <w:sz w:val="20"/>
          <w:szCs w:val="20"/>
        </w:rPr>
      </w:pPr>
    </w:p>
    <w:p w14:paraId="34AEC68E" w14:textId="6CF6DDD4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lastRenderedPageBreak/>
        <w:t>CELE SZCZEGÓŁOWE:</w:t>
      </w:r>
    </w:p>
    <w:p w14:paraId="3003FCD8" w14:textId="40733936" w:rsidR="00DB4FD9" w:rsidRPr="008C6E53" w:rsidRDefault="00DB4FD9" w:rsidP="008C6E5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edukacja konsumentów budująca rolę warzyw i owoców w naszej diecie (warzywa i owoce w codziennej diecie powinny stanowić połowę tego co jemy)</w:t>
      </w:r>
    </w:p>
    <w:p w14:paraId="688CFDE7" w14:textId="77777777" w:rsidR="008C6E53" w:rsidRDefault="008C6E53" w:rsidP="00DB4FD9">
      <w:pPr>
        <w:jc w:val="both"/>
        <w:rPr>
          <w:rFonts w:ascii="Arial" w:hAnsi="Arial" w:cs="Arial"/>
          <w:sz w:val="20"/>
          <w:szCs w:val="20"/>
        </w:rPr>
      </w:pPr>
    </w:p>
    <w:p w14:paraId="2407BA58" w14:textId="2B33428E" w:rsidR="00DB4FD9" w:rsidRPr="00DB4FD9" w:rsidRDefault="00DB4FD9" w:rsidP="00DB4FD9">
      <w:pPr>
        <w:jc w:val="both"/>
        <w:rPr>
          <w:rFonts w:ascii="Arial" w:hAnsi="Arial" w:cs="Arial"/>
          <w:sz w:val="20"/>
          <w:szCs w:val="20"/>
        </w:rPr>
      </w:pPr>
      <w:r w:rsidRPr="00DB4FD9">
        <w:rPr>
          <w:rFonts w:ascii="Arial" w:hAnsi="Arial" w:cs="Arial"/>
          <w:sz w:val="20"/>
          <w:szCs w:val="20"/>
        </w:rPr>
        <w:t>CELE KAMPANII:</w:t>
      </w:r>
    </w:p>
    <w:p w14:paraId="57848D92" w14:textId="78D29588" w:rsidR="00DB4FD9" w:rsidRPr="008C6E53" w:rsidRDefault="00DB4FD9" w:rsidP="008C6E5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>popularyzowanie spożycia warzyw i owoców wśród Polaków – szczególnie dzieci w wieku przedszkolnym i wczesnoszkolnym;</w:t>
      </w:r>
    </w:p>
    <w:p w14:paraId="1337FE72" w14:textId="7B332E46" w:rsidR="00DB4FD9" w:rsidRPr="008C6E53" w:rsidRDefault="00DB4FD9" w:rsidP="008C6E5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C6E53">
        <w:rPr>
          <w:rFonts w:ascii="Arial" w:hAnsi="Arial" w:cs="Arial"/>
          <w:sz w:val="20"/>
          <w:szCs w:val="20"/>
        </w:rPr>
        <w:t xml:space="preserve">zachęcanie rodziców, opiekunów oraz dzieci do codziennego spożywania zalecanej porcji warzyw </w:t>
      </w:r>
      <w:r w:rsidR="008C6E53">
        <w:rPr>
          <w:rFonts w:ascii="Arial" w:hAnsi="Arial" w:cs="Arial"/>
          <w:sz w:val="20"/>
          <w:szCs w:val="20"/>
        </w:rPr>
        <w:br/>
      </w:r>
      <w:r w:rsidRPr="008C6E53">
        <w:rPr>
          <w:rFonts w:ascii="Arial" w:hAnsi="Arial" w:cs="Arial"/>
          <w:sz w:val="20"/>
          <w:szCs w:val="20"/>
        </w:rPr>
        <w:t>i owoców (co najmniej 5 porcji dziennie) oraz wprowadzenia ich na stałe do diety najmłodszych;</w:t>
      </w:r>
    </w:p>
    <w:p w14:paraId="66291E2C" w14:textId="0437C5D7" w:rsidR="00DB4FD9" w:rsidRPr="00EB141D" w:rsidRDefault="00DB4FD9" w:rsidP="00EB141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budowanie świadomości na temat walorów odżywczych i kulinarnych polskich warzyw i owoców wśród grup docelowych, oraz wpływie warzyw i owoców na wzmacnianie odporności u dzieci;</w:t>
      </w:r>
    </w:p>
    <w:p w14:paraId="5277781E" w14:textId="66C871A7" w:rsidR="00DB4FD9" w:rsidRPr="00EB141D" w:rsidRDefault="00DB4FD9" w:rsidP="00EB141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zaprezentowanie ciekawych sposobów i pomysłów na przygotowanie dań/przekąsek/deserów na bazie polskich warzyw i owoców oraz na stałe włączenie ich do codziennego menu dziecięcego;</w:t>
      </w:r>
    </w:p>
    <w:p w14:paraId="10F1561A" w14:textId="26ABAFBA" w:rsidR="00BA55FB" w:rsidRPr="00EB141D" w:rsidRDefault="00DB4FD9" w:rsidP="00EB141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podkreślanie znaczenia sezonowości polskich warzyw i owoców – zachęcanie do jedzenia tych, które są dostępne o danej porze roku (aspekt ekologiczny i ekonomiczny, patriotyzm konsumencki, wspieranie polskich rolników).</w:t>
      </w:r>
    </w:p>
    <w:p w14:paraId="3FFC41A1" w14:textId="4B6E9B60" w:rsidR="00DB4FD9" w:rsidRDefault="00DB4FD9" w:rsidP="00BA55FB">
      <w:pPr>
        <w:jc w:val="both"/>
        <w:rPr>
          <w:rFonts w:ascii="Arial" w:hAnsi="Arial" w:cs="Arial"/>
          <w:sz w:val="20"/>
          <w:szCs w:val="20"/>
        </w:rPr>
      </w:pPr>
    </w:p>
    <w:p w14:paraId="6D4B7C34" w14:textId="77777777" w:rsidR="00DB4FD9" w:rsidRDefault="00DB4FD9" w:rsidP="00BA55FB">
      <w:pPr>
        <w:jc w:val="both"/>
        <w:rPr>
          <w:rFonts w:ascii="Arial" w:hAnsi="Arial" w:cs="Arial"/>
          <w:sz w:val="20"/>
          <w:szCs w:val="20"/>
        </w:rPr>
      </w:pPr>
    </w:p>
    <w:p w14:paraId="0A717108" w14:textId="53A983AB" w:rsidR="00BA55FB" w:rsidRDefault="00FB7855" w:rsidP="00BA55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GRUPY DOCELOWE</w:t>
      </w:r>
    </w:p>
    <w:p w14:paraId="3A3DBE1A" w14:textId="77777777" w:rsidR="00BA55FB" w:rsidRDefault="00BA55FB" w:rsidP="00BA55FB">
      <w:pPr>
        <w:jc w:val="both"/>
        <w:rPr>
          <w:rFonts w:ascii="Arial" w:hAnsi="Arial" w:cs="Arial"/>
          <w:sz w:val="20"/>
          <w:szCs w:val="20"/>
        </w:rPr>
      </w:pPr>
    </w:p>
    <w:p w14:paraId="30B4ADE9" w14:textId="60309FFD" w:rsidR="00EB141D" w:rsidRP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Bezpośredni</w:t>
      </w:r>
      <w:r>
        <w:rPr>
          <w:rFonts w:ascii="Arial" w:hAnsi="Arial" w:cs="Arial"/>
          <w:sz w:val="20"/>
          <w:szCs w:val="20"/>
        </w:rPr>
        <w:t>e</w:t>
      </w:r>
      <w:r w:rsidRPr="00EB141D">
        <w:rPr>
          <w:rFonts w:ascii="Arial" w:hAnsi="Arial" w:cs="Arial"/>
          <w:sz w:val="20"/>
          <w:szCs w:val="20"/>
        </w:rPr>
        <w:t>:</w:t>
      </w:r>
    </w:p>
    <w:p w14:paraId="1E80819D" w14:textId="3578A5E2" w:rsidR="00EB141D" w:rsidRPr="00EB141D" w:rsidRDefault="00EB141D" w:rsidP="00EB141D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Dzieci, szczególnie w wieku 3-10 lat</w:t>
      </w:r>
    </w:p>
    <w:p w14:paraId="42F91FD4" w14:textId="4D62FBB3" w:rsidR="00EB141D" w:rsidRPr="00EB141D" w:rsidRDefault="00EB141D" w:rsidP="00EB141D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 xml:space="preserve">Rodzice: matki i ojcowie w wieku 25-55 lat </w:t>
      </w:r>
    </w:p>
    <w:p w14:paraId="6A46DFE7" w14:textId="5894527B" w:rsidR="00EB141D" w:rsidRPr="00EB141D" w:rsidRDefault="00EB141D" w:rsidP="00EB141D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Kadra szkolna (w przedszkolach i szkołach podstawowych – klasy I-III)</w:t>
      </w:r>
    </w:p>
    <w:p w14:paraId="74CBEC01" w14:textId="77777777" w:rsid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</w:p>
    <w:p w14:paraId="3C08A398" w14:textId="4E29E1D1" w:rsid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Niezwykle istotną grupę docelową stanowią matki. To one często odpowiadają za budżet domowy oraz decydują o zakupach spożywczych i sposobie żywienia swojej rodziny, w tym dzieci.</w:t>
      </w:r>
    </w:p>
    <w:p w14:paraId="37C8E7B7" w14:textId="77777777" w:rsidR="00EB141D" w:rsidRP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</w:p>
    <w:p w14:paraId="3278CFAB" w14:textId="44A8790A" w:rsidR="00EB141D" w:rsidRPr="00EB141D" w:rsidRDefault="00EB141D" w:rsidP="00EB141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kobiety, w tym matki (najczęściej podejmują decyzje zakupowe; poszukując porad najczęściej biorą pod uwagę opinię lekarza pediatry (55%) i/lub koleżanki/przyjaciółki, która ma dzieci (55%), a drugim najczęstszym medium jest Internet (50%)</w:t>
      </w:r>
    </w:p>
    <w:p w14:paraId="5FC3979B" w14:textId="765E1D58" w:rsidR="00EB141D" w:rsidRPr="00EB141D" w:rsidRDefault="00EB141D" w:rsidP="00EB141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mężczyźni (dużą wagę przykładają do jakości nabywanych produktów (matka 68%, ojciec 70%)</w:t>
      </w:r>
    </w:p>
    <w:p w14:paraId="6CCE384B" w14:textId="77777777" w:rsid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</w:p>
    <w:p w14:paraId="6D9BEFE5" w14:textId="316E3AB0" w:rsidR="00EB141D" w:rsidRP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Osoby te potrzebują przydatnych informacji, dzięki którym będą mogły wdrożyć konkretne zalecenia dotyczące żywienia na co dzień.</w:t>
      </w:r>
    </w:p>
    <w:p w14:paraId="7EB56BB2" w14:textId="77777777" w:rsid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</w:p>
    <w:p w14:paraId="124F1530" w14:textId="1ACF5528" w:rsidR="00EB141D" w:rsidRP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Pośredni</w:t>
      </w:r>
      <w:r>
        <w:rPr>
          <w:rFonts w:ascii="Arial" w:hAnsi="Arial" w:cs="Arial"/>
          <w:sz w:val="20"/>
          <w:szCs w:val="20"/>
        </w:rPr>
        <w:t>e</w:t>
      </w:r>
      <w:r w:rsidRPr="00EB141D">
        <w:rPr>
          <w:rFonts w:ascii="Arial" w:hAnsi="Arial" w:cs="Arial"/>
          <w:sz w:val="20"/>
          <w:szCs w:val="20"/>
        </w:rPr>
        <w:t>:</w:t>
      </w:r>
    </w:p>
    <w:p w14:paraId="7EEC829D" w14:textId="542236E7" w:rsidR="00EB141D" w:rsidRPr="00EB141D" w:rsidRDefault="00EB141D" w:rsidP="00EB141D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Media – prasa, Internet, radio, telewizja (media parentingowe, newsowe, lifestyle, kobiece, zdrowotne, kulinarne, rolnicze; ogólnopolskie, regionalne i lokalne)</w:t>
      </w:r>
    </w:p>
    <w:p w14:paraId="525BB95F" w14:textId="277BC6CA" w:rsidR="00EB141D" w:rsidRPr="00EB141D" w:rsidRDefault="00EB141D" w:rsidP="00EB141D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Blogerzy/influencerzy</w:t>
      </w:r>
    </w:p>
    <w:p w14:paraId="0113B1E6" w14:textId="77777777" w:rsidR="00EB141D" w:rsidRDefault="00EB141D" w:rsidP="00EB141D">
      <w:pPr>
        <w:jc w:val="both"/>
        <w:rPr>
          <w:rFonts w:ascii="Arial" w:hAnsi="Arial" w:cs="Arial"/>
          <w:sz w:val="20"/>
          <w:szCs w:val="20"/>
        </w:rPr>
      </w:pPr>
    </w:p>
    <w:p w14:paraId="47F2203E" w14:textId="6792AD6A" w:rsidR="00FB7855" w:rsidRDefault="00EB141D" w:rsidP="00EB141D">
      <w:pPr>
        <w:jc w:val="both"/>
        <w:rPr>
          <w:rFonts w:ascii="Arial" w:hAnsi="Arial" w:cs="Arial"/>
          <w:sz w:val="20"/>
          <w:szCs w:val="20"/>
        </w:rPr>
      </w:pPr>
      <w:r w:rsidRPr="00EB141D">
        <w:rPr>
          <w:rFonts w:ascii="Arial" w:hAnsi="Arial" w:cs="Arial"/>
          <w:sz w:val="20"/>
          <w:szCs w:val="20"/>
        </w:rPr>
        <w:t>Poprzez te grupy docelowe dotrzemy do odbiorców kampanii. Oddziaływanie mediów jest ogromne, szczególnie w dobie Internetu, gdy jedna wiadomość może być nagłośniona wiele razy. Media oczekują merytorycznego i wartościowego contentu, który zapewnimy korzystając ze współpracy z ekspertami.</w:t>
      </w:r>
    </w:p>
    <w:p w14:paraId="3D817735" w14:textId="2AC70A97" w:rsidR="00BA55FB" w:rsidRDefault="00BA55FB" w:rsidP="00433A30">
      <w:pPr>
        <w:jc w:val="both"/>
        <w:rPr>
          <w:rFonts w:ascii="Arial" w:hAnsi="Arial" w:cs="Arial"/>
          <w:sz w:val="20"/>
          <w:szCs w:val="20"/>
        </w:rPr>
      </w:pPr>
    </w:p>
    <w:p w14:paraId="30EE10A2" w14:textId="77777777" w:rsidR="00BA55FB" w:rsidRDefault="00BA55FB" w:rsidP="00433A3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5E1E0A9" w14:textId="77777777" w:rsidR="002751EF" w:rsidRPr="00AE58FC" w:rsidRDefault="002751EF" w:rsidP="007363C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E58FC">
        <w:rPr>
          <w:rFonts w:ascii="Arial" w:hAnsi="Arial" w:cs="Arial"/>
          <w:bCs/>
          <w:color w:val="000000"/>
          <w:sz w:val="20"/>
          <w:szCs w:val="20"/>
        </w:rPr>
        <w:t>DZIAŁANIA:</w:t>
      </w:r>
    </w:p>
    <w:p w14:paraId="78D04FBD" w14:textId="670D8055" w:rsidR="00433A30" w:rsidRDefault="00433A30" w:rsidP="00433A30">
      <w:pPr>
        <w:jc w:val="both"/>
        <w:rPr>
          <w:rFonts w:ascii="Arial" w:hAnsi="Arial" w:cs="Arial"/>
          <w:b/>
          <w:sz w:val="20"/>
          <w:szCs w:val="20"/>
        </w:rPr>
      </w:pPr>
    </w:p>
    <w:p w14:paraId="5A665A88" w14:textId="6C8FCF3F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Kampania reklamowa na Facebooku i Instagramie</w:t>
      </w:r>
    </w:p>
    <w:p w14:paraId="23AC0766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Dzięki kampanii reklamowej na profilach social media znacznie zwiększymy zasięg komunikacji, a także będziemy mieć pewność, że trafia ona precyzyjnie do wybranych przez nas grup docelowych. Działania będą polegały na promocji wielu postów, dzięki czemu więcej osób dowie się o kampanii.</w:t>
      </w:r>
    </w:p>
    <w:p w14:paraId="19A48E6D" w14:textId="53C46B99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Kampania reklamowa online</w:t>
      </w:r>
    </w:p>
    <w:p w14:paraId="57D86C98" w14:textId="1F739DC4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Dzięki płatnej kampanii realizowanej w Internecie (wyszukiwarka Google, portale, strony www, blogi, fora etc.), dotrzemy do szerokiego grona odbiorców z grupy docelowej. Kampania online znacznie zwiększy zasięg działań, a także zapewni wielu nowych użytkowników na stronie www. Celem działań jest przekierowanie grupy docelowej do strony internetowej kampanii. </w:t>
      </w:r>
    </w:p>
    <w:p w14:paraId="18FC12AE" w14:textId="6757B90E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Aktualizacja strony internetowej</w:t>
      </w:r>
    </w:p>
    <w:p w14:paraId="1965594E" w14:textId="6A9D7DA1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lastRenderedPageBreak/>
        <w:t xml:space="preserve">Strona www kampanii zostanie odpowiednio dostosowana do nowej edycji – dzięki poszerzeniu </w:t>
      </w:r>
      <w:r>
        <w:rPr>
          <w:rFonts w:ascii="Arial" w:hAnsi="Arial" w:cs="Arial"/>
          <w:bCs/>
          <w:sz w:val="20"/>
          <w:szCs w:val="20"/>
        </w:rPr>
        <w:br/>
      </w:r>
      <w:r w:rsidRPr="00EB141D">
        <w:rPr>
          <w:rFonts w:ascii="Arial" w:hAnsi="Arial" w:cs="Arial"/>
          <w:bCs/>
          <w:sz w:val="20"/>
          <w:szCs w:val="20"/>
        </w:rPr>
        <w:t xml:space="preserve">o dodatkowe treści i materiały, które związane będą z nową edycją, użytkownicy dostaną aktualne informacje związane z tematem przewodnim III edycji. </w:t>
      </w:r>
    </w:p>
    <w:p w14:paraId="601FD2BC" w14:textId="38BB9851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Prowadzenie strony internetowej</w:t>
      </w:r>
    </w:p>
    <w:p w14:paraId="4D701C47" w14:textId="77777777" w:rsid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Strona będzie obsługiwana na bieżąco zgodnie z odbywającymi się w jej trakcie wydarzeniami oraz dystrybuowanymi do mediów materiałami prasowymi. Wszystkie treści będą aktualizowane i dodawane zgodnie z realizowanymi działaniami. </w:t>
      </w:r>
    </w:p>
    <w:p w14:paraId="3FE4687D" w14:textId="4943E9E0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Strona będzie prowadzona przez 9 miesięcy.</w:t>
      </w:r>
    </w:p>
    <w:p w14:paraId="3889565B" w14:textId="651B7B74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Prowadzenie profili na Facebooku i Instagramie</w:t>
      </w:r>
    </w:p>
    <w:p w14:paraId="100AF20D" w14:textId="77777777" w:rsid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Wszystkie działania w obrębie profili będą spójne z tematem przewodnim III edycji – 4 pór roku. Dlatego komunikacja będzie podzielona na 4 cykle, w których wiodącymi materiałami będą te dotyczące sezonowych warzyw i owoców (tych, które występują o danej porze roku). Promowanie polskich warzyw </w:t>
      </w:r>
      <w:r>
        <w:rPr>
          <w:rFonts w:ascii="Arial" w:hAnsi="Arial" w:cs="Arial"/>
          <w:bCs/>
          <w:sz w:val="20"/>
          <w:szCs w:val="20"/>
        </w:rPr>
        <w:br/>
      </w:r>
      <w:r w:rsidRPr="00EB141D">
        <w:rPr>
          <w:rFonts w:ascii="Arial" w:hAnsi="Arial" w:cs="Arial"/>
          <w:bCs/>
          <w:sz w:val="20"/>
          <w:szCs w:val="20"/>
        </w:rPr>
        <w:t xml:space="preserve">i owoców oraz ich walory zdrowotne i kulinarne będą zależne od danego okresu. Poprzez ciekawe przepisy, materiały od ekspertów, ciekawostki czy bieżące wydarzenia realizowane w ramach kampanii będziemy zachęcać do spożywania sezonowych warzyw i owoców, ze szczególnym uwzględnieniem najmłodszej grupy docelowej. W celu atrakcyjnej komunikacji tworzone będą dedykowane grafiki do postów, a profile będą miejscem bezpośredniej komunikacji z użytkownikami oraz ich angażowania w konkretne działania kampanii. </w:t>
      </w:r>
    </w:p>
    <w:p w14:paraId="54F8F62F" w14:textId="0EF483FD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Profile będą prowadzone przez 9 miesięcy.</w:t>
      </w:r>
    </w:p>
    <w:p w14:paraId="7330C9FF" w14:textId="0086FFBE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Współpraca z dietetykiem / dietetykiem dziecięcym</w:t>
      </w:r>
    </w:p>
    <w:p w14:paraId="31C23DF0" w14:textId="07FDA115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Dietetyk stworzy wartościowe materiały poradnicze na temat znaczenia sezonowych warzyw i owoców </w:t>
      </w:r>
      <w:r>
        <w:rPr>
          <w:rFonts w:ascii="Arial" w:hAnsi="Arial" w:cs="Arial"/>
          <w:bCs/>
          <w:sz w:val="20"/>
          <w:szCs w:val="20"/>
        </w:rPr>
        <w:br/>
      </w:r>
      <w:r w:rsidRPr="00EB141D">
        <w:rPr>
          <w:rFonts w:ascii="Arial" w:hAnsi="Arial" w:cs="Arial"/>
          <w:bCs/>
          <w:sz w:val="20"/>
          <w:szCs w:val="20"/>
        </w:rPr>
        <w:t>w diecie dziecka, pór roku i dostępnych wówczas świeżych produktach, dlaczego warto jeść sezonowo, jakie warzywa i owoce o danej porze roku można i należy jeść, jak je przygotowywać, w jakiej formie są najbardziej wartościowe. Ekspert nagra również filmy z poradami dla rodziców. Będzie też ekspertem kampanii dla mediów.</w:t>
      </w:r>
    </w:p>
    <w:p w14:paraId="03CEF53C" w14:textId="6C79B8F7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Współpraca z ekspertem ds. ogrodnictwa</w:t>
      </w:r>
    </w:p>
    <w:p w14:paraId="35A2B87E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Ekspert będzie autoryzował materiały prasowe przygotowywane w trakcie kampanii. Skorzystamy z jego wiedzy również przy tworzeniu e-przewodnika dla dzieci „Cztery Pory Roku – w gospodarstwie i w kuchni”.</w:t>
      </w:r>
    </w:p>
    <w:p w14:paraId="3E8C8E5E" w14:textId="140F7E73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„Gotuj z nami, dla dzieci, przez cały rok” – ekskluzywna akcja z czterema Ambasadorkami kampanii</w:t>
      </w:r>
    </w:p>
    <w:p w14:paraId="313E88C3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Do współpracy wybierzemy mamy - blogerki parentingowe, dla których ważne są kwestie właściwego odżywiania oraz warzywa i owoce w diecie ich maluchów. Na każdą porę roku wytypujemy jedną Ambasadorkę. Każda z Ambasadorek opracuje przepisy z warzywami i owocami w roli głównej, dostępnymi o danej porze roku. Przepisy te będą przygotowane w taki sposób, by dzieci mogły wspólnie z opiekunami wykonać dania na ich podstawie.</w:t>
      </w:r>
    </w:p>
    <w:p w14:paraId="471167CC" w14:textId="1688BD1B" w:rsidR="00EB141D" w:rsidRPr="00EB141D" w:rsidRDefault="00EB141D" w:rsidP="00EB141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Współpraca z influencerami</w:t>
      </w:r>
    </w:p>
    <w:p w14:paraId="01C7D77A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Do współpracy wytypujemy wartościowych i rozpoznawalnych influencerów kulinarnych/parentingowych, tworzących wysokiej jakości treści, których społeczność i osoby obserwujące są podobne do grupy docelowej, do której chcemy kierować materiały o kampanii. Przygotują oni ciekawe i atrakcyjne dla dzieci przepisy na dania z wykorzystaniem warzyw i owoców dostępnych o określonych porach roku, jednak współpraca może być rozszerzona także o inne działania i akcje dodatkowe. Za ich pośrednictwem dotrzemy do ich fanów – w tym rodziców, matek, opiekunów, których będą aktywizować w ramach naszej współpracy.  </w:t>
      </w:r>
    </w:p>
    <w:p w14:paraId="6AA2190B" w14:textId="0411A41F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Konkursy kulinarne dla internautów</w:t>
      </w:r>
    </w:p>
    <w:p w14:paraId="67A79DE7" w14:textId="0F1688D4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W ramach kampanii zorganizujemy konkursy dla internautów (rodziców, matek z dziećmi), które przeprowadzimy w mediach kampanii. Będziemy zachęcać do dzielenia się ciekawymi przepisami dla dzieci z polskimi warzywami i owocami w roli głównej, a otrzymane prace będziemy mogli wykorzystać w bieżącej komunikacji. Dzięki temu użytkownicy będą sami częściowo tworzyli treści w mediach kampanii, co znacznie zwiększy ich popularność. Nagrody będą dostosowane do danego konkursu, ale będą tożsame </w:t>
      </w:r>
      <w:r w:rsidR="00E158DF">
        <w:rPr>
          <w:rFonts w:ascii="Arial" w:hAnsi="Arial" w:cs="Arial"/>
          <w:bCs/>
          <w:sz w:val="20"/>
          <w:szCs w:val="20"/>
        </w:rPr>
        <w:br/>
      </w:r>
      <w:r w:rsidRPr="00EB141D">
        <w:rPr>
          <w:rFonts w:ascii="Arial" w:hAnsi="Arial" w:cs="Arial"/>
          <w:bCs/>
          <w:sz w:val="20"/>
          <w:szCs w:val="20"/>
        </w:rPr>
        <w:t xml:space="preserve">z motywem przewodnim całej kampanii oraz aktualnej edycji. </w:t>
      </w:r>
    </w:p>
    <w:p w14:paraId="24618EC5" w14:textId="0AA84B7D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„Załóż swój warzywniak” – akcja dla dzieci i rodziców</w:t>
      </w:r>
    </w:p>
    <w:p w14:paraId="4DAEEBF7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Kontynuacja akcji zainicjowanej podczas II edycji. Skupimy się na jej promowaniu wśród grup docelowych, w tym przygotowaniu konkursu i generowaniu ruchu wokół akcji. W ramach działań utworzymy na stronie www kampanii galerię warzywniaków ze zdjęć, jakie będziemy otrzymywać od użytkowników. Zachęcimy dzieci i ich rodziców, a także szkoły (klasy I-III) i przedszkola do założenia i uprawiania ogródka warzywnego w dowolnej formie – na działce, balkonie lub parapecie, gdzie można zasadzić i pielęgnować wybrane rośliny (np. zioła, kiełki, pomidorki koktajlowe, rzodkiewkę, sałatę, cebulkę, natkę pietruszki, szczypiorek itp.). Wybranych uczestników akcji nagrodzimy atrakcyjnymi upominkami/gadżetami dla dzieci i opiekunów, w tym najbardziej aktywne przedszkola i szkoły. Akcję nagłośnimy poprzez działania reklamowe w social mediach i Internecie, a wśród kadry wczesnoszkolnej i przedszkolnej – poprzez dedykowany jej emailing. </w:t>
      </w:r>
    </w:p>
    <w:p w14:paraId="4A9F38BF" w14:textId="29562D82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Pojedynki Owoców i Warzyw</w:t>
      </w:r>
    </w:p>
    <w:p w14:paraId="5950E54E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lastRenderedPageBreak/>
        <w:t>Zorganizujemy akcję z głosowaniem na ulubione sezonowe warzywo i owoc. Takich akcji planujemy cztery - dla każdej pory roku. Użytkownicy głosują na swoje ulubione warzywo oraz owoc (pojedynki w dwóch kategoriach – warzywo i owoc), przez kolejne rundy (zwycięzcy przechodzą dalej) aż do finału, gdzie wyłonimy zwycięzców. Przekonamy się, jakie warzywa i owoce są ulubionymi w Polsce. Akcja będzie miała formę zabawy, ale wyniki na bieżąco możemy wykorzystywać w bieżącej komunikacji (np. więcej przepisów czy postów z ulubionymi produktami).</w:t>
      </w:r>
    </w:p>
    <w:p w14:paraId="0F79CD16" w14:textId="22C6E370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Biuro prasowe</w:t>
      </w:r>
    </w:p>
    <w:p w14:paraId="06412869" w14:textId="77777777" w:rsidR="00E158DF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Na potrzeby kampanii zajmie się promocją i nagłośnieniem wszelkich inicjatyw realizowanych w ramach akcji w mediach ogólnopolskich (newsowych, kulinarnych, parentingowych, kobiecych, lifestyle, zdrowotnych) i regionalnych, stałym kontaktem z dziennikarzami, przygotowywaniem materiałów prasowych, a także koordynacją działań realizowanych w trakcie kampanii. </w:t>
      </w:r>
    </w:p>
    <w:p w14:paraId="4EBD801C" w14:textId="50F5F191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Biuro prasowe będzie prowadzone przez 9 miesięcy.</w:t>
      </w:r>
    </w:p>
    <w:p w14:paraId="56E89813" w14:textId="0B805F76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Emailingi do kadry przedszkolnej i szkolnej</w:t>
      </w:r>
    </w:p>
    <w:p w14:paraId="341EEBF1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Zostaną zrealizowane w celu promocji akcji „Załóż swój warzywniak” oraz e-książeczki „Cztery Pory Roku – w gospodarstwie i w kuchni”.</w:t>
      </w:r>
    </w:p>
    <w:p w14:paraId="214E4AA1" w14:textId="1625D999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 xml:space="preserve">„Cztery Pory Roku – w gospodarstwie i w kuchni” – ilustrowany e-przewodnik po polskich warzywach </w:t>
      </w:r>
      <w:r w:rsidR="00E158DF">
        <w:rPr>
          <w:rFonts w:ascii="Arial" w:hAnsi="Arial" w:cs="Arial"/>
          <w:bCs/>
          <w:sz w:val="20"/>
          <w:szCs w:val="20"/>
        </w:rPr>
        <w:br/>
      </w:r>
      <w:r w:rsidRPr="00E158DF">
        <w:rPr>
          <w:rFonts w:ascii="Arial" w:hAnsi="Arial" w:cs="Arial"/>
          <w:bCs/>
          <w:sz w:val="20"/>
          <w:szCs w:val="20"/>
        </w:rPr>
        <w:t>i owocach dla dzieci</w:t>
      </w:r>
    </w:p>
    <w:p w14:paraId="5391C04E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Opracowanie ilustrowanej książeczki, w której przybliżymy najmłodszym dzieciom, w atrakcyjnej dla nich graficznej formie, kwestię sezonowości polskich warzyw i owoców. W prosty, łatwo przyswajalny sposób pokażemy, jak i kiedy uprawiane są polskie warzywa i owoce, a także co może powstać z nich w naszej kuchni, o danej porze roku, gdy są łatwo dostępne. Tworząc materiał, skorzystamy z wiedzy eksperta ds. ogrodnictwa. E-przewodnik wymaga również zaangażowania doświadczonego grafika.</w:t>
      </w:r>
    </w:p>
    <w:p w14:paraId="198B448F" w14:textId="7E6DFCA0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Narodowy Dzień Sportu</w:t>
      </w:r>
    </w:p>
    <w:p w14:paraId="0ED1DBB9" w14:textId="1D4E6BC2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 xml:space="preserve">Obecność ze stoiskiem kampanii na pikniku sportowym. Oprócz świadczeń ze strony organizatora </w:t>
      </w:r>
      <w:r w:rsidR="00E158DF">
        <w:rPr>
          <w:rFonts w:ascii="Arial" w:hAnsi="Arial" w:cs="Arial"/>
          <w:bCs/>
          <w:sz w:val="20"/>
          <w:szCs w:val="20"/>
        </w:rPr>
        <w:br/>
      </w:r>
      <w:r w:rsidRPr="00EB141D">
        <w:rPr>
          <w:rFonts w:ascii="Arial" w:hAnsi="Arial" w:cs="Arial"/>
          <w:bCs/>
          <w:sz w:val="20"/>
          <w:szCs w:val="20"/>
        </w:rPr>
        <w:t>w ramach projektu parasolowego, zorganizowane zostaną dodatkowe atrakcje, w tym m.in. degustacja polskich sezonowych owoców i warzyw wśród najmłodszych, spotkanie z ekspertem/ami (np. dietetykiem i/lub blogerem kulinarnym), materiały informacyjne nt. kampanii oraz owoców i warzyw w diecie dzieci, animacje dla maluchów, drobne upominki z logo kampanii.</w:t>
      </w:r>
    </w:p>
    <w:p w14:paraId="23E6FD68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Specyfikacja kosztów obejmuje:</w:t>
      </w:r>
    </w:p>
    <w:p w14:paraId="6F945745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projekt i aranżację stoiska,</w:t>
      </w:r>
    </w:p>
    <w:p w14:paraId="28E4DFC3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przygotowanie i druk materiałów informacyjnych,</w:t>
      </w:r>
    </w:p>
    <w:p w14:paraId="6F6912AE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organizację animacji na stoisku,</w:t>
      </w:r>
    </w:p>
    <w:p w14:paraId="2CFE8B0F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wynagrodzenie eksperta/ów,</w:t>
      </w:r>
    </w:p>
    <w:p w14:paraId="3C297D04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produkcję gadżetów,</w:t>
      </w:r>
    </w:p>
    <w:p w14:paraId="1EADCFA2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catering,</w:t>
      </w:r>
    </w:p>
    <w:p w14:paraId="0D0330C7" w14:textId="77777777" w:rsidR="00EB141D" w:rsidRPr="00EB141D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- obsługę logistyczną (obecność przedstawicieli agencji na miejscu wydarzenia, opracowanie scenariusza, współpraca z podwykonawcami, koordynacja wszystkich działań).</w:t>
      </w:r>
    </w:p>
    <w:p w14:paraId="4E72FB3D" w14:textId="69411568" w:rsidR="00EB141D" w:rsidRPr="00E158DF" w:rsidRDefault="00EB141D" w:rsidP="00E158D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 w:rsidRPr="00E158DF">
        <w:rPr>
          <w:rFonts w:ascii="Arial" w:hAnsi="Arial" w:cs="Arial"/>
          <w:bCs/>
          <w:sz w:val="20"/>
          <w:szCs w:val="20"/>
        </w:rPr>
        <w:t>Koordynator działań w ramach realizacji kampanii</w:t>
      </w:r>
    </w:p>
    <w:p w14:paraId="7218EE81" w14:textId="2C1D2ECD" w:rsidR="00187621" w:rsidRDefault="00EB141D" w:rsidP="00EB141D">
      <w:pPr>
        <w:jc w:val="both"/>
        <w:rPr>
          <w:rFonts w:ascii="Arial" w:hAnsi="Arial" w:cs="Arial"/>
          <w:bCs/>
          <w:sz w:val="20"/>
          <w:szCs w:val="20"/>
        </w:rPr>
      </w:pPr>
      <w:r w:rsidRPr="00EB141D">
        <w:rPr>
          <w:rFonts w:ascii="Arial" w:hAnsi="Arial" w:cs="Arial"/>
          <w:bCs/>
          <w:sz w:val="20"/>
          <w:szCs w:val="20"/>
        </w:rPr>
        <w:t>Powołany przez Wykonawcę, będzie nadzorował realizację zadania oraz jego rezultaty.</w:t>
      </w:r>
    </w:p>
    <w:p w14:paraId="6CAA1D18" w14:textId="77777777" w:rsidR="00EB141D" w:rsidRPr="00FB7855" w:rsidRDefault="00EB141D" w:rsidP="00433A30">
      <w:pPr>
        <w:jc w:val="both"/>
        <w:rPr>
          <w:rFonts w:ascii="Arial" w:hAnsi="Arial" w:cs="Arial"/>
          <w:bCs/>
          <w:sz w:val="20"/>
          <w:szCs w:val="20"/>
        </w:rPr>
      </w:pPr>
    </w:p>
    <w:p w14:paraId="749A9F40" w14:textId="141591AE" w:rsidR="002751EF" w:rsidRPr="00433A30" w:rsidRDefault="002751EF" w:rsidP="00433A30">
      <w:pPr>
        <w:jc w:val="both"/>
        <w:rPr>
          <w:rFonts w:ascii="Arial" w:hAnsi="Arial" w:cs="Arial"/>
          <w:bCs/>
          <w:sz w:val="20"/>
          <w:szCs w:val="20"/>
        </w:rPr>
      </w:pPr>
      <w:r w:rsidRPr="00433A30">
        <w:rPr>
          <w:rFonts w:ascii="Arial" w:hAnsi="Arial" w:cs="Arial"/>
          <w:bCs/>
          <w:sz w:val="20"/>
          <w:szCs w:val="20"/>
        </w:rPr>
        <w:t>Czas trwan</w:t>
      </w:r>
      <w:r w:rsidR="00433A30" w:rsidRPr="00433A30">
        <w:rPr>
          <w:rFonts w:ascii="Arial" w:hAnsi="Arial" w:cs="Arial"/>
          <w:bCs/>
          <w:sz w:val="20"/>
          <w:szCs w:val="20"/>
        </w:rPr>
        <w:t xml:space="preserve">ia projektu: </w:t>
      </w:r>
      <w:r w:rsidR="00E158DF" w:rsidRPr="00E158DF">
        <w:rPr>
          <w:rFonts w:ascii="Arial" w:hAnsi="Arial" w:cs="Arial"/>
          <w:bCs/>
          <w:sz w:val="20"/>
          <w:szCs w:val="20"/>
        </w:rPr>
        <w:t>od 16.05.2022 r. do 28.02.2023 r.</w:t>
      </w:r>
    </w:p>
    <w:p w14:paraId="6ADC45C5" w14:textId="4DEE6FE2" w:rsidR="002751EF" w:rsidRPr="00433A30" w:rsidRDefault="002751EF" w:rsidP="00433A3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3A30">
        <w:rPr>
          <w:rFonts w:ascii="Arial" w:hAnsi="Arial" w:cs="Arial"/>
          <w:color w:val="000000"/>
          <w:sz w:val="20"/>
          <w:szCs w:val="20"/>
        </w:rPr>
        <w:t xml:space="preserve">Kampania realizowana będzie w </w:t>
      </w:r>
      <w:r w:rsidR="00AE58FC">
        <w:rPr>
          <w:rFonts w:ascii="Arial" w:hAnsi="Arial" w:cs="Arial"/>
          <w:color w:val="000000"/>
          <w:sz w:val="20"/>
          <w:szCs w:val="20"/>
        </w:rPr>
        <w:t>3</w:t>
      </w:r>
      <w:r w:rsidRPr="00433A30">
        <w:rPr>
          <w:rFonts w:ascii="Arial" w:hAnsi="Arial" w:cs="Arial"/>
          <w:color w:val="000000"/>
          <w:sz w:val="20"/>
          <w:szCs w:val="20"/>
        </w:rPr>
        <w:t xml:space="preserve"> etapach.</w:t>
      </w:r>
    </w:p>
    <w:p w14:paraId="1F6D8995" w14:textId="77777777" w:rsidR="002751EF" w:rsidRPr="00223DF0" w:rsidRDefault="002751EF" w:rsidP="00736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43EC13" w14:textId="77777777" w:rsidR="002751EF" w:rsidRDefault="002751EF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C471A9" w14:textId="77777777" w:rsidR="002751EF" w:rsidRPr="00FE49F0" w:rsidRDefault="002751EF" w:rsidP="007363C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E49F0">
        <w:rPr>
          <w:rFonts w:ascii="Arial" w:hAnsi="Arial" w:cs="Arial"/>
          <w:bCs/>
          <w:color w:val="000000"/>
          <w:sz w:val="20"/>
          <w:szCs w:val="20"/>
        </w:rPr>
        <w:t xml:space="preserve">PLANOWANE REZULTATY </w:t>
      </w:r>
    </w:p>
    <w:p w14:paraId="3B495BA7" w14:textId="77777777" w:rsidR="002751EF" w:rsidRPr="00B232D5" w:rsidRDefault="002751EF" w:rsidP="007363C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06E4313" w14:textId="5DBF79B1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Kampania reklamowa na Facebooku i Instagramie</w:t>
      </w:r>
    </w:p>
    <w:p w14:paraId="011015A9" w14:textId="758F937C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Dzięki działaniom na różnych kanałach social media, będziemy mieć możliwość docierania do odmiennych użytkowników i budować społeczność wokół obu naszych profili. Kampania reklamowa i odpowiednie wykorzystanie budżetu promocyjnego pozwoli przede wszystkim zwiększyć dotarcie do użytkowników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i osiągnąć zasięg min. 850 000 osób z grupy docelowej przez całą kampanię, a także angażować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>w komunikację grupę docelową i precyzyjnie do niej docierać. Szacujemy, że uda się osiągnąć min. 12 000 aktywności dotyczących posta (kliknięcia, polubienia, komentarze, udostępnienia etc.).</w:t>
      </w:r>
    </w:p>
    <w:p w14:paraId="611B9B21" w14:textId="1EE3A11A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Kampania reklamowa online</w:t>
      </w:r>
    </w:p>
    <w:p w14:paraId="7B1B3DAB" w14:textId="179AD634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Dzięki odpowiednio dobranym narzędziom i formom komunikacji kampanii online, dotrzemy z treściami do wielu tysięcy nowych odbiorców. Mamy możliwość pozyskania minimum 13 000 kliknięć, które będą przekierowywały użytkownika na stronę www kampanii. Zyskujemy zatem dodatkowy kanał komunikacji,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w którym przekażemy odpowiednie treści grupie docelowej. Mamy także możliwość docierania do osób, które w mniejszym stopniu korzystają z social mediów. </w:t>
      </w:r>
    </w:p>
    <w:p w14:paraId="5F19B803" w14:textId="7E83174F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Aktualizacja i prowadzenie strony internetowej</w:t>
      </w:r>
    </w:p>
    <w:p w14:paraId="78B544B2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Dzięki kampanii reklamowej online oraz intensywnej komunikacji na Facebooku i Instagramie, będziemy przekierowywać użytkowników do strony www, która będzie dostosowana do aktualnej kampanii i działań z nią związanych. Szacujemy, że na stronie wygenerujemy co najmniej 28 000 odsłon treści kampanii przez osoby z grupy docelowej. </w:t>
      </w:r>
    </w:p>
    <w:p w14:paraId="5D19594C" w14:textId="73BCA0D5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Prowadzenie profili na Facebooku i Instagramie</w:t>
      </w:r>
    </w:p>
    <w:p w14:paraId="3083A389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Dzięki atrakcyjnym i przyciągającym uwagę treściom, mamy szansę być obserwowani przez nowe grupy użytkowników i przywiązać ich do naszej komunikacji oraz docierać do odbiorców z interesujących nas grup docelowych.</w:t>
      </w:r>
    </w:p>
    <w:p w14:paraId="452579F7" w14:textId="67FEA7C2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Współpraca z dietetykiem / dietetykiem dziecięcym i ekspertem ds. ogrodnictwa</w:t>
      </w:r>
    </w:p>
    <w:p w14:paraId="49C4BF3D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Nawiązanie współpracy z doświadczonymi i wiarygodnymi specjalistami wzmocni przekazy i pozwoli zbudować ekspercki charakter kampanii.</w:t>
      </w:r>
    </w:p>
    <w:p w14:paraId="1BE95E14" w14:textId="1ECE9E81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„Gotuj z nami, dla dzieci, przez cały rok” – ekskluzywna akcja z czterema Ambasadorkami kampanii</w:t>
      </w:r>
    </w:p>
    <w:p w14:paraId="62CAF3B7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Dzięki współpracy z blogerkami mamy szansę dotrzeć z informacją o kampanii do ich odbiorców – tysięcy nowych osób, w tym do tych, które z kampanią jeszcze się nie zetknęły.</w:t>
      </w:r>
    </w:p>
    <w:p w14:paraId="1EF49424" w14:textId="5AC3186A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Współpraca z influencerami </w:t>
      </w:r>
    </w:p>
    <w:p w14:paraId="27E3E8B2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Influencerzy zapewnią wysokiej jakości kontent, treści i zdjęcia oraz zaangażują naszymi materiałami społeczność, która ich obserwuje. Poprzez zaangażowanie w tę formę komunikacji dotrzemy w bezpośredni sposób z naszymi treściami do szerokiego grona odbiorców. Treści będą pozytywnie i w naturalny sposób odbierane ze względu na zaufanie, którym cieszą się ci liderzy opinii wśród swojej społeczności. Do działań wykorzystamy także media influencerów, dzięki czemu zwiększymy zasięgi komunikacji i wyświetlenia treści. Zakładamy, że wszystkie materiały związane ze współpracą z influencerami będą wyświetlone w ich oraz w naszych mediach ponad 100 000 razy. </w:t>
      </w:r>
    </w:p>
    <w:p w14:paraId="6D62B04E" w14:textId="42B820C8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Konkursy kulinarne dla internautów </w:t>
      </w:r>
    </w:p>
    <w:p w14:paraId="7E1290A6" w14:textId="4AA9BDAA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Konkurs to atrakcyjna forma bezpośredniego zaangażowania odbiorców w kampanię. Dzięki promocji konkursu mamy szansę dotrzeć z informacją o nim do tysięcy osób. Dzięki zaangażowaniu użytkowników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i obserwatorów kampanii nie tylko sprawimy, że będą oni obserwować nasze działania, ale także aktywnie będą w nich uczestniczyć. Realizując konkursy, pozyskamy ciekawy kontent od uczestników oraz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>w ciekawej i bezpośredniej formie dodatkowo wesprzemy komunikaty oraz wartości, które będą obecne podczas całej kampanii.</w:t>
      </w:r>
    </w:p>
    <w:p w14:paraId="29443B4C" w14:textId="19981D9F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„Załóż swój warzywniak” – akcja dla dzieci i rodziców</w:t>
      </w:r>
    </w:p>
    <w:p w14:paraId="39A3AA5A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Zachęcając do udziału w akcji, bezpośrednio aktywizujemy grupę ważną dla naszej kampanii. Akcję przeprowadzimy poprzez kanały social media kampanii. Promowanie ważnych i pro-ekologicznych zachowań oraz wartości jest ważną częścią edukacji najmłodszych. Treści związane z akcją dotrą do co najmniej kilkunastu tysięcy użytkowników.  </w:t>
      </w:r>
    </w:p>
    <w:p w14:paraId="56CB0D12" w14:textId="1EFCB7DD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Pojedynki Owoców i Warzyw</w:t>
      </w:r>
    </w:p>
    <w:p w14:paraId="46C1453A" w14:textId="046E8613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Akcja angażująca odbiorców kampanii. Wygenerujemy co najmniej kilka tysięcy głosów w pojedynkach,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>a szacujemy, że sumarycznie może być ich znacznie więcej.</w:t>
      </w:r>
    </w:p>
    <w:p w14:paraId="7F89AC2A" w14:textId="4B6116DE" w:rsidR="007F3D8F" w:rsidRPr="007F3D8F" w:rsidRDefault="007F3D8F" w:rsidP="007F3D8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Biuro Prasowe</w:t>
      </w:r>
    </w:p>
    <w:p w14:paraId="5F9ECF40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Relacje medialne pozwolą nam dotrzeć do szerokiej grupy odbiorców, poprzez dystrybucję komunikatów prasowych i materiałów eksperckich do różnych kategorii mediów. Ekwiwalent reklamowy (AVE) za przeprowadzone działania PR szacujemy na ok. 200 - 300 tys. zł.</w:t>
      </w:r>
    </w:p>
    <w:p w14:paraId="6A81BE29" w14:textId="334A6E73" w:rsidR="007F3D8F" w:rsidRPr="0035494C" w:rsidRDefault="007F3D8F" w:rsidP="0035494C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5494C">
        <w:rPr>
          <w:rFonts w:ascii="Arial" w:hAnsi="Arial" w:cs="Arial"/>
          <w:bCs/>
          <w:color w:val="000000"/>
          <w:sz w:val="20"/>
          <w:szCs w:val="20"/>
        </w:rPr>
        <w:t>Emailingi do kadry szkolnej i przedszkolnej</w:t>
      </w:r>
    </w:p>
    <w:p w14:paraId="0E692B06" w14:textId="5A50387A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Pozwolą wypromować akcję „Załóż swój warzywniak” oraz e-książeczkę „Cztery Pory Roku </w:t>
      </w:r>
      <w:r w:rsidR="0035494C"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>– w gospodarstwie i w kuchni” wśród jednej z grup docelowych kampanii.</w:t>
      </w:r>
    </w:p>
    <w:p w14:paraId="73A44FE1" w14:textId="527BF36B" w:rsidR="007F3D8F" w:rsidRPr="0035494C" w:rsidRDefault="007F3D8F" w:rsidP="0035494C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5494C">
        <w:rPr>
          <w:rFonts w:ascii="Arial" w:hAnsi="Arial" w:cs="Arial"/>
          <w:bCs/>
          <w:color w:val="000000"/>
          <w:sz w:val="20"/>
          <w:szCs w:val="20"/>
        </w:rPr>
        <w:t xml:space="preserve">„Cztery Pory Roku – w gospodarstwie i w kuchni” – ilustrowany e-przewodnik po polskich warzywach </w:t>
      </w:r>
      <w:r w:rsidR="0035494C">
        <w:rPr>
          <w:rFonts w:ascii="Arial" w:hAnsi="Arial" w:cs="Arial"/>
          <w:bCs/>
          <w:color w:val="000000"/>
          <w:sz w:val="20"/>
          <w:szCs w:val="20"/>
        </w:rPr>
        <w:br/>
      </w:r>
      <w:r w:rsidRPr="0035494C">
        <w:rPr>
          <w:rFonts w:ascii="Arial" w:hAnsi="Arial" w:cs="Arial"/>
          <w:bCs/>
          <w:color w:val="000000"/>
          <w:sz w:val="20"/>
          <w:szCs w:val="20"/>
        </w:rPr>
        <w:t>i owocach dla dzieci</w:t>
      </w:r>
    </w:p>
    <w:p w14:paraId="01996E9E" w14:textId="77777777" w:rsidR="007F3D8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>Książeczka będzie stanowić atrakcyjny wizualnie materiał dla dzieci i opiekunów, przydatny w poznawaniu polskich sezonowych warzyw i owoców. Książkę będzie można pobrać ze strony www kampanii. Będzie ona też nagłaśniania na kanałach social media kampanii.</w:t>
      </w:r>
    </w:p>
    <w:p w14:paraId="76354AE2" w14:textId="5352211D" w:rsidR="007F3D8F" w:rsidRPr="0035494C" w:rsidRDefault="007F3D8F" w:rsidP="0035494C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5494C">
        <w:rPr>
          <w:rFonts w:ascii="Arial" w:hAnsi="Arial" w:cs="Arial"/>
          <w:bCs/>
          <w:color w:val="000000"/>
          <w:sz w:val="20"/>
          <w:szCs w:val="20"/>
        </w:rPr>
        <w:t>Narodowy Dzień Sportu</w:t>
      </w:r>
    </w:p>
    <w:p w14:paraId="7EF947EE" w14:textId="7538550A" w:rsidR="002751EF" w:rsidRPr="007F3D8F" w:rsidRDefault="007F3D8F" w:rsidP="007F3D8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D8F">
        <w:rPr>
          <w:rFonts w:ascii="Arial" w:hAnsi="Arial" w:cs="Arial"/>
          <w:bCs/>
          <w:color w:val="000000"/>
          <w:sz w:val="20"/>
          <w:szCs w:val="20"/>
        </w:rPr>
        <w:t xml:space="preserve">Udział w takim wydarzeniu daje możliwość bezpośredniego przekazania informacji o kampanii osobom zainteresowanym zdrowym żywieniem dzieci oraz dotarcia do nowej grupy odbiorców, nieobecnych np. </w:t>
      </w:r>
      <w:r w:rsidR="0035494C">
        <w:rPr>
          <w:rFonts w:ascii="Arial" w:hAnsi="Arial" w:cs="Arial"/>
          <w:bCs/>
          <w:color w:val="000000"/>
          <w:sz w:val="20"/>
          <w:szCs w:val="20"/>
        </w:rPr>
        <w:br/>
      </w:r>
      <w:r w:rsidRPr="007F3D8F">
        <w:rPr>
          <w:rFonts w:ascii="Arial" w:hAnsi="Arial" w:cs="Arial"/>
          <w:bCs/>
          <w:color w:val="000000"/>
          <w:sz w:val="20"/>
          <w:szCs w:val="20"/>
        </w:rPr>
        <w:t>w mediach społecznościowych, w tym najmłodszych.</w:t>
      </w:r>
    </w:p>
    <w:p w14:paraId="3C49658E" w14:textId="77777777" w:rsidR="002751EF" w:rsidRPr="00B232D5" w:rsidRDefault="002751EF" w:rsidP="007363C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24E293F" w14:textId="77777777" w:rsidR="007F77B9" w:rsidRPr="007F77B9" w:rsidRDefault="007F77B9" w:rsidP="003E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77B9">
        <w:rPr>
          <w:rFonts w:ascii="Arial" w:hAnsi="Arial" w:cs="Arial"/>
          <w:color w:val="000000"/>
          <w:sz w:val="20"/>
          <w:szCs w:val="20"/>
        </w:rPr>
        <w:t xml:space="preserve">Federacja Branżowych Związków Producentów Rolnych będzie na bieżąco monitorować i autoryzować wszelkie działania podejmowane przez wybrany do ich realizacji podmiot. </w:t>
      </w:r>
    </w:p>
    <w:p w14:paraId="6B914E98" w14:textId="77777777" w:rsidR="007F77B9" w:rsidRPr="007F77B9" w:rsidRDefault="007F77B9" w:rsidP="00B7125F">
      <w:pPr>
        <w:rPr>
          <w:rFonts w:ascii="Arial" w:hAnsi="Arial" w:cs="Arial"/>
          <w:color w:val="000000"/>
          <w:sz w:val="20"/>
          <w:szCs w:val="20"/>
        </w:rPr>
      </w:pPr>
    </w:p>
    <w:p w14:paraId="40810EF6" w14:textId="77777777" w:rsidR="007F77B9" w:rsidRPr="007F77B9" w:rsidRDefault="007F77B9" w:rsidP="003E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77B9">
        <w:rPr>
          <w:rFonts w:ascii="Arial" w:hAnsi="Arial" w:cs="Arial"/>
          <w:color w:val="000000"/>
          <w:sz w:val="20"/>
          <w:szCs w:val="20"/>
        </w:rPr>
        <w:t>Oceniana będzie na bieżąco zarówno jakość materiałów graficznych i merytorycznych, jak również sposób realizacji wszystkich aktywności.</w:t>
      </w:r>
    </w:p>
    <w:p w14:paraId="3227C304" w14:textId="77777777" w:rsidR="007F77B9" w:rsidRPr="007F77B9" w:rsidRDefault="007F77B9" w:rsidP="003E1A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A714D84" w14:textId="298C664B" w:rsidR="007F77B9" w:rsidRPr="007F77B9" w:rsidRDefault="007F77B9" w:rsidP="003E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77B9">
        <w:rPr>
          <w:rFonts w:ascii="Arial" w:hAnsi="Arial" w:cs="Arial"/>
          <w:color w:val="000000"/>
          <w:sz w:val="20"/>
          <w:szCs w:val="20"/>
        </w:rPr>
        <w:lastRenderedPageBreak/>
        <w:t xml:space="preserve">W celu ewaluacji zadania informacje zostaną pozyskane poprzez raporty okresowe od agencji realizującej zadanie, po każdym z </w:t>
      </w:r>
      <w:r w:rsidR="00187621">
        <w:rPr>
          <w:rFonts w:ascii="Arial" w:hAnsi="Arial" w:cs="Arial"/>
          <w:color w:val="000000"/>
          <w:sz w:val="20"/>
          <w:szCs w:val="20"/>
        </w:rPr>
        <w:t>3</w:t>
      </w:r>
      <w:r w:rsidRPr="007F77B9">
        <w:rPr>
          <w:rFonts w:ascii="Arial" w:hAnsi="Arial" w:cs="Arial"/>
          <w:color w:val="000000"/>
          <w:sz w:val="20"/>
          <w:szCs w:val="20"/>
        </w:rPr>
        <w:t xml:space="preserve"> etapów zadania.</w:t>
      </w:r>
    </w:p>
    <w:p w14:paraId="27B78B5C" w14:textId="77777777" w:rsidR="007F77B9" w:rsidRPr="007F77B9" w:rsidRDefault="007F77B9" w:rsidP="003E1A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76A0A0F" w14:textId="2439FA6C" w:rsidR="007F77B9" w:rsidRPr="007F77B9" w:rsidRDefault="007F77B9" w:rsidP="003E1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77B9">
        <w:rPr>
          <w:rFonts w:ascii="Arial" w:hAnsi="Arial" w:cs="Arial"/>
          <w:color w:val="000000"/>
          <w:sz w:val="20"/>
          <w:szCs w:val="20"/>
        </w:rPr>
        <w:t>Działania PR zostaną ocenione n</w:t>
      </w:r>
      <w:r w:rsidR="003E1A26">
        <w:rPr>
          <w:rFonts w:ascii="Arial" w:hAnsi="Arial" w:cs="Arial"/>
          <w:color w:val="000000"/>
          <w:sz w:val="20"/>
          <w:szCs w:val="20"/>
        </w:rPr>
        <w:t xml:space="preserve">a podstawie monitoringu mediów </w:t>
      </w:r>
      <w:r w:rsidRPr="007F77B9">
        <w:rPr>
          <w:rFonts w:ascii="Arial" w:hAnsi="Arial" w:cs="Arial"/>
          <w:color w:val="000000"/>
          <w:sz w:val="20"/>
          <w:szCs w:val="20"/>
        </w:rPr>
        <w:t>– liczby publikacji i ich ekwiwalentu reklamowego.</w:t>
      </w:r>
    </w:p>
    <w:p w14:paraId="4A10BFC9" w14:textId="77777777" w:rsidR="007F77B9" w:rsidRPr="007F77B9" w:rsidRDefault="007F77B9" w:rsidP="00B7125F">
      <w:pPr>
        <w:rPr>
          <w:rFonts w:ascii="Arial" w:hAnsi="Arial" w:cs="Arial"/>
          <w:color w:val="000000"/>
          <w:sz w:val="20"/>
          <w:szCs w:val="20"/>
        </w:rPr>
      </w:pPr>
    </w:p>
    <w:p w14:paraId="3AEBFE57" w14:textId="4482E8BF" w:rsidR="002751EF" w:rsidRDefault="007F77B9" w:rsidP="00B712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77B9">
        <w:rPr>
          <w:rFonts w:ascii="Arial" w:hAnsi="Arial" w:cs="Arial"/>
          <w:color w:val="000000"/>
          <w:sz w:val="20"/>
          <w:szCs w:val="20"/>
        </w:rPr>
        <w:t>Działania w social mediach zostaną ocenione na podstawie wskaźników dotarcia/oglądalności/</w:t>
      </w:r>
      <w:r w:rsidR="001876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77B9">
        <w:rPr>
          <w:rFonts w:ascii="Arial" w:hAnsi="Arial" w:cs="Arial"/>
          <w:color w:val="000000"/>
          <w:sz w:val="20"/>
          <w:szCs w:val="20"/>
        </w:rPr>
        <w:t>odwiedzalności/wyświetleń/ śledzenia tych kanałów komunikacji.</w:t>
      </w:r>
    </w:p>
    <w:p w14:paraId="0AF634EC" w14:textId="77777777" w:rsidR="00B7125F" w:rsidRDefault="00B7125F" w:rsidP="00B7125F">
      <w:pPr>
        <w:jc w:val="both"/>
        <w:rPr>
          <w:rFonts w:ascii="Arial" w:hAnsi="Arial" w:cs="Arial"/>
          <w:sz w:val="20"/>
          <w:szCs w:val="20"/>
        </w:rPr>
      </w:pPr>
    </w:p>
    <w:p w14:paraId="73518FFD" w14:textId="5BC609D0" w:rsidR="003E1A26" w:rsidRDefault="003E1A26" w:rsidP="00B7125F">
      <w:pPr>
        <w:jc w:val="both"/>
        <w:rPr>
          <w:rFonts w:ascii="Arial" w:hAnsi="Arial" w:cs="Arial"/>
          <w:sz w:val="20"/>
          <w:szCs w:val="20"/>
        </w:rPr>
      </w:pPr>
    </w:p>
    <w:p w14:paraId="577361B4" w14:textId="28C9129D" w:rsidR="00BD654C" w:rsidRDefault="00BD654C" w:rsidP="00B712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BUDŻET ZADANIA</w:t>
      </w:r>
    </w:p>
    <w:p w14:paraId="1B0DDBC4" w14:textId="62F94E95" w:rsidR="003E1A26" w:rsidRDefault="003E1A26" w:rsidP="00B712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2"/>
        <w:gridCol w:w="5095"/>
        <w:gridCol w:w="993"/>
        <w:gridCol w:w="1415"/>
        <w:gridCol w:w="1418"/>
      </w:tblGrid>
      <w:tr w:rsidR="005A7AE0" w:rsidRPr="00FC1605" w14:paraId="42C3B605" w14:textId="77777777" w:rsidTr="005A7AE0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15A" w14:textId="2F954CE6" w:rsidR="005A7AE0" w:rsidRPr="00E24AD7" w:rsidRDefault="005A7AE0" w:rsidP="005A7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FE8" w14:textId="0DB3E023" w:rsidR="005A7AE0" w:rsidRPr="005A7AE0" w:rsidRDefault="005A7AE0" w:rsidP="005A7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A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5E254" w14:textId="48AA4441" w:rsidR="005A7AE0" w:rsidRPr="005A7AE0" w:rsidRDefault="005A7AE0" w:rsidP="005A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915" w14:textId="47094B87" w:rsidR="005A7AE0" w:rsidRPr="00597BDD" w:rsidRDefault="005A7AE0" w:rsidP="005A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b/>
                <w:color w:val="000000"/>
                <w:sz w:val="20"/>
                <w:szCs w:val="20"/>
              </w:rPr>
              <w:t>JM.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026" w14:textId="4AA352AF" w:rsidR="005A7AE0" w:rsidRPr="00597BDD" w:rsidRDefault="005A7AE0" w:rsidP="005A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łączna kwota brutto (PLN)</w:t>
            </w:r>
          </w:p>
        </w:tc>
      </w:tr>
      <w:tr w:rsidR="005A7AE0" w:rsidRPr="00FC1605" w14:paraId="251FACA5" w14:textId="77777777" w:rsidTr="00D004D3">
        <w:trPr>
          <w:trHeight w:val="9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0CD" w14:textId="77777777" w:rsidR="005A7AE0" w:rsidRPr="00597BDD" w:rsidRDefault="005A7AE0" w:rsidP="005A7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DD42F94" w14:textId="19063B03" w:rsidR="005A7AE0" w:rsidRPr="00597BDD" w:rsidRDefault="005A7AE0" w:rsidP="005A7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7BDD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DZIAŁANIA</w:t>
            </w:r>
          </w:p>
          <w:p w14:paraId="3CEB2CBA" w14:textId="77777777" w:rsidR="005A7AE0" w:rsidRPr="00597BDD" w:rsidRDefault="005A7AE0" w:rsidP="005A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BDD" w:rsidRPr="00FC1605" w14:paraId="10EA66FD" w14:textId="3EC3AB60" w:rsidTr="00597BDD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E68" w14:textId="51EC095C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5" w:type="dxa"/>
            <w:hideMark/>
          </w:tcPr>
          <w:p w14:paraId="6F3ECD45" w14:textId="6D4F28C6" w:rsidR="00597BDD" w:rsidRPr="00FC1605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Kampania reklamowa na Facebooku i Instagramie (1 pakiet obejmuje promocję min. 80% postów)</w:t>
            </w:r>
          </w:p>
        </w:tc>
        <w:tc>
          <w:tcPr>
            <w:tcW w:w="993" w:type="dxa"/>
            <w:noWrap/>
            <w:hideMark/>
          </w:tcPr>
          <w:p w14:paraId="5755C81A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6F3CED7" w14:textId="49C7E027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5A83" w14:textId="223F340F" w:rsidR="00597BDD" w:rsidRPr="00597BDD" w:rsidRDefault="00A04B54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22 140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4B6C0737" w14:textId="50A74F39" w:rsidTr="00597BDD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126" w14:textId="672FDCA5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5" w:type="dxa"/>
            <w:hideMark/>
          </w:tcPr>
          <w:p w14:paraId="0B7DADB6" w14:textId="6787339A" w:rsidR="00597BDD" w:rsidRPr="00FC1605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 xml:space="preserve">Kampania reklamowa online (1 pakiet obejmuje kilka różnych kreacji i reklam oraz kampanię w wyszukiwarce Google) </w:t>
            </w:r>
          </w:p>
        </w:tc>
        <w:tc>
          <w:tcPr>
            <w:tcW w:w="993" w:type="dxa"/>
            <w:noWrap/>
            <w:hideMark/>
          </w:tcPr>
          <w:p w14:paraId="6F7DE2A0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37198138" w14:textId="13EF203F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70C75" w14:textId="00BBDC14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22 140,00</w:t>
            </w:r>
          </w:p>
        </w:tc>
      </w:tr>
      <w:tr w:rsidR="00597BDD" w:rsidRPr="00FC1605" w14:paraId="2F3C6DC2" w14:textId="66C5BAAB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3A6" w14:textId="3230980F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5" w:type="dxa"/>
            <w:hideMark/>
          </w:tcPr>
          <w:p w14:paraId="0A5DA2D3" w14:textId="750E5F5A" w:rsidR="00597BDD" w:rsidRPr="00FC1605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Projekt i aranżacja stoiska na Narodowy Dzień Sportu</w:t>
            </w:r>
          </w:p>
        </w:tc>
        <w:tc>
          <w:tcPr>
            <w:tcW w:w="993" w:type="dxa"/>
            <w:noWrap/>
            <w:hideMark/>
          </w:tcPr>
          <w:p w14:paraId="453C23F6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B8856AE" w14:textId="57B4CFD3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2DFA" w14:textId="7D1BAF1C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3659E96B" w14:textId="24CBB354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56C" w14:textId="0D46436E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95" w:type="dxa"/>
            <w:hideMark/>
          </w:tcPr>
          <w:p w14:paraId="3C4B79B4" w14:textId="43663D22" w:rsidR="00597BDD" w:rsidRPr="00FC1605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Przygotowanie i druk materiałów informacyjnych</w:t>
            </w:r>
          </w:p>
        </w:tc>
        <w:tc>
          <w:tcPr>
            <w:tcW w:w="993" w:type="dxa"/>
            <w:noWrap/>
            <w:hideMark/>
          </w:tcPr>
          <w:p w14:paraId="3688BA25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02AA7847" w14:textId="4E95C1AB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5962" w14:textId="5879568E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7D515A7E" w14:textId="0990E377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9C4" w14:textId="5B958D7B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95" w:type="dxa"/>
            <w:hideMark/>
          </w:tcPr>
          <w:p w14:paraId="325C8EC1" w14:textId="51966FC4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7BDD" w:rsidRPr="00FC1605">
              <w:rPr>
                <w:rFonts w:ascii="Arial" w:hAnsi="Arial" w:cs="Arial"/>
                <w:sz w:val="20"/>
                <w:szCs w:val="20"/>
              </w:rPr>
              <w:t>ktualiz</w:t>
            </w:r>
            <w:r w:rsidR="00DC28CF">
              <w:rPr>
                <w:rFonts w:ascii="Arial" w:hAnsi="Arial" w:cs="Arial"/>
                <w:sz w:val="20"/>
                <w:szCs w:val="20"/>
              </w:rPr>
              <w:t>acja strony internetowej</w:t>
            </w:r>
          </w:p>
        </w:tc>
        <w:tc>
          <w:tcPr>
            <w:tcW w:w="993" w:type="dxa"/>
            <w:noWrap/>
            <w:hideMark/>
          </w:tcPr>
          <w:p w14:paraId="23DD56A2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5984878" w14:textId="6233AC2A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2FE10" w14:textId="211973B0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A04B54"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79F59171" w14:textId="54895745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84A" w14:textId="13617C35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95" w:type="dxa"/>
            <w:hideMark/>
          </w:tcPr>
          <w:p w14:paraId="35098537" w14:textId="3D4FF33A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97BDD" w:rsidRPr="00FC1605">
              <w:rPr>
                <w:rFonts w:ascii="Arial" w:hAnsi="Arial" w:cs="Arial"/>
                <w:sz w:val="20"/>
                <w:szCs w:val="20"/>
              </w:rPr>
              <w:t>rowadzenie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strony internetowej</w:t>
            </w:r>
          </w:p>
        </w:tc>
        <w:tc>
          <w:tcPr>
            <w:tcW w:w="993" w:type="dxa"/>
            <w:noWrap/>
            <w:hideMark/>
          </w:tcPr>
          <w:p w14:paraId="4948691E" w14:textId="3880DADB" w:rsidR="00597BDD" w:rsidRPr="00FC1605" w:rsidRDefault="000E3CEC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BDD" w:rsidRPr="00FC1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5FFF674" w14:textId="404EB4EC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sz w:val="20"/>
                <w:szCs w:val="20"/>
              </w:rPr>
              <w:t>mcy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5D965" w14:textId="48A17499" w:rsidR="00597BDD" w:rsidRPr="00597BDD" w:rsidRDefault="0029725C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8 856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64649D7D" w14:textId="13D1BDAD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093" w14:textId="1DE6AC89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95" w:type="dxa"/>
            <w:hideMark/>
          </w:tcPr>
          <w:p w14:paraId="5CD98B51" w14:textId="38E79EC1" w:rsidR="00597BDD" w:rsidRPr="00FC1605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P</w:t>
            </w:r>
            <w:r w:rsidR="000E3CEC">
              <w:rPr>
                <w:rFonts w:ascii="Arial" w:hAnsi="Arial" w:cs="Arial"/>
                <w:sz w:val="20"/>
                <w:szCs w:val="20"/>
              </w:rPr>
              <w:t>rowadzenie p</w:t>
            </w:r>
            <w:r w:rsidRPr="00FC1605">
              <w:rPr>
                <w:rFonts w:ascii="Arial" w:hAnsi="Arial" w:cs="Arial"/>
                <w:sz w:val="20"/>
                <w:szCs w:val="20"/>
              </w:rPr>
              <w:t>rofil</w:t>
            </w:r>
            <w:r w:rsidR="000E3CEC">
              <w:rPr>
                <w:rFonts w:ascii="Arial" w:hAnsi="Arial" w:cs="Arial"/>
                <w:sz w:val="20"/>
                <w:szCs w:val="20"/>
              </w:rPr>
              <w:t>i</w:t>
            </w:r>
            <w:r w:rsidRPr="00FC1605">
              <w:rPr>
                <w:rFonts w:ascii="Arial" w:hAnsi="Arial" w:cs="Arial"/>
                <w:sz w:val="20"/>
                <w:szCs w:val="20"/>
              </w:rPr>
              <w:t xml:space="preserve"> na Facebooku i Instagramie (ok. 12 postów m</w:t>
            </w:r>
            <w:r w:rsidR="000E3CEC">
              <w:rPr>
                <w:rFonts w:ascii="Arial" w:hAnsi="Arial" w:cs="Arial"/>
                <w:sz w:val="20"/>
                <w:szCs w:val="20"/>
              </w:rPr>
              <w:t>ies.</w:t>
            </w:r>
            <w:r w:rsidRPr="00FC16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hideMark/>
          </w:tcPr>
          <w:p w14:paraId="20C29897" w14:textId="62F0C93B" w:rsidR="00597BDD" w:rsidRPr="00FC1605" w:rsidRDefault="000E3CEC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BDD" w:rsidRPr="00FC1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0234345" w14:textId="14DF78F0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sz w:val="20"/>
                <w:szCs w:val="20"/>
              </w:rPr>
              <w:t>mcy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66259" w14:textId="4EC96C21" w:rsidR="00597BDD" w:rsidRPr="00597BDD" w:rsidRDefault="00615BAF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55 350</w:t>
            </w:r>
            <w:r w:rsidR="00597BDD" w:rsidRP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73191FB1" w14:textId="22D7DBA2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E17" w14:textId="3575CED9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95" w:type="dxa"/>
            <w:hideMark/>
          </w:tcPr>
          <w:p w14:paraId="02FAACF0" w14:textId="02D8672A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Współpraca z dietetykiem/dietetykiem dziecięcym</w:t>
            </w:r>
          </w:p>
        </w:tc>
        <w:tc>
          <w:tcPr>
            <w:tcW w:w="993" w:type="dxa"/>
            <w:noWrap/>
            <w:hideMark/>
          </w:tcPr>
          <w:p w14:paraId="65C93592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1C944A6" w14:textId="6FB30B8F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sz w:val="20"/>
                <w:szCs w:val="20"/>
              </w:rPr>
              <w:t>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8D86" w14:textId="4587D7B0" w:rsidR="00597BDD" w:rsidRPr="00597BDD" w:rsidRDefault="00B547DE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12 300</w:t>
            </w:r>
            <w:r w:rsidR="00597BDD" w:rsidRP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27D68C39" w14:textId="126F25F3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EE0" w14:textId="038D34D3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95" w:type="dxa"/>
            <w:hideMark/>
          </w:tcPr>
          <w:p w14:paraId="25E1D199" w14:textId="5F2042A1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Współpraca z ekspertem ds. ogrodnictwa</w:t>
            </w:r>
          </w:p>
        </w:tc>
        <w:tc>
          <w:tcPr>
            <w:tcW w:w="993" w:type="dxa"/>
            <w:noWrap/>
            <w:hideMark/>
          </w:tcPr>
          <w:p w14:paraId="63329DA4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986AB2A" w14:textId="492D21B3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sz w:val="20"/>
                <w:szCs w:val="20"/>
              </w:rPr>
              <w:t>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F8DB4" w14:textId="1AD8662B" w:rsidR="00597BDD" w:rsidRPr="00597BDD" w:rsidRDefault="00B547DE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6 150</w:t>
            </w:r>
            <w:r w:rsidR="00597BDD" w:rsidRP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07D14EB3" w14:textId="68BC1598" w:rsidTr="000E3CEC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E9D" w14:textId="5B303BE5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95" w:type="dxa"/>
          </w:tcPr>
          <w:p w14:paraId="6CCE32E8" w14:textId="6F874F5B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„Gotuj z nami, dla dzieci, przez cały rok” – ekskluzywna akcja z czterema Ambasadorkami kampanii</w:t>
            </w:r>
          </w:p>
        </w:tc>
        <w:tc>
          <w:tcPr>
            <w:tcW w:w="993" w:type="dxa"/>
            <w:noWrap/>
            <w:hideMark/>
          </w:tcPr>
          <w:p w14:paraId="3D83E412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A10049C" w14:textId="014054A0" w:rsidR="00597BDD" w:rsidRPr="00597BDD" w:rsidRDefault="002677F9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554F1" w14:textId="2425ABFF" w:rsidR="00597BDD" w:rsidRPr="00597BDD" w:rsidRDefault="00531F86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61 500</w:t>
            </w:r>
            <w:r w:rsidR="00597BDD" w:rsidRP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0228F5A5" w14:textId="05E86A89" w:rsidTr="000E3CEC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E09" w14:textId="6476B7B3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95" w:type="dxa"/>
          </w:tcPr>
          <w:p w14:paraId="03C4D96F" w14:textId="0C01D60D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Współpraca z influencerami</w:t>
            </w:r>
          </w:p>
        </w:tc>
        <w:tc>
          <w:tcPr>
            <w:tcW w:w="993" w:type="dxa"/>
            <w:noWrap/>
            <w:hideMark/>
          </w:tcPr>
          <w:p w14:paraId="31D637D7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BC33C67" w14:textId="70F818E1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BA19" w14:textId="10F5A7F2" w:rsidR="00597BDD" w:rsidRPr="00597BDD" w:rsidRDefault="00531F86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73 800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74D83457" w14:textId="342F30FE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BC8" w14:textId="3972435E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95" w:type="dxa"/>
            <w:hideMark/>
          </w:tcPr>
          <w:p w14:paraId="786479CE" w14:textId="04667A19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Konkursy kulinarne dla internautów</w:t>
            </w:r>
          </w:p>
        </w:tc>
        <w:tc>
          <w:tcPr>
            <w:tcW w:w="993" w:type="dxa"/>
            <w:noWrap/>
            <w:hideMark/>
          </w:tcPr>
          <w:p w14:paraId="41A1BCE3" w14:textId="0B9E77CE" w:rsidR="00597BDD" w:rsidRPr="00FC1605" w:rsidRDefault="000E3CEC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A229E26" w14:textId="78DF6BBE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46EF" w14:textId="02680C54" w:rsidR="00597BDD" w:rsidRPr="00597BDD" w:rsidRDefault="00531F86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14 760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3FAEFA4B" w14:textId="27E8FD51" w:rsidTr="000E3CEC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0DA0" w14:textId="6F8F31DB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095" w:type="dxa"/>
          </w:tcPr>
          <w:p w14:paraId="255CF2AE" w14:textId="42B1C6B0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„Załóż swój warzywniak” – akcja dla dzieci i rodziców</w:t>
            </w:r>
          </w:p>
        </w:tc>
        <w:tc>
          <w:tcPr>
            <w:tcW w:w="993" w:type="dxa"/>
            <w:noWrap/>
            <w:hideMark/>
          </w:tcPr>
          <w:p w14:paraId="79D6C776" w14:textId="77777777" w:rsidR="00597BDD" w:rsidRPr="00FC1605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89A0A20" w14:textId="2E35498B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AD2A3" w14:textId="56E140F4" w:rsidR="00597BDD" w:rsidRPr="00597BDD" w:rsidRDefault="00531F86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13 530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233DF258" w14:textId="417F7242" w:rsidTr="000E3CEC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96D" w14:textId="63788E0D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095" w:type="dxa"/>
          </w:tcPr>
          <w:p w14:paraId="36C4F5F9" w14:textId="7AEF818B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Pojedynki Owoców i Warzyw</w:t>
            </w:r>
          </w:p>
        </w:tc>
        <w:tc>
          <w:tcPr>
            <w:tcW w:w="993" w:type="dxa"/>
            <w:noWrap/>
            <w:hideMark/>
          </w:tcPr>
          <w:p w14:paraId="3D1D2C6C" w14:textId="248A22B5" w:rsidR="00597BDD" w:rsidRPr="00FC1605" w:rsidRDefault="00CD1333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4D9F29B" w14:textId="3B6EA74D" w:rsidR="00597BDD" w:rsidRPr="00597BDD" w:rsidRDefault="002677F9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2CE9" w14:textId="0359DA35" w:rsidR="00597BDD" w:rsidRPr="00597BDD" w:rsidRDefault="00531F86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9 840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547CDA47" w14:textId="657AC5CD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3E7" w14:textId="22EE6D5A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095" w:type="dxa"/>
            <w:hideMark/>
          </w:tcPr>
          <w:p w14:paraId="1A86DBE9" w14:textId="6A28656A" w:rsidR="00597BDD" w:rsidRPr="00FC1605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Biuro prasowe</w:t>
            </w:r>
          </w:p>
        </w:tc>
        <w:tc>
          <w:tcPr>
            <w:tcW w:w="993" w:type="dxa"/>
            <w:noWrap/>
            <w:hideMark/>
          </w:tcPr>
          <w:p w14:paraId="42AF2720" w14:textId="113068DA" w:rsidR="00597BDD" w:rsidRPr="00FC1605" w:rsidRDefault="000E3CEC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BDD" w:rsidRPr="00FC1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09FF862D" w14:textId="232774E7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sz w:val="20"/>
                <w:szCs w:val="20"/>
              </w:rPr>
              <w:t>mcy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33D8A" w14:textId="48C0A3B0" w:rsidR="00597BDD" w:rsidRPr="00597BDD" w:rsidRDefault="00531F86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94 095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BDD" w:rsidRPr="00FC1605" w14:paraId="159C507D" w14:textId="415C9878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DD8" w14:textId="2FE5ED5D" w:rsidR="00597BDD" w:rsidRPr="00E24AD7" w:rsidRDefault="00597BDD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095" w:type="dxa"/>
            <w:hideMark/>
          </w:tcPr>
          <w:p w14:paraId="54CEC5F6" w14:textId="1C83A357" w:rsidR="00597BDD" w:rsidRPr="00FC1605" w:rsidRDefault="000E3CEC" w:rsidP="0059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EC">
              <w:rPr>
                <w:rFonts w:ascii="Arial" w:hAnsi="Arial" w:cs="Arial"/>
                <w:sz w:val="20"/>
                <w:szCs w:val="20"/>
              </w:rPr>
              <w:t>Emailingi do kadry przedszkolnej i szkolnej</w:t>
            </w:r>
          </w:p>
        </w:tc>
        <w:tc>
          <w:tcPr>
            <w:tcW w:w="993" w:type="dxa"/>
            <w:noWrap/>
            <w:hideMark/>
          </w:tcPr>
          <w:p w14:paraId="1B8D44FD" w14:textId="6C6536FB" w:rsidR="00597BDD" w:rsidRPr="00FC1605" w:rsidRDefault="00CD1333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B9F69B2" w14:textId="3B20FACB" w:rsidR="00597BDD" w:rsidRPr="00597BDD" w:rsidRDefault="00597BDD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21C6C" w14:textId="45D9D2C1" w:rsidR="00597BDD" w:rsidRPr="00597BDD" w:rsidRDefault="00CF7464" w:rsidP="0059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6 150</w:t>
            </w:r>
            <w:r w:rsidR="00597B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D1333" w:rsidRPr="00FC1605" w14:paraId="6CD06618" w14:textId="77777777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272" w14:textId="0362AAFC" w:rsidR="00CD1333" w:rsidRPr="00E24AD7" w:rsidRDefault="00CD1333" w:rsidP="00CD133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095" w:type="dxa"/>
          </w:tcPr>
          <w:p w14:paraId="7D85E98B" w14:textId="10820635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333">
              <w:rPr>
                <w:rFonts w:ascii="Arial" w:hAnsi="Arial" w:cs="Arial"/>
                <w:sz w:val="20"/>
                <w:szCs w:val="20"/>
              </w:rPr>
              <w:t>„Cztery Pory Roku – w gospodarstwie i w kuchni” – ilustrowany e-przewodnik po polskich warzywach i owocach dla dzieci</w:t>
            </w:r>
          </w:p>
        </w:tc>
        <w:tc>
          <w:tcPr>
            <w:tcW w:w="993" w:type="dxa"/>
            <w:noWrap/>
          </w:tcPr>
          <w:p w14:paraId="155D7CB3" w14:textId="1F150B25" w:rsidR="00CD1333" w:rsidRPr="00FC1605" w:rsidRDefault="002677F9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3E85949A" w14:textId="243BC650" w:rsidR="00CD1333" w:rsidRPr="00597BDD" w:rsidRDefault="002677F9" w:rsidP="00CD1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2ACEA" w14:textId="680770CC" w:rsidR="00CD1333" w:rsidRPr="00597BDD" w:rsidRDefault="00CF7464" w:rsidP="00CD1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18 450,00</w:t>
            </w:r>
          </w:p>
        </w:tc>
      </w:tr>
      <w:tr w:rsidR="00CD1333" w:rsidRPr="00FC1605" w14:paraId="72D56819" w14:textId="21191322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D6D" w14:textId="7B46477B" w:rsidR="00CD1333" w:rsidRPr="00E24AD7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095" w:type="dxa"/>
            <w:hideMark/>
          </w:tcPr>
          <w:p w14:paraId="28C89631" w14:textId="2695335F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Organizacja animacji na stoisku podczas Narodowego Dnia Sportu</w:t>
            </w:r>
          </w:p>
        </w:tc>
        <w:tc>
          <w:tcPr>
            <w:tcW w:w="993" w:type="dxa"/>
            <w:noWrap/>
            <w:hideMark/>
          </w:tcPr>
          <w:p w14:paraId="323693EB" w14:textId="77777777" w:rsidR="00CD1333" w:rsidRPr="00FC1605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1587FA5" w14:textId="7B422478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C628" w14:textId="35D6D93C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D1333" w:rsidRPr="00FC1605" w14:paraId="31B048EF" w14:textId="4461DF52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46D" w14:textId="523133E4" w:rsidR="00CD1333" w:rsidRPr="00E24AD7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095" w:type="dxa"/>
            <w:hideMark/>
          </w:tcPr>
          <w:p w14:paraId="00077D19" w14:textId="7804373C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 xml:space="preserve">Wynagrodzenie eksperta podczas Narodowego Dnia Sportu </w:t>
            </w:r>
          </w:p>
        </w:tc>
        <w:tc>
          <w:tcPr>
            <w:tcW w:w="993" w:type="dxa"/>
            <w:noWrap/>
            <w:hideMark/>
          </w:tcPr>
          <w:p w14:paraId="3A56DEDB" w14:textId="77777777" w:rsidR="00CD1333" w:rsidRPr="00FC1605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E162887" w14:textId="337E10EC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1311D" w14:textId="30755BED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D1333" w:rsidRPr="00FC1605" w14:paraId="5EA863C7" w14:textId="03862E0F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24A" w14:textId="44A0958F" w:rsidR="00CD1333" w:rsidRPr="00E24AD7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095" w:type="dxa"/>
            <w:hideMark/>
          </w:tcPr>
          <w:p w14:paraId="52EAC3FA" w14:textId="15F8EEB7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Produkcja gadżetów na Narodowy Dzień Sportu</w:t>
            </w:r>
          </w:p>
        </w:tc>
        <w:tc>
          <w:tcPr>
            <w:tcW w:w="993" w:type="dxa"/>
            <w:noWrap/>
            <w:hideMark/>
          </w:tcPr>
          <w:p w14:paraId="136D2EC8" w14:textId="77777777" w:rsidR="00CD1333" w:rsidRPr="00FC1605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0656EAF8" w14:textId="065BF4FF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1A720" w14:textId="45726955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D1333" w:rsidRPr="00FC1605" w14:paraId="7EB69ACC" w14:textId="4D9560DF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698" w14:textId="5F965FB8" w:rsidR="00CD1333" w:rsidRPr="00E24AD7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095" w:type="dxa"/>
            <w:hideMark/>
          </w:tcPr>
          <w:p w14:paraId="7D08C12D" w14:textId="06FAD004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Catering podczas Narodowego Dnia Sportu</w:t>
            </w:r>
          </w:p>
        </w:tc>
        <w:tc>
          <w:tcPr>
            <w:tcW w:w="993" w:type="dxa"/>
            <w:noWrap/>
            <w:hideMark/>
          </w:tcPr>
          <w:p w14:paraId="53E7CD2A" w14:textId="77777777" w:rsidR="00CD1333" w:rsidRPr="00FC1605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B8CB28E" w14:textId="10D28426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23A94" w14:textId="41F48B36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D1333" w:rsidRPr="00FC1605" w14:paraId="64C4D0E8" w14:textId="2E7E2B5D" w:rsidTr="00597BDD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5A4" w14:textId="26E30EB4" w:rsidR="00CD1333" w:rsidRPr="00E24AD7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A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095" w:type="dxa"/>
            <w:hideMark/>
          </w:tcPr>
          <w:p w14:paraId="3E5D7C72" w14:textId="403D3773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Obsługa logistyczna stoiska podczas Narodowego Dnia Sportu</w:t>
            </w:r>
          </w:p>
        </w:tc>
        <w:tc>
          <w:tcPr>
            <w:tcW w:w="993" w:type="dxa"/>
            <w:noWrap/>
            <w:hideMark/>
          </w:tcPr>
          <w:p w14:paraId="237BF077" w14:textId="77777777" w:rsidR="00CD1333" w:rsidRPr="00FC1605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037CC3C" w14:textId="77247167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6255" w14:textId="0744CEC5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D1333" w:rsidRPr="00FC1605" w14:paraId="60CA70A1" w14:textId="28931EA9" w:rsidTr="00597BD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59A" w14:textId="7A835609" w:rsidR="00CD1333" w:rsidRPr="00CD1333" w:rsidRDefault="00CD1333" w:rsidP="00CD13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33"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095" w:type="dxa"/>
            <w:hideMark/>
          </w:tcPr>
          <w:p w14:paraId="6D8F3FA7" w14:textId="179BE669" w:rsidR="00CD1333" w:rsidRPr="00FC1605" w:rsidRDefault="00CD1333" w:rsidP="00CD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Koordynator działań</w:t>
            </w:r>
          </w:p>
        </w:tc>
        <w:tc>
          <w:tcPr>
            <w:tcW w:w="993" w:type="dxa"/>
            <w:noWrap/>
            <w:hideMark/>
          </w:tcPr>
          <w:p w14:paraId="2B89CEAC" w14:textId="77777777" w:rsidR="00CD1333" w:rsidRPr="00FC1605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204BEE8" w14:textId="4794152D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C13AF" w14:textId="5E414900" w:rsidR="00CD1333" w:rsidRPr="00597BDD" w:rsidRDefault="00CD1333" w:rsidP="00CD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7BDD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14:paraId="530865C5" w14:textId="77777777" w:rsidR="00221A85" w:rsidRDefault="00221A85" w:rsidP="00221A85">
      <w:pPr>
        <w:jc w:val="both"/>
        <w:rPr>
          <w:rFonts w:ascii="Arial" w:hAnsi="Arial" w:cs="Arial"/>
          <w:b/>
          <w:sz w:val="20"/>
          <w:szCs w:val="20"/>
        </w:rPr>
      </w:pPr>
    </w:p>
    <w:p w14:paraId="364CB932" w14:textId="7040DD55" w:rsidR="002751EF" w:rsidRDefault="002751EF" w:rsidP="00320AA6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 xml:space="preserve">Łączna maksymalna kwota brutto, jaką Zamawiający ma zamiar przeznaczyć na realizację działania, wynosi </w:t>
      </w:r>
      <w:r w:rsidR="00C94C91">
        <w:rPr>
          <w:rFonts w:ascii="Arial" w:hAnsi="Arial" w:cs="Arial"/>
          <w:sz w:val="20"/>
          <w:szCs w:val="20"/>
        </w:rPr>
        <w:t>454 239</w:t>
      </w:r>
      <w:r>
        <w:rPr>
          <w:rFonts w:ascii="Arial" w:hAnsi="Arial" w:cs="Arial"/>
          <w:sz w:val="20"/>
          <w:szCs w:val="20"/>
        </w:rPr>
        <w:t>,00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 brutto.</w:t>
      </w:r>
    </w:p>
    <w:p w14:paraId="38697F84" w14:textId="77777777" w:rsidR="002751EF" w:rsidRDefault="002751EF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424DC850" w14:textId="03C88C29" w:rsidR="002751EF" w:rsidRPr="007661A4" w:rsidRDefault="002751EF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Koszty niezgodne ze specyfikacją projektową i przekraczające budżet nie mogą być sfinansowane w</w:t>
      </w:r>
      <w:r w:rsidR="00C8395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ramach projektu.</w:t>
      </w:r>
    </w:p>
    <w:p w14:paraId="3D0A8B57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5890601F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5C46519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361C2A">
        <w:rPr>
          <w:rFonts w:ascii="Arial" w:hAnsi="Arial" w:cs="Arial"/>
          <w:b/>
          <w:sz w:val="20"/>
          <w:szCs w:val="20"/>
        </w:rPr>
        <w:t>. TERMIN WYKONANIA ZAMÓWIENIA</w:t>
      </w:r>
    </w:p>
    <w:p w14:paraId="4A672FC5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73A0818A" w14:textId="23D563EC" w:rsidR="002751EF" w:rsidRPr="00361C2A" w:rsidRDefault="002751EF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Termin wykonania przedmiotu zamówienia: o</w:t>
      </w:r>
      <w:r>
        <w:rPr>
          <w:rFonts w:ascii="Arial" w:hAnsi="Arial" w:cs="Arial"/>
          <w:sz w:val="20"/>
          <w:szCs w:val="20"/>
        </w:rPr>
        <w:t xml:space="preserve">d dnia podpisania </w:t>
      </w:r>
      <w:r w:rsidR="006E2043">
        <w:rPr>
          <w:rFonts w:ascii="Arial" w:hAnsi="Arial" w:cs="Arial"/>
          <w:sz w:val="20"/>
          <w:szCs w:val="20"/>
        </w:rPr>
        <w:t xml:space="preserve">umowy do </w:t>
      </w:r>
      <w:r w:rsidR="00881FDA">
        <w:rPr>
          <w:rFonts w:ascii="Arial" w:hAnsi="Arial" w:cs="Arial"/>
          <w:sz w:val="20"/>
          <w:szCs w:val="20"/>
        </w:rPr>
        <w:t>28</w:t>
      </w:r>
      <w:r w:rsidR="00864EB4">
        <w:rPr>
          <w:rFonts w:ascii="Arial" w:hAnsi="Arial" w:cs="Arial"/>
          <w:sz w:val="20"/>
          <w:szCs w:val="20"/>
        </w:rPr>
        <w:t xml:space="preserve"> </w:t>
      </w:r>
      <w:r w:rsidR="00881FDA">
        <w:rPr>
          <w:rFonts w:ascii="Arial" w:hAnsi="Arial" w:cs="Arial"/>
          <w:sz w:val="20"/>
          <w:szCs w:val="20"/>
        </w:rPr>
        <w:t>lutego</w:t>
      </w:r>
      <w:r w:rsidR="006E2043">
        <w:rPr>
          <w:rFonts w:ascii="Arial" w:hAnsi="Arial" w:cs="Arial"/>
          <w:sz w:val="20"/>
          <w:szCs w:val="20"/>
        </w:rPr>
        <w:t xml:space="preserve"> 202</w:t>
      </w:r>
      <w:r w:rsidR="00864EB4">
        <w:rPr>
          <w:rFonts w:ascii="Arial" w:hAnsi="Arial" w:cs="Arial"/>
          <w:sz w:val="20"/>
          <w:szCs w:val="20"/>
        </w:rPr>
        <w:t>3</w:t>
      </w:r>
      <w:r w:rsidRPr="00361C2A">
        <w:rPr>
          <w:rFonts w:ascii="Arial" w:hAnsi="Arial" w:cs="Arial"/>
          <w:sz w:val="20"/>
          <w:szCs w:val="20"/>
        </w:rPr>
        <w:t xml:space="preserve"> r.</w:t>
      </w:r>
    </w:p>
    <w:p w14:paraId="6F967754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A6CB671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7A000AA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V. OPIS SPOS</w:t>
      </w:r>
      <w:r>
        <w:rPr>
          <w:rFonts w:ascii="Arial" w:hAnsi="Arial" w:cs="Arial"/>
          <w:b/>
          <w:sz w:val="20"/>
          <w:szCs w:val="20"/>
        </w:rPr>
        <w:t>O</w:t>
      </w:r>
      <w:r w:rsidRPr="00361C2A">
        <w:rPr>
          <w:rFonts w:ascii="Arial" w:hAnsi="Arial" w:cs="Arial"/>
          <w:b/>
          <w:sz w:val="20"/>
          <w:szCs w:val="20"/>
        </w:rPr>
        <w:t>BU PRZYGOTOWANIA OFERTY</w:t>
      </w:r>
    </w:p>
    <w:p w14:paraId="10465E17" w14:textId="77777777" w:rsidR="002751EF" w:rsidRPr="0033533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6945425" w14:textId="77777777" w:rsidR="002751EF" w:rsidRPr="0033533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1.</w:t>
      </w:r>
      <w:r w:rsidRPr="0033533F">
        <w:rPr>
          <w:rFonts w:ascii="Arial" w:hAnsi="Arial" w:cs="Arial"/>
          <w:sz w:val="20"/>
          <w:szCs w:val="20"/>
        </w:rPr>
        <w:t xml:space="preserve"> Ofertę należy złożyć w języku polskim.</w:t>
      </w:r>
    </w:p>
    <w:p w14:paraId="336D0DB2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14:paraId="79B3420C" w14:textId="77777777" w:rsidR="002751EF" w:rsidRPr="0033533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14:paraId="6CF9C523" w14:textId="77777777" w:rsidR="002751EF" w:rsidRPr="0033533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dopuszcza możliwość powierzenia części zamówienia podwykonawcom, przy czym Wykonawca odpowiada za czynności wykonywane przez podwykonawców jak za swoje własne.</w:t>
      </w:r>
    </w:p>
    <w:p w14:paraId="450CB67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może złożyć tyl</w:t>
      </w:r>
      <w:r>
        <w:rPr>
          <w:rFonts w:ascii="Arial" w:hAnsi="Arial" w:cs="Arial"/>
          <w:sz w:val="20"/>
          <w:szCs w:val="20"/>
        </w:rPr>
        <w:t>ko jedną ofertę.</w:t>
      </w:r>
    </w:p>
    <w:p w14:paraId="13BFE817" w14:textId="77777777" w:rsidR="002751EF" w:rsidRPr="00E473D3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powinien złożyć ofertę na formularzu załączonym do niniejszego zapytania</w:t>
      </w:r>
      <w:r>
        <w:rPr>
          <w:rFonts w:ascii="Arial" w:hAnsi="Arial" w:cs="Arial"/>
          <w:sz w:val="20"/>
          <w:szCs w:val="20"/>
        </w:rPr>
        <w:t xml:space="preserve"> (załącznik nr 1)</w:t>
      </w:r>
      <w:r w:rsidRPr="00361C2A">
        <w:rPr>
          <w:rFonts w:ascii="Arial" w:hAnsi="Arial" w:cs="Arial"/>
          <w:sz w:val="20"/>
          <w:szCs w:val="20"/>
        </w:rPr>
        <w:t>.</w:t>
      </w:r>
    </w:p>
    <w:p w14:paraId="4437886E" w14:textId="77777777" w:rsidR="002751EF" w:rsidRPr="004A368D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33533F">
        <w:rPr>
          <w:rFonts w:ascii="Arial" w:hAnsi="Arial" w:cs="Arial"/>
          <w:sz w:val="20"/>
          <w:szCs w:val="20"/>
        </w:rPr>
        <w:t>Oferta powinna być:</w:t>
      </w:r>
      <w:r>
        <w:rPr>
          <w:rFonts w:ascii="Arial" w:hAnsi="Arial" w:cs="Arial"/>
          <w:sz w:val="20"/>
          <w:szCs w:val="20"/>
        </w:rPr>
        <w:t xml:space="preserve"> opatrzona pieczątką firmową; </w:t>
      </w:r>
      <w:r w:rsidRPr="00361C2A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iadać datę sporządzenia;</w:t>
      </w:r>
      <w:r w:rsidRPr="00361C2A">
        <w:rPr>
          <w:rFonts w:ascii="Arial" w:hAnsi="Arial" w:cs="Arial"/>
          <w:sz w:val="20"/>
          <w:szCs w:val="20"/>
        </w:rPr>
        <w:t xml:space="preserve"> zawierać adres, numer telef</w:t>
      </w:r>
      <w:r>
        <w:rPr>
          <w:rFonts w:ascii="Arial" w:hAnsi="Arial" w:cs="Arial"/>
          <w:sz w:val="20"/>
          <w:szCs w:val="20"/>
        </w:rPr>
        <w:t xml:space="preserve">onu, e-mail, numer NIP oraz KRS; </w:t>
      </w:r>
      <w:r w:rsidRPr="00361C2A">
        <w:rPr>
          <w:rFonts w:ascii="Arial" w:hAnsi="Arial" w:cs="Arial"/>
          <w:sz w:val="20"/>
          <w:szCs w:val="20"/>
        </w:rPr>
        <w:t>podpisana przez osobę (osoby) uprawnione do reprezentowania wykonawcy</w:t>
      </w:r>
      <w:r>
        <w:rPr>
          <w:rFonts w:ascii="Arial" w:hAnsi="Arial" w:cs="Arial"/>
          <w:sz w:val="20"/>
          <w:szCs w:val="20"/>
        </w:rPr>
        <w:t>.</w:t>
      </w:r>
    </w:p>
    <w:p w14:paraId="2179C824" w14:textId="77777777" w:rsidR="002751EF" w:rsidRPr="00361C2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D</w:t>
      </w:r>
      <w:r w:rsidRPr="00361C2A">
        <w:rPr>
          <w:rFonts w:ascii="Arial" w:hAnsi="Arial" w:cs="Arial"/>
          <w:sz w:val="20"/>
          <w:szCs w:val="20"/>
        </w:rPr>
        <w:t>o oferty należy dołączyć: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</w:p>
    <w:p w14:paraId="57FFE14C" w14:textId="77777777" w:rsidR="002751EF" w:rsidRPr="0033533F" w:rsidRDefault="002751EF" w:rsidP="00CB3684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 xml:space="preserve">1) opis </w:t>
      </w:r>
      <w:r w:rsidRPr="00DA1B6F">
        <w:rPr>
          <w:rFonts w:ascii="Arial" w:hAnsi="Arial" w:cs="Arial"/>
          <w:sz w:val="20"/>
          <w:szCs w:val="20"/>
        </w:rPr>
        <w:t>koncepcji kreatywnej przedmiotu zamówienia,</w:t>
      </w:r>
      <w:r w:rsidRPr="0033533F">
        <w:rPr>
          <w:rFonts w:ascii="Arial" w:hAnsi="Arial" w:cs="Arial"/>
          <w:sz w:val="20"/>
          <w:szCs w:val="20"/>
        </w:rPr>
        <w:t xml:space="preserve"> </w:t>
      </w:r>
    </w:p>
    <w:p w14:paraId="0E7300BF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3533F">
        <w:rPr>
          <w:rFonts w:ascii="Arial" w:hAnsi="Arial" w:cs="Arial"/>
          <w:sz w:val="20"/>
          <w:szCs w:val="20"/>
        </w:rPr>
        <w:t xml:space="preserve">) kosztorys proponowanych działań </w:t>
      </w:r>
      <w:r>
        <w:rPr>
          <w:rFonts w:ascii="Arial" w:hAnsi="Arial" w:cs="Arial"/>
          <w:sz w:val="20"/>
          <w:szCs w:val="20"/>
        </w:rPr>
        <w:t>w ramach przewidzianego budżetu,</w:t>
      </w:r>
    </w:p>
    <w:p w14:paraId="6CF05495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wymagane załączniki, </w:t>
      </w:r>
    </w:p>
    <w:p w14:paraId="5AE9D6FB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aktualne zaświadczenie o niezaleganiu ze składkami do Zakładu Ubezpieczeń Społecznych, wystawione nie wcześniej niż 3 miesiące przed upływem terminu do złożenia oferty,</w:t>
      </w:r>
    </w:p>
    <w:p w14:paraId="57E948F4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aktualne zaświadczenie o niezaleganiu ze zobowiązaniami do Urzędu Skarbowego, wystawione nie wcześniej niż 3 miesiące przed upływem terminu do złożenia oferty.</w:t>
      </w:r>
    </w:p>
    <w:p w14:paraId="2BA09674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 xml:space="preserve">rta cenowa </w:t>
      </w:r>
      <w:r w:rsidRPr="00F5488E">
        <w:rPr>
          <w:rFonts w:ascii="Arial" w:hAnsi="Arial" w:cs="Arial"/>
          <w:sz w:val="20"/>
          <w:szCs w:val="20"/>
        </w:rPr>
        <w:t>musi obejmować całość zamówienia.</w:t>
      </w:r>
    </w:p>
    <w:p w14:paraId="4AB8A380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DA1B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Wszelkie koszty związane ze złożeniem oferty ponosi oferent.</w:t>
      </w:r>
    </w:p>
    <w:p w14:paraId="28654AA8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50EDCAC0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4D87F8AC" w14:textId="77777777" w:rsidR="002751EF" w:rsidRDefault="002751EF" w:rsidP="004A368D">
      <w:pPr>
        <w:jc w:val="both"/>
        <w:rPr>
          <w:rFonts w:ascii="Arial" w:hAnsi="Arial" w:cs="Arial"/>
          <w:b/>
          <w:sz w:val="20"/>
          <w:szCs w:val="20"/>
        </w:rPr>
      </w:pPr>
      <w:r w:rsidRPr="004A368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I. WARUNKI UDZIAŁU W POSTĘ</w:t>
      </w:r>
      <w:r w:rsidRPr="004A368D">
        <w:rPr>
          <w:rFonts w:ascii="Arial" w:hAnsi="Arial" w:cs="Arial"/>
          <w:b/>
          <w:sz w:val="20"/>
          <w:szCs w:val="20"/>
        </w:rPr>
        <w:t>POWANIU I PODSTAWY WYKLUCZANIA</w:t>
      </w:r>
    </w:p>
    <w:p w14:paraId="745BBEEA" w14:textId="77777777" w:rsidR="002751EF" w:rsidRDefault="002751EF" w:rsidP="004A368D">
      <w:pPr>
        <w:jc w:val="both"/>
        <w:rPr>
          <w:rFonts w:ascii="Arial" w:hAnsi="Arial" w:cs="Arial"/>
          <w:b/>
          <w:sz w:val="20"/>
          <w:szCs w:val="20"/>
        </w:rPr>
      </w:pPr>
    </w:p>
    <w:p w14:paraId="7EB80E7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37C4">
        <w:rPr>
          <w:rFonts w:ascii="Arial" w:hAnsi="Arial" w:cs="Arial"/>
          <w:sz w:val="20"/>
          <w:szCs w:val="20"/>
        </w:rPr>
        <w:t>Zapytanie ofertowe jest skierowane do podmiotów z Polski, czynnie prowadzących działalność gospodarczą</w:t>
      </w:r>
      <w:r>
        <w:rPr>
          <w:rFonts w:ascii="Arial" w:hAnsi="Arial" w:cs="Arial"/>
          <w:sz w:val="20"/>
          <w:szCs w:val="20"/>
        </w:rPr>
        <w:t>.</w:t>
      </w:r>
    </w:p>
    <w:p w14:paraId="760EF39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W postępowaniu mogą wziąć udział Wykonawcy, którzy:</w:t>
      </w:r>
    </w:p>
    <w:p w14:paraId="36A2FEE2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posiadają uprawnienia do wykonywania działalności objętej zakresem zamówienia</w:t>
      </w:r>
    </w:p>
    <w:p w14:paraId="2618EBA9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posiadają niezbędną wiedzę i doświadczenie oraz dysponują potencjałem technicznym i osobami zdolnymi do wykonania zamówienia</w:t>
      </w:r>
    </w:p>
    <w:p w14:paraId="251577C8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znajdują się w sytuacji ekonomicznej i finansowej zapewniającej wykonanie zamówienia</w:t>
      </w:r>
    </w:p>
    <w:p w14:paraId="43A0EEC6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Warunkiem </w:t>
      </w:r>
      <w:r w:rsidRPr="003B37C4">
        <w:rPr>
          <w:rFonts w:ascii="Arial" w:hAnsi="Arial" w:cs="Arial"/>
          <w:sz w:val="20"/>
          <w:szCs w:val="20"/>
        </w:rPr>
        <w:t xml:space="preserve"> udziału w postępowaniu </w:t>
      </w:r>
      <w:r>
        <w:rPr>
          <w:rFonts w:ascii="Arial" w:hAnsi="Arial" w:cs="Arial"/>
          <w:sz w:val="20"/>
          <w:szCs w:val="20"/>
        </w:rPr>
        <w:t>jest złożenie aktualnego zaświadczenia o niezaleganiu ze składkami do Zakładu Ubezpieczeń Społecznych, wystawione nie wcześniej niż 3 miesiące przed upływem terminu do złożenia oferty oraz aktualnego zaświadczenia o niezaleganiu ze zobowiązaniami do Urzędu Skarbowego, wystawione nie wcześniej niż 3 miesiące przed upływem terminu do złożenia oferty.</w:t>
      </w:r>
    </w:p>
    <w:p w14:paraId="0FF507D6" w14:textId="77777777" w:rsidR="002751EF" w:rsidRPr="003B37C4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O udzielenie zamówienia mogą się ubiegać Wykonawcy, którzy nie znajdują się w stanie upadłości lub likwidacji w chwili złożenia oferty.</w:t>
      </w:r>
    </w:p>
    <w:p w14:paraId="463A516B" w14:textId="77777777" w:rsidR="002751EF" w:rsidRPr="003B37C4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3B37C4">
        <w:rPr>
          <w:rFonts w:ascii="Arial" w:hAnsi="Arial" w:cs="Arial"/>
          <w:bCs/>
          <w:sz w:val="20"/>
          <w:szCs w:val="20"/>
        </w:rPr>
        <w:t>Zakres wykluczenia wykonawców z postępowania</w:t>
      </w:r>
      <w:r w:rsidRPr="003B37C4">
        <w:rPr>
          <w:rFonts w:ascii="Arial" w:hAnsi="Arial" w:cs="Arial"/>
          <w:sz w:val="20"/>
          <w:szCs w:val="20"/>
        </w:rPr>
        <w:t xml:space="preserve">: Wykonawca będący osobą fizyczną złoży oświadczenie, że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 w:rsidRPr="003B37C4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(załącznik nr 3</w:t>
      </w:r>
      <w:r w:rsidRPr="002C56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65243F2" w14:textId="77777777" w:rsidR="002751EF" w:rsidRPr="003B37C4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Podstawy wykluczenia z postępowania: Poza przypadkami określonymi w Zapytaniu Ofertowym, Zamawiający odrzuci ofertę Wykonawcy również:</w:t>
      </w:r>
    </w:p>
    <w:p w14:paraId="5D057F17" w14:textId="77777777" w:rsidR="002751EF" w:rsidRPr="003B37C4" w:rsidRDefault="002751EF" w:rsidP="0082412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a)</w:t>
      </w:r>
      <w:r w:rsidRPr="003B37C4">
        <w:rPr>
          <w:rFonts w:ascii="Arial" w:hAnsi="Arial" w:cs="Arial"/>
          <w:sz w:val="20"/>
          <w:szCs w:val="20"/>
        </w:rPr>
        <w:tab/>
        <w:t>w przypadku stwierdzenia niezgodności oferty z opisem przedmiotu zamówienia,</w:t>
      </w:r>
    </w:p>
    <w:p w14:paraId="36E98FF0" w14:textId="77777777" w:rsidR="002751EF" w:rsidRPr="003B37C4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B37C4">
        <w:rPr>
          <w:rFonts w:ascii="Arial" w:hAnsi="Arial" w:cs="Arial"/>
          <w:sz w:val="20"/>
          <w:szCs w:val="20"/>
        </w:rPr>
        <w:t>)</w:t>
      </w:r>
      <w:r w:rsidRPr="003B37C4">
        <w:rPr>
          <w:rFonts w:ascii="Arial" w:hAnsi="Arial" w:cs="Arial"/>
          <w:sz w:val="20"/>
          <w:szCs w:val="20"/>
        </w:rPr>
        <w:tab/>
        <w:t>jeżeli Wykonawca nie udzieli wyjaśnień</w:t>
      </w:r>
      <w:r>
        <w:rPr>
          <w:rFonts w:ascii="Arial" w:hAnsi="Arial" w:cs="Arial"/>
          <w:sz w:val="20"/>
          <w:szCs w:val="20"/>
        </w:rPr>
        <w:t>, o których mowa w </w:t>
      </w:r>
      <w:r w:rsidRPr="003B37C4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I</w:t>
      </w:r>
      <w:r w:rsidRPr="003B37C4">
        <w:rPr>
          <w:rFonts w:ascii="Arial" w:hAnsi="Arial" w:cs="Arial"/>
          <w:sz w:val="20"/>
          <w:szCs w:val="20"/>
        </w:rPr>
        <w:t>X. 2.</w:t>
      </w:r>
    </w:p>
    <w:p w14:paraId="3943CA52" w14:textId="650A7998" w:rsidR="002751EF" w:rsidRDefault="002751EF" w:rsidP="003B37C4">
      <w:pPr>
        <w:jc w:val="both"/>
        <w:rPr>
          <w:rFonts w:ascii="Arial" w:hAnsi="Arial" w:cs="Arial"/>
          <w:b/>
          <w:sz w:val="20"/>
          <w:szCs w:val="20"/>
        </w:rPr>
      </w:pPr>
    </w:p>
    <w:p w14:paraId="78B58759" w14:textId="77777777" w:rsidR="002751EF" w:rsidRPr="004A368D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59E7CF52" w14:textId="77777777" w:rsidR="007236A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361C2A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7DAFB447" w14:textId="0825A291" w:rsidR="002751EF" w:rsidRPr="007236A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1.</w:t>
      </w:r>
      <w:r w:rsidRPr="00361C2A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7" w:history="1">
        <w:r w:rsidRPr="00361C2A">
          <w:rPr>
            <w:rStyle w:val="Hipercze"/>
            <w:rFonts w:ascii="Arial" w:hAnsi="Arial" w:cs="Arial"/>
            <w:sz w:val="20"/>
            <w:szCs w:val="20"/>
          </w:rPr>
          <w:t>biuro@fbzpr.org.pl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361C2A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 xml:space="preserve">b dostarczona osobiście na </w:t>
      </w:r>
      <w:r w:rsidRPr="00361C2A">
        <w:rPr>
          <w:rFonts w:ascii="Arial" w:hAnsi="Arial" w:cs="Arial"/>
          <w:sz w:val="20"/>
          <w:szCs w:val="20"/>
        </w:rPr>
        <w:t>adres: Federacja Branżowy</w:t>
      </w:r>
      <w:r>
        <w:rPr>
          <w:rFonts w:ascii="Arial" w:hAnsi="Arial" w:cs="Arial"/>
          <w:sz w:val="20"/>
          <w:szCs w:val="20"/>
        </w:rPr>
        <w:t xml:space="preserve">ch </w:t>
      </w:r>
      <w:r w:rsidRPr="00361C2A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 xml:space="preserve">iązków Producentów Rolnych, ul. </w:t>
      </w:r>
      <w:r w:rsidRPr="00361C2A">
        <w:rPr>
          <w:rFonts w:ascii="Arial" w:hAnsi="Arial" w:cs="Arial"/>
          <w:sz w:val="20"/>
          <w:szCs w:val="20"/>
        </w:rPr>
        <w:t>Wspólna 30, 00-930 Warszawa,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61C2A">
        <w:rPr>
          <w:rFonts w:ascii="Arial" w:hAnsi="Arial" w:cs="Arial"/>
          <w:b/>
          <w:sz w:val="20"/>
          <w:szCs w:val="20"/>
        </w:rPr>
        <w:t xml:space="preserve">do dnia </w:t>
      </w:r>
      <w:r w:rsidR="00AD75A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75A2">
        <w:rPr>
          <w:rFonts w:ascii="Arial" w:hAnsi="Arial" w:cs="Arial"/>
          <w:b/>
          <w:sz w:val="20"/>
          <w:szCs w:val="20"/>
        </w:rPr>
        <w:t>maja</w:t>
      </w:r>
      <w:r w:rsidR="00183368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 do godziny 15</w:t>
      </w:r>
      <w:r w:rsidRPr="00361C2A">
        <w:rPr>
          <w:rFonts w:ascii="Arial" w:hAnsi="Arial" w:cs="Arial"/>
          <w:b/>
          <w:sz w:val="20"/>
          <w:szCs w:val="20"/>
        </w:rPr>
        <w:t>.00.</w:t>
      </w:r>
    </w:p>
    <w:p w14:paraId="58A3F18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2.</w:t>
      </w:r>
      <w:r w:rsidRPr="00361C2A">
        <w:rPr>
          <w:rFonts w:ascii="Arial" w:hAnsi="Arial" w:cs="Arial"/>
          <w:sz w:val="20"/>
          <w:szCs w:val="20"/>
        </w:rPr>
        <w:tab/>
        <w:t>Oferty złożone po terminie nie będą rozpatrywane.</w:t>
      </w:r>
    </w:p>
    <w:p w14:paraId="24753A2F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>Oferent przed upływem terminu składania ofert może zmienić lub wycofać swoją ofertę.</w:t>
      </w:r>
    </w:p>
    <w:p w14:paraId="4045DFC3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ab/>
        <w:t xml:space="preserve">Zapytanie ofertowe zamieszczono na stronie internetowej: </w:t>
      </w:r>
      <w:r w:rsidRPr="00254A9F">
        <w:rPr>
          <w:rFonts w:ascii="Arial" w:hAnsi="Arial" w:cs="Arial"/>
          <w:sz w:val="20"/>
          <w:szCs w:val="20"/>
        </w:rPr>
        <w:t>www.fbzpr.org.pl</w:t>
      </w:r>
    </w:p>
    <w:p w14:paraId="53A608A4" w14:textId="02B5B8FB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108619C0" w14:textId="77777777" w:rsidR="009C1742" w:rsidRDefault="009C1742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23A65C63" w14:textId="77777777" w:rsidR="002751EF" w:rsidRPr="00254A9F" w:rsidRDefault="002751EF" w:rsidP="00361C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Pr="00361C2A">
        <w:rPr>
          <w:rFonts w:ascii="Arial" w:hAnsi="Arial" w:cs="Arial"/>
          <w:b/>
          <w:sz w:val="20"/>
          <w:szCs w:val="20"/>
        </w:rPr>
        <w:t>. OCENA OFERT</w:t>
      </w:r>
    </w:p>
    <w:p w14:paraId="40330F84" w14:textId="77777777" w:rsidR="002751EF" w:rsidRDefault="002751EF" w:rsidP="002B4B86"/>
    <w:p w14:paraId="01E714B9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14:paraId="1912A18D" w14:textId="77777777" w:rsidR="002751EF" w:rsidRPr="002B4B86" w:rsidRDefault="002751EF" w:rsidP="002B4B86">
      <w:pPr>
        <w:rPr>
          <w:rFonts w:ascii="Arial" w:hAnsi="Arial" w:cs="Arial"/>
          <w:b/>
          <w:sz w:val="20"/>
          <w:szCs w:val="20"/>
        </w:rPr>
      </w:pPr>
    </w:p>
    <w:p w14:paraId="7ACC555E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1:</w:t>
      </w:r>
      <w:r w:rsidRPr="002B4B86">
        <w:rPr>
          <w:rFonts w:ascii="Arial" w:hAnsi="Arial" w:cs="Arial"/>
          <w:sz w:val="20"/>
          <w:szCs w:val="20"/>
        </w:rPr>
        <w:t xml:space="preserve"> koncepcja kreatywna przedmiotu zamówienia – waga kryterium 40%.</w:t>
      </w:r>
    </w:p>
    <w:p w14:paraId="0BF4025E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B0B9682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koncepcji kreatywnej przedmiotu zamówienia. Porównanie nastąpi w sposób polegający na obliczeniu stosunku najwyższej punktacji uzyskanej w ramach oceny tego kryterium do punktacji przyznanej badanej ofercie.</w:t>
      </w:r>
    </w:p>
    <w:p w14:paraId="7699C234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03BC41F3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Punktacja będzie przyznawana za następujące elementy:</w:t>
      </w:r>
    </w:p>
    <w:p w14:paraId="683AC0E5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3107052E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2751EF" w:rsidRPr="002B4B86" w14:paraId="1DD5C3C1" w14:textId="77777777" w:rsidTr="00455AE7">
        <w:tc>
          <w:tcPr>
            <w:tcW w:w="543" w:type="dxa"/>
          </w:tcPr>
          <w:p w14:paraId="755E9671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14:paraId="48BE59FF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14:paraId="498F69AC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751EF" w:rsidRPr="002B4B86" w14:paraId="0EED21B7" w14:textId="77777777" w:rsidTr="00455AE7">
        <w:tc>
          <w:tcPr>
            <w:tcW w:w="543" w:type="dxa"/>
          </w:tcPr>
          <w:p w14:paraId="2CC3758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14:paraId="61811256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Zgodność propozycji z opisem przedmiotu zamówienia</w:t>
            </w:r>
          </w:p>
        </w:tc>
        <w:tc>
          <w:tcPr>
            <w:tcW w:w="1456" w:type="dxa"/>
          </w:tcPr>
          <w:p w14:paraId="2FA959F7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2B4B86" w14:paraId="37360BDF" w14:textId="77777777" w:rsidTr="00455AE7">
        <w:tc>
          <w:tcPr>
            <w:tcW w:w="543" w:type="dxa"/>
          </w:tcPr>
          <w:p w14:paraId="3A3319CF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14:paraId="5571FA1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Kompleksowe ujęcie tematu</w:t>
            </w:r>
          </w:p>
        </w:tc>
        <w:tc>
          <w:tcPr>
            <w:tcW w:w="1456" w:type="dxa"/>
          </w:tcPr>
          <w:p w14:paraId="1094CAD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2B4B86" w14:paraId="4CFEC9BC" w14:textId="77777777" w:rsidTr="00455AE7">
        <w:tc>
          <w:tcPr>
            <w:tcW w:w="543" w:type="dxa"/>
          </w:tcPr>
          <w:p w14:paraId="2F723039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14:paraId="4AB0B5C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Zapewnienie spójności merytorycznej przy realizacji wszystkich prac objętych zamówieniem</w:t>
            </w:r>
          </w:p>
        </w:tc>
        <w:tc>
          <w:tcPr>
            <w:tcW w:w="1456" w:type="dxa"/>
          </w:tcPr>
          <w:p w14:paraId="783965A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0CCDAAD8" w14:textId="77777777" w:rsidTr="00455AE7">
        <w:tc>
          <w:tcPr>
            <w:tcW w:w="543" w:type="dxa"/>
          </w:tcPr>
          <w:p w14:paraId="658DFF2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14:paraId="1382241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rozwiązań strategicznych w ramach przedmiotu zamówienia</w:t>
            </w:r>
          </w:p>
        </w:tc>
        <w:tc>
          <w:tcPr>
            <w:tcW w:w="1456" w:type="dxa"/>
          </w:tcPr>
          <w:p w14:paraId="02AEF3DA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7761EBD3" w14:textId="77777777" w:rsidTr="00455AE7">
        <w:tc>
          <w:tcPr>
            <w:tcW w:w="543" w:type="dxa"/>
          </w:tcPr>
          <w:p w14:paraId="491FE03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87" w:type="dxa"/>
          </w:tcPr>
          <w:p w14:paraId="66EA3E5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oryginalnych rozwiązań w ramach przedmiotu zamówienia</w:t>
            </w:r>
          </w:p>
        </w:tc>
        <w:tc>
          <w:tcPr>
            <w:tcW w:w="1456" w:type="dxa"/>
          </w:tcPr>
          <w:p w14:paraId="4367923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28E56ED1" w14:textId="77777777" w:rsidTr="00455AE7">
        <w:tc>
          <w:tcPr>
            <w:tcW w:w="543" w:type="dxa"/>
          </w:tcPr>
          <w:p w14:paraId="02A0EA4D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87" w:type="dxa"/>
          </w:tcPr>
          <w:p w14:paraId="72494E22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B854FB">
              <w:rPr>
                <w:rFonts w:ascii="Arial" w:hAnsi="Arial" w:cs="Arial"/>
                <w:sz w:val="20"/>
                <w:szCs w:val="20"/>
              </w:rPr>
              <w:t>Czytelność i prostota przekazu</w:t>
            </w:r>
          </w:p>
        </w:tc>
        <w:tc>
          <w:tcPr>
            <w:tcW w:w="1456" w:type="dxa"/>
          </w:tcPr>
          <w:p w14:paraId="0147571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51EF" w:rsidRPr="002B4B86" w14:paraId="47E5649E" w14:textId="77777777" w:rsidTr="00455AE7">
        <w:tc>
          <w:tcPr>
            <w:tcW w:w="543" w:type="dxa"/>
          </w:tcPr>
          <w:p w14:paraId="04D910C3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87" w:type="dxa"/>
          </w:tcPr>
          <w:p w14:paraId="1664B6B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Harmonogram prac – zaplanowanie kampanii w sposób umożliwiający płynną i efektywną realizację działań</w:t>
            </w:r>
          </w:p>
        </w:tc>
        <w:tc>
          <w:tcPr>
            <w:tcW w:w="1456" w:type="dxa"/>
          </w:tcPr>
          <w:p w14:paraId="30C31AB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651DA13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4D27F6CC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1133DF88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2751EF" w:rsidRPr="002B4B86" w14:paraId="3BD1A406" w14:textId="77777777" w:rsidTr="00455AE7">
        <w:tc>
          <w:tcPr>
            <w:tcW w:w="963" w:type="dxa"/>
          </w:tcPr>
          <w:p w14:paraId="0E131BB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0E1AA42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F193FBF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14:paraId="76AF3D5A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2B4B86" w14:paraId="346D6CCB" w14:textId="77777777" w:rsidTr="00455AE7">
        <w:tc>
          <w:tcPr>
            <w:tcW w:w="963" w:type="dxa"/>
          </w:tcPr>
          <w:p w14:paraId="748E5D9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14:paraId="14AA04F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14:paraId="598C27F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14:paraId="70E5A16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 40 pkt</w:t>
            </w:r>
          </w:p>
        </w:tc>
      </w:tr>
      <w:tr w:rsidR="002751EF" w:rsidRPr="002B4B86" w14:paraId="3BCF7911" w14:textId="77777777" w:rsidTr="00455AE7">
        <w:tc>
          <w:tcPr>
            <w:tcW w:w="963" w:type="dxa"/>
          </w:tcPr>
          <w:p w14:paraId="64F37E23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6C3AEF1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BF402AE" w14:textId="77777777" w:rsidR="002751EF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najwyższa punktacja uzyskana w ramach kryterium </w:t>
            </w:r>
          </w:p>
          <w:p w14:paraId="4B178A47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2234" w:type="dxa"/>
          </w:tcPr>
          <w:p w14:paraId="6120A10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458FE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21B6DD9E" w14:textId="77777777" w:rsidR="002751EF" w:rsidRPr="002B4B86" w:rsidRDefault="002751EF" w:rsidP="002B4B86">
      <w:pPr>
        <w:rPr>
          <w:rFonts w:ascii="Arial" w:hAnsi="Arial" w:cs="Arial"/>
          <w:sz w:val="20"/>
          <w:szCs w:val="20"/>
          <w:u w:val="single"/>
        </w:rPr>
      </w:pPr>
    </w:p>
    <w:p w14:paraId="7F60CBF7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2:</w:t>
      </w:r>
      <w:r w:rsidRPr="002B4B86">
        <w:rPr>
          <w:rFonts w:ascii="Arial" w:hAnsi="Arial" w:cs="Arial"/>
          <w:sz w:val="20"/>
          <w:szCs w:val="20"/>
        </w:rPr>
        <w:t xml:space="preserve"> cena przedmiotu zamówienia – waga kryterium 30%.</w:t>
      </w:r>
    </w:p>
    <w:p w14:paraId="3F7DAD34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536A8213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Cena powinna zawierać:</w:t>
      </w:r>
    </w:p>
    <w:p w14:paraId="380CF91B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Wartość usługi określoną w</w:t>
      </w:r>
      <w:r>
        <w:rPr>
          <w:rFonts w:ascii="Arial" w:hAnsi="Arial" w:cs="Arial"/>
          <w:sz w:val="20"/>
          <w:szCs w:val="20"/>
        </w:rPr>
        <w:t xml:space="preserve"> oparciu o przedmiot zamówienia.</w:t>
      </w:r>
      <w:r w:rsidRPr="002B4B86">
        <w:rPr>
          <w:rFonts w:ascii="Arial" w:hAnsi="Arial" w:cs="Arial"/>
          <w:sz w:val="20"/>
          <w:szCs w:val="20"/>
        </w:rPr>
        <w:t xml:space="preserve"> </w:t>
      </w:r>
    </w:p>
    <w:p w14:paraId="64BD515B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lastRenderedPageBreak/>
        <w:t xml:space="preserve">Oferent, który zaoferuje najniższą łączną cenę </w:t>
      </w:r>
      <w:r>
        <w:rPr>
          <w:rFonts w:ascii="Arial" w:hAnsi="Arial" w:cs="Arial"/>
          <w:sz w:val="20"/>
          <w:szCs w:val="20"/>
        </w:rPr>
        <w:t>brutto,</w:t>
      </w:r>
      <w:r w:rsidRPr="002B4B86">
        <w:rPr>
          <w:rFonts w:ascii="Arial" w:hAnsi="Arial" w:cs="Arial"/>
          <w:sz w:val="20"/>
          <w:szCs w:val="20"/>
        </w:rPr>
        <w:t xml:space="preserve"> otrzyma 30 pkt. Pozostali oferenci otrzymają liczbę punktów odpowiednią do ceny wskazanej w ich ofercie (z dokładnością do dwóch miejsc po przecinku)</w:t>
      </w:r>
      <w:r>
        <w:rPr>
          <w:rFonts w:ascii="Arial" w:hAnsi="Arial" w:cs="Arial"/>
          <w:sz w:val="20"/>
          <w:szCs w:val="20"/>
        </w:rPr>
        <w:t>.</w:t>
      </w:r>
    </w:p>
    <w:p w14:paraId="4DE6F403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302BFCC5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1668"/>
        <w:gridCol w:w="6370"/>
        <w:gridCol w:w="1602"/>
      </w:tblGrid>
      <w:tr w:rsidR="002751EF" w:rsidRPr="002B4B86" w14:paraId="1E28AF4E" w14:textId="77777777" w:rsidTr="00455AE7">
        <w:tc>
          <w:tcPr>
            <w:tcW w:w="1668" w:type="dxa"/>
          </w:tcPr>
          <w:p w14:paraId="228CD7B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14:paraId="103BC878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 brutto</w:t>
            </w:r>
            <w:r w:rsidRPr="002B4B86">
              <w:rPr>
                <w:rFonts w:ascii="Arial" w:hAnsi="Arial" w:cs="Arial"/>
                <w:sz w:val="20"/>
                <w:szCs w:val="20"/>
              </w:rPr>
              <w:t>, która wpłynęła w odpowiedzi na zapytanie ofertowe</w:t>
            </w:r>
          </w:p>
        </w:tc>
        <w:tc>
          <w:tcPr>
            <w:tcW w:w="1602" w:type="dxa"/>
          </w:tcPr>
          <w:p w14:paraId="60866049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2B4B86" w14:paraId="6B09EE29" w14:textId="77777777" w:rsidTr="00455AE7">
        <w:tc>
          <w:tcPr>
            <w:tcW w:w="1668" w:type="dxa"/>
          </w:tcPr>
          <w:p w14:paraId="19DA149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Kryterium    =</w:t>
            </w:r>
          </w:p>
        </w:tc>
        <w:tc>
          <w:tcPr>
            <w:tcW w:w="6370" w:type="dxa"/>
          </w:tcPr>
          <w:p w14:paraId="5E5387E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</w:t>
            </w:r>
          </w:p>
        </w:tc>
        <w:tc>
          <w:tcPr>
            <w:tcW w:w="1602" w:type="dxa"/>
          </w:tcPr>
          <w:p w14:paraId="45911CC8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30 pkt</w:t>
            </w:r>
          </w:p>
        </w:tc>
      </w:tr>
      <w:tr w:rsidR="002751EF" w:rsidRPr="002B4B86" w14:paraId="5B4DA6CF" w14:textId="77777777" w:rsidTr="00455AE7">
        <w:tc>
          <w:tcPr>
            <w:tcW w:w="1668" w:type="dxa"/>
          </w:tcPr>
          <w:p w14:paraId="77027C0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14:paraId="355BF56D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  <w:r w:rsidRPr="002B4B86">
              <w:rPr>
                <w:rFonts w:ascii="Arial" w:hAnsi="Arial" w:cs="Arial"/>
                <w:sz w:val="20"/>
                <w:szCs w:val="20"/>
              </w:rPr>
              <w:t xml:space="preserve"> badanej oferty</w:t>
            </w:r>
          </w:p>
        </w:tc>
        <w:tc>
          <w:tcPr>
            <w:tcW w:w="1602" w:type="dxa"/>
          </w:tcPr>
          <w:p w14:paraId="23E31FF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544DD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5E2FC12D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6912D4F4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3:</w:t>
      </w:r>
      <w:r w:rsidRPr="002B4B86">
        <w:rPr>
          <w:rFonts w:ascii="Arial" w:hAnsi="Arial" w:cs="Arial"/>
          <w:sz w:val="20"/>
          <w:szCs w:val="20"/>
        </w:rPr>
        <w:t xml:space="preserve"> doświadczenie oferenta w zakresie realizacji podobnych projektów – waga kryterium 30%.</w:t>
      </w:r>
    </w:p>
    <w:p w14:paraId="12808D47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68B8A133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doświadczenia oferentów w zakresie realizacji podobnych projektów. Porównanie nastąpi w sposób polegający na obliczeniu stosunku najwyższej punktacji uzyskanej w ramach oceny tego kryterium do punktacji przyznanej badanej ofercie.</w:t>
      </w:r>
    </w:p>
    <w:p w14:paraId="0E0D1B84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7E53F57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0BBC2C6" w14:textId="77777777" w:rsidR="002751EF" w:rsidRPr="009F3AAA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9F3AAA">
        <w:rPr>
          <w:rFonts w:ascii="Arial" w:hAnsi="Arial" w:cs="Arial"/>
          <w:sz w:val="20"/>
          <w:szCs w:val="20"/>
        </w:rPr>
        <w:t>Punktacja będzie przyznawana za następujące elementy:</w:t>
      </w:r>
    </w:p>
    <w:p w14:paraId="5E2BFB6C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2751EF" w:rsidRPr="009F3AAA" w14:paraId="08D79648" w14:textId="77777777" w:rsidTr="00455AE7">
        <w:tc>
          <w:tcPr>
            <w:tcW w:w="543" w:type="dxa"/>
          </w:tcPr>
          <w:p w14:paraId="585941B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14:paraId="733BD1E3" w14:textId="77777777" w:rsidR="002751EF" w:rsidRPr="009F3AAA" w:rsidRDefault="002751EF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14:paraId="58EFF6B0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751EF" w:rsidRPr="009F3AAA" w14:paraId="163775C9" w14:textId="77777777" w:rsidTr="00455AE7">
        <w:tc>
          <w:tcPr>
            <w:tcW w:w="543" w:type="dxa"/>
          </w:tcPr>
          <w:p w14:paraId="51AD018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14:paraId="75215D4E" w14:textId="77777777" w:rsidR="002751EF" w:rsidRPr="00000E22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22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</w:t>
            </w:r>
          </w:p>
        </w:tc>
        <w:tc>
          <w:tcPr>
            <w:tcW w:w="1456" w:type="dxa"/>
          </w:tcPr>
          <w:p w14:paraId="1C05666F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9F3AAA" w14:paraId="5B9E2C9E" w14:textId="77777777" w:rsidTr="00455AE7">
        <w:tc>
          <w:tcPr>
            <w:tcW w:w="543" w:type="dxa"/>
          </w:tcPr>
          <w:p w14:paraId="68AE621B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14:paraId="04F68798" w14:textId="77777777" w:rsidR="002751EF" w:rsidRPr="00000E22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22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o wartości co najmniej 100 000,00 (słownie: sto tysięcy) zł brutto każda</w:t>
            </w:r>
          </w:p>
        </w:tc>
        <w:tc>
          <w:tcPr>
            <w:tcW w:w="1456" w:type="dxa"/>
          </w:tcPr>
          <w:p w14:paraId="00BC8746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9F3AAA" w14:paraId="6787392C" w14:textId="77777777" w:rsidTr="00455AE7">
        <w:tc>
          <w:tcPr>
            <w:tcW w:w="543" w:type="dxa"/>
          </w:tcPr>
          <w:p w14:paraId="5E229F56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714787C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wykonywanych w sposób ciągły przez co najmniej 6 miesięcy każda</w:t>
            </w:r>
          </w:p>
        </w:tc>
        <w:tc>
          <w:tcPr>
            <w:tcW w:w="1456" w:type="dxa"/>
          </w:tcPr>
          <w:p w14:paraId="603189FB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1EF" w:rsidRPr="009F3AAA" w14:paraId="26C2C1BA" w14:textId="77777777" w:rsidTr="00455AE7">
        <w:tc>
          <w:tcPr>
            <w:tcW w:w="543" w:type="dxa"/>
          </w:tcPr>
          <w:p w14:paraId="49A948C4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7E5963B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Doświadczenie w realizacji co najmniej 2 kampanii o charakterze promocyjno-edukacyjnym w ostatnich 5 latach dla </w:t>
            </w:r>
            <w:r>
              <w:rPr>
                <w:rFonts w:ascii="Arial" w:hAnsi="Arial" w:cs="Arial"/>
                <w:sz w:val="20"/>
                <w:szCs w:val="20"/>
              </w:rPr>
              <w:t>klienta/produktów z </w:t>
            </w:r>
            <w:r w:rsidRPr="009F3AAA">
              <w:rPr>
                <w:rFonts w:ascii="Arial" w:hAnsi="Arial" w:cs="Arial"/>
                <w:sz w:val="20"/>
                <w:szCs w:val="20"/>
              </w:rPr>
              <w:t>branży rolno-spożywczej</w:t>
            </w:r>
            <w:r>
              <w:rPr>
                <w:rFonts w:ascii="Arial" w:hAnsi="Arial" w:cs="Arial"/>
                <w:sz w:val="20"/>
                <w:szCs w:val="20"/>
              </w:rPr>
              <w:t>/spożywczej</w:t>
            </w:r>
          </w:p>
        </w:tc>
        <w:tc>
          <w:tcPr>
            <w:tcW w:w="1456" w:type="dxa"/>
          </w:tcPr>
          <w:p w14:paraId="46543003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1EF" w:rsidRPr="009F3AAA" w14:paraId="6768C3E5" w14:textId="77777777" w:rsidTr="00455AE7">
        <w:tc>
          <w:tcPr>
            <w:tcW w:w="543" w:type="dxa"/>
          </w:tcPr>
          <w:p w14:paraId="188EBFD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376312BF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zespołu:</w:t>
            </w:r>
          </w:p>
          <w:p w14:paraId="6ED2E939" w14:textId="77777777" w:rsidR="002751EF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koordynator działań posiadający co najmniej 5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lat doświadczenia zawodowego oraz doświadczenie w zakresie zarządzania kampaniami promocyjno-edukacyjnymi </w:t>
            </w:r>
          </w:p>
          <w:p w14:paraId="2C4A269F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specjalista ds. komunikacji </w:t>
            </w:r>
            <w:r w:rsidRPr="009F3AAA">
              <w:rPr>
                <w:rFonts w:ascii="Arial" w:hAnsi="Arial" w:cs="Arial"/>
                <w:sz w:val="20"/>
                <w:szCs w:val="20"/>
              </w:rPr>
              <w:t>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  <w:p w14:paraId="33B85F6E" w14:textId="77777777" w:rsidR="002751EF" w:rsidRPr="009F3AAA" w:rsidRDefault="002751EF" w:rsidP="00F00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- specjalista ds. digital/social media 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14:paraId="4331C53E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3930295E" w14:textId="77777777" w:rsidR="002751EF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p w14:paraId="07AFDAB0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2751EF" w:rsidRPr="009F3AAA" w14:paraId="1D07B34A" w14:textId="77777777" w:rsidTr="00455AE7">
        <w:tc>
          <w:tcPr>
            <w:tcW w:w="963" w:type="dxa"/>
          </w:tcPr>
          <w:p w14:paraId="006535C2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45CC0035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E30DBF4" w14:textId="77777777" w:rsidR="002751EF" w:rsidRPr="009F3AAA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14:paraId="7372FAA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9F3AAA" w14:paraId="3C360678" w14:textId="77777777" w:rsidTr="00455AE7">
        <w:tc>
          <w:tcPr>
            <w:tcW w:w="963" w:type="dxa"/>
          </w:tcPr>
          <w:p w14:paraId="4B75DBD9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14:paraId="037FF5FE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14:paraId="5F0CC2C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14:paraId="079A0ECA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x  30 pkt</w:t>
            </w:r>
          </w:p>
        </w:tc>
      </w:tr>
      <w:tr w:rsidR="002751EF" w:rsidRPr="009F3AAA" w14:paraId="2BB17AA3" w14:textId="77777777" w:rsidTr="00455AE7">
        <w:tc>
          <w:tcPr>
            <w:tcW w:w="963" w:type="dxa"/>
          </w:tcPr>
          <w:p w14:paraId="7FA2EE13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28944FDB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CC84F43" w14:textId="77777777" w:rsidR="002751EF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najwyższa punktacja uzyskana w ramach kryterium </w:t>
            </w:r>
          </w:p>
          <w:p w14:paraId="0B959ADB" w14:textId="77777777" w:rsidR="002751EF" w:rsidRPr="009F3AAA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nr 3</w:t>
            </w:r>
          </w:p>
        </w:tc>
        <w:tc>
          <w:tcPr>
            <w:tcW w:w="2234" w:type="dxa"/>
          </w:tcPr>
          <w:p w14:paraId="05626B0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A796F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p w14:paraId="56D17655" w14:textId="77777777" w:rsidR="002751EF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</w:p>
    <w:p w14:paraId="3CB58102" w14:textId="77777777" w:rsidR="002751EF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A64EC">
        <w:rPr>
          <w:rFonts w:ascii="Arial" w:hAnsi="Arial" w:cs="Arial"/>
          <w:b/>
          <w:sz w:val="20"/>
          <w:szCs w:val="20"/>
        </w:rPr>
        <w:t>X.</w:t>
      </w:r>
      <w:r w:rsidRPr="001A64EC">
        <w:rPr>
          <w:rFonts w:ascii="Arial" w:hAnsi="Arial" w:cs="Arial"/>
          <w:b/>
          <w:sz w:val="20"/>
          <w:szCs w:val="20"/>
        </w:rPr>
        <w:tab/>
        <w:t>INFORMACJE O FORMALNOŚCIACH</w:t>
      </w:r>
    </w:p>
    <w:p w14:paraId="1A22F34F" w14:textId="77777777" w:rsidR="002751EF" w:rsidRPr="001A64EC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</w:p>
    <w:p w14:paraId="49DCDF69" w14:textId="77777777" w:rsidR="002751EF" w:rsidRPr="00282C7E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zastrzega sobie prawo do zmiany treści niniejszego zapytania. Jeżeli zmiany będą mogły mieć wpływ na treść składanych w postępowaniu ofert, Zamawiający przedłuży termin składania ofert. </w:t>
      </w:r>
    </w:p>
    <w:p w14:paraId="3973A473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może wezwać w wyznaczonym przez siebie terminie do złożenia wyjaśnień </w:t>
      </w:r>
      <w:r>
        <w:rPr>
          <w:rFonts w:ascii="Arial" w:hAnsi="Arial" w:cs="Arial"/>
          <w:sz w:val="20"/>
          <w:szCs w:val="20"/>
        </w:rPr>
        <w:t>dotyczących</w:t>
      </w:r>
      <w:r w:rsidRPr="00F5488E">
        <w:rPr>
          <w:rFonts w:ascii="Arial" w:hAnsi="Arial" w:cs="Arial"/>
          <w:sz w:val="20"/>
          <w:szCs w:val="20"/>
        </w:rPr>
        <w:t xml:space="preserve"> oferty. </w:t>
      </w:r>
    </w:p>
    <w:p w14:paraId="2478996F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może wezwać w wyznaczonym przez siebie terminie do przeprowadzenia prezentacji oferty przed komisją oceniającą.</w:t>
      </w:r>
    </w:p>
    <w:p w14:paraId="41A30001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pozostawienia postępowania bez wyboru oferty.</w:t>
      </w:r>
    </w:p>
    <w:p w14:paraId="2544078C" w14:textId="77777777" w:rsidR="002751EF" w:rsidRDefault="002751EF" w:rsidP="00BD6F9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lastRenderedPageBreak/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F5488E">
        <w:rPr>
          <w:rFonts w:ascii="Arial" w:hAnsi="Arial" w:cs="Arial"/>
          <w:sz w:val="20"/>
          <w:szCs w:val="20"/>
        </w:rPr>
        <w:t>Zamawiający wybierze ofertę spełniającą wymagania Zamawiającego, która na podstawie ustalonych kryteriów oraz ich wagi uzyska największą ilość punktów. Wybór najkorzystni</w:t>
      </w:r>
      <w:r>
        <w:rPr>
          <w:rFonts w:ascii="Arial" w:hAnsi="Arial" w:cs="Arial"/>
          <w:sz w:val="20"/>
          <w:szCs w:val="20"/>
        </w:rPr>
        <w:t>ejszej oferty w oparciu o </w:t>
      </w:r>
      <w:r w:rsidRPr="00F5488E">
        <w:rPr>
          <w:rFonts w:ascii="Arial" w:hAnsi="Arial" w:cs="Arial"/>
          <w:sz w:val="20"/>
          <w:szCs w:val="20"/>
        </w:rPr>
        <w:t>ustalone w zapytaniu ofertowym kryteria zostanie udokumentowany protokołem.</w:t>
      </w:r>
      <w:r w:rsidRPr="007F22C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DE24FE4" w14:textId="77777777" w:rsidR="002751EF" w:rsidRPr="007F22C0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F22C0">
        <w:rPr>
          <w:rFonts w:ascii="Arial" w:hAnsi="Arial" w:cs="Arial"/>
          <w:sz w:val="20"/>
          <w:szCs w:val="20"/>
        </w:rPr>
        <w:t>Zamawiający nie ma obowiązku ujawniania protokołu z wyboru komisji</w:t>
      </w:r>
      <w:r>
        <w:rPr>
          <w:rFonts w:ascii="Arial" w:hAnsi="Arial" w:cs="Arial"/>
          <w:sz w:val="20"/>
          <w:szCs w:val="20"/>
        </w:rPr>
        <w:t>.</w:t>
      </w:r>
    </w:p>
    <w:p w14:paraId="2E1FA2FD" w14:textId="77777777" w:rsidR="002751EF" w:rsidRPr="00F5488E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A64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zastrzega, że w przypadku, gdy Wykonawca, którego oferta została wybrana, nie potwierdzi przyjęcia usługi do realizacji w ciągu maksymalnie pięciu dni, licząc o</w:t>
      </w:r>
      <w:r>
        <w:rPr>
          <w:rFonts w:ascii="Arial" w:hAnsi="Arial" w:cs="Arial"/>
          <w:sz w:val="20"/>
          <w:szCs w:val="20"/>
        </w:rPr>
        <w:t>d dnia przekazania informacji o </w:t>
      </w:r>
      <w:r w:rsidRPr="00F5488E">
        <w:rPr>
          <w:rFonts w:ascii="Arial" w:hAnsi="Arial" w:cs="Arial"/>
          <w:sz w:val="20"/>
          <w:szCs w:val="20"/>
        </w:rPr>
        <w:t>wyborze oferty, poprzez podpisanie umowy, dopuszcza się możliwoś</w:t>
      </w:r>
      <w:r>
        <w:rPr>
          <w:rFonts w:ascii="Arial" w:hAnsi="Arial" w:cs="Arial"/>
          <w:sz w:val="20"/>
          <w:szCs w:val="20"/>
        </w:rPr>
        <w:t>ć</w:t>
      </w:r>
      <w:r w:rsidRPr="00F5488E">
        <w:rPr>
          <w:rFonts w:ascii="Arial" w:hAnsi="Arial" w:cs="Arial"/>
          <w:sz w:val="20"/>
          <w:szCs w:val="20"/>
        </w:rPr>
        <w:t xml:space="preserve"> wybrania do realizacji niniejszego zamówienia Wykonawcy, którego oferta została oceniona jako kolejna na liście. </w:t>
      </w:r>
    </w:p>
    <w:p w14:paraId="0EBC907D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E473D3">
        <w:rPr>
          <w:rFonts w:ascii="Arial" w:hAnsi="Arial" w:cs="Arial"/>
          <w:b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 xml:space="preserve"> Oferta otrzymana przez Zamawiającego po wskazanym wyżej terminie nie zostanie uwzględniona.</w:t>
      </w:r>
    </w:p>
    <w:p w14:paraId="72FFD74F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Wykonawca związany jest ofertą 30 dni.</w:t>
      </w:r>
    </w:p>
    <w:p w14:paraId="5BF3F1FA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282C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3896DC76" w14:textId="77777777" w:rsidR="002751EF" w:rsidRPr="00F5488E" w:rsidRDefault="002751EF" w:rsidP="00501DD3">
      <w:pPr>
        <w:jc w:val="both"/>
        <w:rPr>
          <w:rFonts w:ascii="Arial" w:hAnsi="Arial" w:cs="Arial"/>
          <w:sz w:val="20"/>
          <w:szCs w:val="20"/>
        </w:rPr>
      </w:pPr>
      <w:r w:rsidRPr="00501DD3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Niniejsze postępowanie w trybie zapytania ofertowego nie stanowi zobowiązania do zawarcia umowy.</w:t>
      </w:r>
    </w:p>
    <w:p w14:paraId="0E947024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CA02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O wyniku postępowania jego uczestnicy zostaną poinformowani drogą elektroniczną za pośrednictwem e-maila. Od rozstrzygnięcia niniejszego Zapytania ofertowego (wyboru oferty) nie przysługuje odwołanie.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9EBD50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Informacja o wyniku postępowania zostanie również umieszczona na stronie internetowej Federacji Branżowyc</w:t>
      </w:r>
      <w:r>
        <w:rPr>
          <w:rFonts w:ascii="Arial" w:hAnsi="Arial" w:cs="Arial"/>
          <w:sz w:val="20"/>
          <w:szCs w:val="20"/>
        </w:rPr>
        <w:t xml:space="preserve">h Związków Producentów Rolnych </w:t>
      </w:r>
      <w:hyperlink r:id="rId8" w:history="1">
        <w:r w:rsidRPr="0095390B">
          <w:rPr>
            <w:rStyle w:val="Hipercze"/>
            <w:rFonts w:ascii="Arial" w:hAnsi="Arial" w:cs="Arial"/>
            <w:sz w:val="20"/>
            <w:szCs w:val="20"/>
          </w:rPr>
          <w:t>www.fbzpr.org.pl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7D194A8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E40CEC3" w14:textId="77777777" w:rsidR="002751EF" w:rsidRPr="00962510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174917F6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 w:rsidRPr="00361C2A">
        <w:rPr>
          <w:rFonts w:ascii="Arial" w:hAnsi="Arial" w:cs="Arial"/>
          <w:b/>
          <w:sz w:val="20"/>
          <w:szCs w:val="20"/>
        </w:rPr>
        <w:t xml:space="preserve"> DODATKOWE INFORMACJE</w:t>
      </w:r>
    </w:p>
    <w:p w14:paraId="6A28FB6D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142743E" w14:textId="4C76C9E0" w:rsidR="002751EF" w:rsidRPr="00361C2A" w:rsidRDefault="002751EF" w:rsidP="00BD6F97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Dodatkowe informacje można u</w:t>
      </w:r>
      <w:r>
        <w:rPr>
          <w:rFonts w:ascii="Arial" w:hAnsi="Arial" w:cs="Arial"/>
          <w:sz w:val="20"/>
          <w:szCs w:val="20"/>
        </w:rPr>
        <w:t>zyskać pod numerem telefonu 694 452 208</w:t>
      </w:r>
      <w:r w:rsidRPr="00361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przesłać pisemnie na adres: </w:t>
      </w:r>
      <w:hyperlink r:id="rId9" w:history="1">
        <w:r w:rsidRPr="00FD5140">
          <w:rPr>
            <w:rStyle w:val="Hipercze"/>
            <w:rFonts w:ascii="Arial" w:hAnsi="Arial" w:cs="Arial"/>
            <w:sz w:val="20"/>
            <w:szCs w:val="20"/>
          </w:rPr>
          <w:t>biuro@fbzpr.org.pl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 xml:space="preserve">do dnia </w:t>
      </w:r>
      <w:r w:rsidR="00A5462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A5462B">
        <w:rPr>
          <w:rFonts w:ascii="Arial" w:hAnsi="Arial" w:cs="Arial"/>
          <w:sz w:val="20"/>
          <w:szCs w:val="20"/>
        </w:rPr>
        <w:t>maja</w:t>
      </w:r>
      <w:r w:rsidR="003D08B9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 xml:space="preserve">r. do godz. </w:t>
      </w:r>
      <w:r>
        <w:rPr>
          <w:rFonts w:ascii="Arial" w:hAnsi="Arial" w:cs="Arial"/>
          <w:sz w:val="20"/>
          <w:szCs w:val="20"/>
        </w:rPr>
        <w:t>12</w:t>
      </w:r>
      <w:r w:rsidRPr="00361C2A">
        <w:rPr>
          <w:rFonts w:ascii="Arial" w:hAnsi="Arial" w:cs="Arial"/>
          <w:sz w:val="20"/>
          <w:szCs w:val="20"/>
        </w:rPr>
        <w:t>.00.</w:t>
      </w:r>
    </w:p>
    <w:p w14:paraId="2D723ABA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1243C0FF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C4FBECB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ZAŁĄCZNIKI</w:t>
      </w:r>
    </w:p>
    <w:p w14:paraId="2A574884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7185B077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Wzór formularza ofertowego.</w:t>
      </w:r>
    </w:p>
    <w:p w14:paraId="30CFAE22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Wykaz zrealizowanych usług</w:t>
      </w:r>
      <w:r>
        <w:rPr>
          <w:rFonts w:ascii="Arial" w:hAnsi="Arial" w:cs="Arial"/>
          <w:sz w:val="20"/>
          <w:szCs w:val="20"/>
        </w:rPr>
        <w:t>.</w:t>
      </w:r>
    </w:p>
    <w:p w14:paraId="2A580D38" w14:textId="77777777" w:rsidR="002751EF" w:rsidRPr="002F60FA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</w:t>
      </w:r>
      <w:r w:rsidRPr="003B37C4">
        <w:rPr>
          <w:rFonts w:ascii="Arial" w:hAnsi="Arial" w:cs="Arial"/>
          <w:sz w:val="20"/>
          <w:szCs w:val="20"/>
        </w:rPr>
        <w:t>świadczenie, że</w:t>
      </w:r>
      <w:r>
        <w:rPr>
          <w:rFonts w:ascii="Arial" w:hAnsi="Arial" w:cs="Arial"/>
          <w:sz w:val="20"/>
          <w:szCs w:val="20"/>
        </w:rPr>
        <w:t xml:space="preserve"> Wykonawca</w:t>
      </w:r>
      <w:r w:rsidRPr="003B37C4">
        <w:rPr>
          <w:rFonts w:ascii="Arial" w:hAnsi="Arial" w:cs="Arial"/>
          <w:sz w:val="20"/>
          <w:szCs w:val="20"/>
        </w:rPr>
        <w:t xml:space="preserve">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>
        <w:rPr>
          <w:rFonts w:ascii="Arial" w:hAnsi="Arial" w:cs="Arial"/>
          <w:i/>
          <w:sz w:val="20"/>
          <w:szCs w:val="20"/>
        </w:rPr>
        <w:t>.</w:t>
      </w:r>
    </w:p>
    <w:p w14:paraId="0EFFE009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09425FB6" w14:textId="77777777" w:rsidR="002751EF" w:rsidRDefault="002751EF" w:rsidP="00F5488E">
      <w:pPr>
        <w:jc w:val="both"/>
        <w:rPr>
          <w:rFonts w:ascii="Arial" w:hAnsi="Arial" w:cs="Arial"/>
          <w:sz w:val="20"/>
          <w:szCs w:val="20"/>
        </w:rPr>
      </w:pPr>
      <w:r w:rsidRPr="00F5488E">
        <w:rPr>
          <w:rFonts w:ascii="Arial" w:hAnsi="Arial" w:cs="Arial"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ab/>
      </w:r>
    </w:p>
    <w:p w14:paraId="525E838F" w14:textId="77777777" w:rsidR="002751EF" w:rsidRDefault="002751EF" w:rsidP="00F5488E">
      <w:pPr>
        <w:jc w:val="both"/>
        <w:rPr>
          <w:rFonts w:ascii="Arial" w:hAnsi="Arial" w:cs="Arial"/>
          <w:sz w:val="20"/>
          <w:szCs w:val="20"/>
        </w:rPr>
      </w:pPr>
    </w:p>
    <w:sectPr w:rsidR="002751EF" w:rsidSect="00C1012F"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00B0" w14:textId="77777777" w:rsidR="00EC2ED3" w:rsidRDefault="00EC2ED3">
      <w:r>
        <w:separator/>
      </w:r>
    </w:p>
  </w:endnote>
  <w:endnote w:type="continuationSeparator" w:id="0">
    <w:p w14:paraId="08D1B76B" w14:textId="77777777" w:rsidR="00EC2ED3" w:rsidRDefault="00EC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0350" w14:textId="77777777" w:rsidR="00906A2B" w:rsidRDefault="00906A2B" w:rsidP="00E85C24">
    <w:pPr>
      <w:pStyle w:val="Stopka"/>
      <w:framePr w:wrap="around" w:vAnchor="text" w:hAnchor="margin" w:xAlign="right" w:y="1"/>
      <w:rPr>
        <w:rStyle w:val="Numerstrony"/>
      </w:rPr>
    </w:pPr>
  </w:p>
  <w:p w14:paraId="3C30DA1F" w14:textId="77777777" w:rsidR="00906A2B" w:rsidRDefault="00906A2B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94897"/>
      <w:docPartObj>
        <w:docPartGallery w:val="Page Numbers (Bottom of Page)"/>
        <w:docPartUnique/>
      </w:docPartObj>
    </w:sdtPr>
    <w:sdtEndPr/>
    <w:sdtContent>
      <w:p w14:paraId="3BC4AA84" w14:textId="40F16A46" w:rsidR="00906A2B" w:rsidRDefault="00906A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DB">
          <w:rPr>
            <w:noProof/>
          </w:rPr>
          <w:t>1</w:t>
        </w:r>
        <w:r>
          <w:fldChar w:fldCharType="end"/>
        </w:r>
      </w:p>
    </w:sdtContent>
  </w:sdt>
  <w:p w14:paraId="3FB0A395" w14:textId="77777777" w:rsidR="00906A2B" w:rsidRDefault="00906A2B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DDF3" w14:textId="77777777" w:rsidR="00EC2ED3" w:rsidRDefault="00EC2ED3">
      <w:r>
        <w:separator/>
      </w:r>
    </w:p>
  </w:footnote>
  <w:footnote w:type="continuationSeparator" w:id="0">
    <w:p w14:paraId="70685196" w14:textId="77777777" w:rsidR="00EC2ED3" w:rsidRDefault="00EC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7B9"/>
    <w:multiLevelType w:val="hybridMultilevel"/>
    <w:tmpl w:val="2BF84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7D0E"/>
    <w:multiLevelType w:val="hybridMultilevel"/>
    <w:tmpl w:val="D792A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A16B2"/>
    <w:multiLevelType w:val="hybridMultilevel"/>
    <w:tmpl w:val="628C2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248EA"/>
    <w:multiLevelType w:val="hybridMultilevel"/>
    <w:tmpl w:val="0DF83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619E7"/>
    <w:multiLevelType w:val="hybridMultilevel"/>
    <w:tmpl w:val="CD388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44371"/>
    <w:multiLevelType w:val="hybridMultilevel"/>
    <w:tmpl w:val="19D6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94D"/>
    <w:multiLevelType w:val="hybridMultilevel"/>
    <w:tmpl w:val="ABF203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248C8"/>
    <w:multiLevelType w:val="hybridMultilevel"/>
    <w:tmpl w:val="AD341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976D9"/>
    <w:multiLevelType w:val="hybridMultilevel"/>
    <w:tmpl w:val="5108F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51611"/>
    <w:multiLevelType w:val="hybridMultilevel"/>
    <w:tmpl w:val="87EA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1DC4"/>
    <w:multiLevelType w:val="hybridMultilevel"/>
    <w:tmpl w:val="29D0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029C"/>
    <w:multiLevelType w:val="hybridMultilevel"/>
    <w:tmpl w:val="92AC5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C58E8"/>
    <w:multiLevelType w:val="hybridMultilevel"/>
    <w:tmpl w:val="F8A4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774CF"/>
    <w:multiLevelType w:val="hybridMultilevel"/>
    <w:tmpl w:val="CCCEA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118F3"/>
    <w:multiLevelType w:val="hybridMultilevel"/>
    <w:tmpl w:val="BC22F7EA"/>
    <w:lvl w:ilvl="0" w:tplc="CF1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FAD"/>
    <w:multiLevelType w:val="hybridMultilevel"/>
    <w:tmpl w:val="9D962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A57B7"/>
    <w:multiLevelType w:val="hybridMultilevel"/>
    <w:tmpl w:val="82B24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F25FB"/>
    <w:multiLevelType w:val="hybridMultilevel"/>
    <w:tmpl w:val="6C44FAD0"/>
    <w:lvl w:ilvl="0" w:tplc="C8006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E23AE"/>
    <w:multiLevelType w:val="hybridMultilevel"/>
    <w:tmpl w:val="B42A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242BB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A83C22"/>
    <w:multiLevelType w:val="hybridMultilevel"/>
    <w:tmpl w:val="24842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C1181"/>
    <w:multiLevelType w:val="hybridMultilevel"/>
    <w:tmpl w:val="AC0CF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A60DB4"/>
    <w:multiLevelType w:val="hybridMultilevel"/>
    <w:tmpl w:val="C414E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A0449"/>
    <w:multiLevelType w:val="hybridMultilevel"/>
    <w:tmpl w:val="1ED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B3E9D"/>
    <w:multiLevelType w:val="hybridMultilevel"/>
    <w:tmpl w:val="7D524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533A9"/>
    <w:multiLevelType w:val="hybridMultilevel"/>
    <w:tmpl w:val="54B06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B2089"/>
    <w:multiLevelType w:val="hybridMultilevel"/>
    <w:tmpl w:val="D264E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D7AB3"/>
    <w:multiLevelType w:val="hybridMultilevel"/>
    <w:tmpl w:val="F5FC5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1346B6"/>
    <w:multiLevelType w:val="hybridMultilevel"/>
    <w:tmpl w:val="865AB8E2"/>
    <w:lvl w:ilvl="0" w:tplc="0415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D1BBE"/>
    <w:multiLevelType w:val="hybridMultilevel"/>
    <w:tmpl w:val="06F4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E0894"/>
    <w:multiLevelType w:val="hybridMultilevel"/>
    <w:tmpl w:val="AC282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5863C2"/>
    <w:multiLevelType w:val="hybridMultilevel"/>
    <w:tmpl w:val="D0FCC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8C4002"/>
    <w:multiLevelType w:val="hybridMultilevel"/>
    <w:tmpl w:val="FBDA9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6A3A4A"/>
    <w:multiLevelType w:val="hybridMultilevel"/>
    <w:tmpl w:val="97260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4E5313"/>
    <w:multiLevelType w:val="hybridMultilevel"/>
    <w:tmpl w:val="7954E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E29C8"/>
    <w:multiLevelType w:val="hybridMultilevel"/>
    <w:tmpl w:val="2654B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F3F8D"/>
    <w:multiLevelType w:val="hybridMultilevel"/>
    <w:tmpl w:val="427C1702"/>
    <w:lvl w:ilvl="0" w:tplc="32985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E6AB0"/>
    <w:multiLevelType w:val="hybridMultilevel"/>
    <w:tmpl w:val="69544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F3C99"/>
    <w:multiLevelType w:val="hybridMultilevel"/>
    <w:tmpl w:val="16308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6136E"/>
    <w:multiLevelType w:val="hybridMultilevel"/>
    <w:tmpl w:val="2218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5C67F7"/>
    <w:multiLevelType w:val="hybridMultilevel"/>
    <w:tmpl w:val="59823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52B8EA">
      <w:numFmt w:val="bullet"/>
      <w:lvlText w:val="•"/>
      <w:lvlJc w:val="left"/>
      <w:pPr>
        <w:ind w:left="1110" w:hanging="39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34E78"/>
    <w:multiLevelType w:val="hybridMultilevel"/>
    <w:tmpl w:val="6DC22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697517">
    <w:abstractNumId w:val="17"/>
  </w:num>
  <w:num w:numId="2" w16cid:durableId="1536385675">
    <w:abstractNumId w:val="7"/>
  </w:num>
  <w:num w:numId="3" w16cid:durableId="576015222">
    <w:abstractNumId w:val="22"/>
  </w:num>
  <w:num w:numId="4" w16cid:durableId="1395468183">
    <w:abstractNumId w:val="10"/>
  </w:num>
  <w:num w:numId="5" w16cid:durableId="643238295">
    <w:abstractNumId w:val="32"/>
  </w:num>
  <w:num w:numId="6" w16cid:durableId="1447308344">
    <w:abstractNumId w:val="20"/>
  </w:num>
  <w:num w:numId="7" w16cid:durableId="1724330122">
    <w:abstractNumId w:val="4"/>
  </w:num>
  <w:num w:numId="8" w16cid:durableId="1258951601">
    <w:abstractNumId w:val="29"/>
  </w:num>
  <w:num w:numId="9" w16cid:durableId="1968511640">
    <w:abstractNumId w:val="38"/>
  </w:num>
  <w:num w:numId="10" w16cid:durableId="379668006">
    <w:abstractNumId w:val="14"/>
  </w:num>
  <w:num w:numId="11" w16cid:durableId="1078408177">
    <w:abstractNumId w:val="35"/>
  </w:num>
  <w:num w:numId="12" w16cid:durableId="771437111">
    <w:abstractNumId w:val="18"/>
  </w:num>
  <w:num w:numId="13" w16cid:durableId="2107575377">
    <w:abstractNumId w:val="16"/>
  </w:num>
  <w:num w:numId="14" w16cid:durableId="1199928302">
    <w:abstractNumId w:val="4"/>
  </w:num>
  <w:num w:numId="15" w16cid:durableId="1262765111">
    <w:abstractNumId w:val="11"/>
  </w:num>
  <w:num w:numId="16" w16cid:durableId="1408963946">
    <w:abstractNumId w:val="9"/>
  </w:num>
  <w:num w:numId="17" w16cid:durableId="219219919">
    <w:abstractNumId w:val="15"/>
  </w:num>
  <w:num w:numId="18" w16cid:durableId="1410613009">
    <w:abstractNumId w:val="28"/>
  </w:num>
  <w:num w:numId="19" w16cid:durableId="1971395875">
    <w:abstractNumId w:val="12"/>
  </w:num>
  <w:num w:numId="20" w16cid:durableId="852839361">
    <w:abstractNumId w:val="24"/>
  </w:num>
  <w:num w:numId="21" w16cid:durableId="493112271">
    <w:abstractNumId w:val="1"/>
  </w:num>
  <w:num w:numId="22" w16cid:durableId="871111870">
    <w:abstractNumId w:val="21"/>
  </w:num>
  <w:num w:numId="23" w16cid:durableId="756369295">
    <w:abstractNumId w:val="23"/>
  </w:num>
  <w:num w:numId="24" w16cid:durableId="593127149">
    <w:abstractNumId w:val="34"/>
  </w:num>
  <w:num w:numId="25" w16cid:durableId="1714961369">
    <w:abstractNumId w:val="37"/>
  </w:num>
  <w:num w:numId="26" w16cid:durableId="588654782">
    <w:abstractNumId w:val="25"/>
  </w:num>
  <w:num w:numId="27" w16cid:durableId="1043137138">
    <w:abstractNumId w:val="36"/>
  </w:num>
  <w:num w:numId="28" w16cid:durableId="469325999">
    <w:abstractNumId w:val="19"/>
  </w:num>
  <w:num w:numId="29" w16cid:durableId="1758162989">
    <w:abstractNumId w:val="0"/>
  </w:num>
  <w:num w:numId="30" w16cid:durableId="1605109742">
    <w:abstractNumId w:val="26"/>
  </w:num>
  <w:num w:numId="31" w16cid:durableId="1182469527">
    <w:abstractNumId w:val="8"/>
  </w:num>
  <w:num w:numId="32" w16cid:durableId="1178156325">
    <w:abstractNumId w:val="33"/>
  </w:num>
  <w:num w:numId="33" w16cid:durableId="996887287">
    <w:abstractNumId w:val="31"/>
  </w:num>
  <w:num w:numId="34" w16cid:durableId="1188331071">
    <w:abstractNumId w:val="30"/>
  </w:num>
  <w:num w:numId="35" w16cid:durableId="2035380641">
    <w:abstractNumId w:val="6"/>
  </w:num>
  <w:num w:numId="36" w16cid:durableId="1483154695">
    <w:abstractNumId w:val="39"/>
  </w:num>
  <w:num w:numId="37" w16cid:durableId="1292635893">
    <w:abstractNumId w:val="40"/>
  </w:num>
  <w:num w:numId="38" w16cid:durableId="241255740">
    <w:abstractNumId w:val="5"/>
  </w:num>
  <w:num w:numId="39" w16cid:durableId="2032296254">
    <w:abstractNumId w:val="27"/>
  </w:num>
  <w:num w:numId="40" w16cid:durableId="1243873430">
    <w:abstractNumId w:val="13"/>
  </w:num>
  <w:num w:numId="41" w16cid:durableId="1198659173">
    <w:abstractNumId w:val="2"/>
  </w:num>
  <w:num w:numId="42" w16cid:durableId="91897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0E22"/>
    <w:rsid w:val="0000480F"/>
    <w:rsid w:val="0001207A"/>
    <w:rsid w:val="00013C38"/>
    <w:rsid w:val="00013EF1"/>
    <w:rsid w:val="0001406D"/>
    <w:rsid w:val="00021B6C"/>
    <w:rsid w:val="0002538E"/>
    <w:rsid w:val="00031D02"/>
    <w:rsid w:val="00035CDA"/>
    <w:rsid w:val="000376E4"/>
    <w:rsid w:val="00055466"/>
    <w:rsid w:val="00057B13"/>
    <w:rsid w:val="0006202D"/>
    <w:rsid w:val="00062F03"/>
    <w:rsid w:val="00065614"/>
    <w:rsid w:val="00066C40"/>
    <w:rsid w:val="000715CF"/>
    <w:rsid w:val="00080689"/>
    <w:rsid w:val="00080E0A"/>
    <w:rsid w:val="00082615"/>
    <w:rsid w:val="0008301E"/>
    <w:rsid w:val="00085EAC"/>
    <w:rsid w:val="000922CA"/>
    <w:rsid w:val="000A0325"/>
    <w:rsid w:val="000B37AC"/>
    <w:rsid w:val="000B40A0"/>
    <w:rsid w:val="000C33EE"/>
    <w:rsid w:val="000C4244"/>
    <w:rsid w:val="000C69D4"/>
    <w:rsid w:val="000D0D61"/>
    <w:rsid w:val="000D42EC"/>
    <w:rsid w:val="000E19B0"/>
    <w:rsid w:val="000E30EF"/>
    <w:rsid w:val="000E3CEC"/>
    <w:rsid w:val="000E402F"/>
    <w:rsid w:val="000F2E00"/>
    <w:rsid w:val="000F5AFA"/>
    <w:rsid w:val="0010045E"/>
    <w:rsid w:val="001018F0"/>
    <w:rsid w:val="00104382"/>
    <w:rsid w:val="001110A5"/>
    <w:rsid w:val="00111E3E"/>
    <w:rsid w:val="00114A37"/>
    <w:rsid w:val="00114B3D"/>
    <w:rsid w:val="00126D15"/>
    <w:rsid w:val="00132704"/>
    <w:rsid w:val="001369FB"/>
    <w:rsid w:val="00137605"/>
    <w:rsid w:val="00137909"/>
    <w:rsid w:val="0014511D"/>
    <w:rsid w:val="00146E07"/>
    <w:rsid w:val="00156DD8"/>
    <w:rsid w:val="001600E7"/>
    <w:rsid w:val="00160183"/>
    <w:rsid w:val="00160604"/>
    <w:rsid w:val="00167254"/>
    <w:rsid w:val="0016746F"/>
    <w:rsid w:val="00167770"/>
    <w:rsid w:val="00177202"/>
    <w:rsid w:val="00183368"/>
    <w:rsid w:val="00187621"/>
    <w:rsid w:val="00191454"/>
    <w:rsid w:val="00191FB4"/>
    <w:rsid w:val="001952BA"/>
    <w:rsid w:val="001A25D3"/>
    <w:rsid w:val="001A3BB2"/>
    <w:rsid w:val="001A5537"/>
    <w:rsid w:val="001A64EC"/>
    <w:rsid w:val="001B140D"/>
    <w:rsid w:val="001B4F6A"/>
    <w:rsid w:val="001B5018"/>
    <w:rsid w:val="001C3C89"/>
    <w:rsid w:val="001C6D27"/>
    <w:rsid w:val="001D59B6"/>
    <w:rsid w:val="001D6DF7"/>
    <w:rsid w:val="001E19AE"/>
    <w:rsid w:val="001E4AE0"/>
    <w:rsid w:val="001E518E"/>
    <w:rsid w:val="001F326C"/>
    <w:rsid w:val="001F39B2"/>
    <w:rsid w:val="001F4B84"/>
    <w:rsid w:val="001F692D"/>
    <w:rsid w:val="00200B7A"/>
    <w:rsid w:val="00211EAD"/>
    <w:rsid w:val="002142F6"/>
    <w:rsid w:val="00221A85"/>
    <w:rsid w:val="00223DF0"/>
    <w:rsid w:val="002247FA"/>
    <w:rsid w:val="00225800"/>
    <w:rsid w:val="00240D44"/>
    <w:rsid w:val="002428FA"/>
    <w:rsid w:val="00243A26"/>
    <w:rsid w:val="002508D1"/>
    <w:rsid w:val="002513A0"/>
    <w:rsid w:val="00253894"/>
    <w:rsid w:val="00254A9F"/>
    <w:rsid w:val="0025666E"/>
    <w:rsid w:val="00265343"/>
    <w:rsid w:val="002672A0"/>
    <w:rsid w:val="002677F9"/>
    <w:rsid w:val="00267916"/>
    <w:rsid w:val="00267E94"/>
    <w:rsid w:val="00272BF4"/>
    <w:rsid w:val="00273674"/>
    <w:rsid w:val="002751EF"/>
    <w:rsid w:val="0027535D"/>
    <w:rsid w:val="00276D94"/>
    <w:rsid w:val="0028145A"/>
    <w:rsid w:val="00281F0A"/>
    <w:rsid w:val="00282C7E"/>
    <w:rsid w:val="00283EAB"/>
    <w:rsid w:val="00290678"/>
    <w:rsid w:val="0029725C"/>
    <w:rsid w:val="002A2F8A"/>
    <w:rsid w:val="002A4022"/>
    <w:rsid w:val="002A4562"/>
    <w:rsid w:val="002A5F0D"/>
    <w:rsid w:val="002B0179"/>
    <w:rsid w:val="002B4B86"/>
    <w:rsid w:val="002B6BEB"/>
    <w:rsid w:val="002C56D5"/>
    <w:rsid w:val="002D0156"/>
    <w:rsid w:val="002D4569"/>
    <w:rsid w:val="002D4C25"/>
    <w:rsid w:val="002D6C53"/>
    <w:rsid w:val="002E0B98"/>
    <w:rsid w:val="002E383F"/>
    <w:rsid w:val="002F4F00"/>
    <w:rsid w:val="002F5806"/>
    <w:rsid w:val="002F60FA"/>
    <w:rsid w:val="002F702E"/>
    <w:rsid w:val="00300943"/>
    <w:rsid w:val="003049C5"/>
    <w:rsid w:val="00307743"/>
    <w:rsid w:val="00314B88"/>
    <w:rsid w:val="00315DD1"/>
    <w:rsid w:val="00317D1D"/>
    <w:rsid w:val="00320AA6"/>
    <w:rsid w:val="00321F76"/>
    <w:rsid w:val="003251F7"/>
    <w:rsid w:val="003258E2"/>
    <w:rsid w:val="003276C1"/>
    <w:rsid w:val="00331BF4"/>
    <w:rsid w:val="0033533F"/>
    <w:rsid w:val="003365BB"/>
    <w:rsid w:val="00337AC6"/>
    <w:rsid w:val="0035023F"/>
    <w:rsid w:val="0035494C"/>
    <w:rsid w:val="0035612A"/>
    <w:rsid w:val="00361C2A"/>
    <w:rsid w:val="003657B1"/>
    <w:rsid w:val="00374906"/>
    <w:rsid w:val="00380DA8"/>
    <w:rsid w:val="00392209"/>
    <w:rsid w:val="0039227E"/>
    <w:rsid w:val="00394C83"/>
    <w:rsid w:val="003A4C86"/>
    <w:rsid w:val="003B0C73"/>
    <w:rsid w:val="003B37C4"/>
    <w:rsid w:val="003B6426"/>
    <w:rsid w:val="003B6C06"/>
    <w:rsid w:val="003B7897"/>
    <w:rsid w:val="003C2613"/>
    <w:rsid w:val="003C3A86"/>
    <w:rsid w:val="003D08B9"/>
    <w:rsid w:val="003E1A26"/>
    <w:rsid w:val="003E393E"/>
    <w:rsid w:val="003E4C38"/>
    <w:rsid w:val="003F1E0A"/>
    <w:rsid w:val="003F2637"/>
    <w:rsid w:val="003F3395"/>
    <w:rsid w:val="004060E1"/>
    <w:rsid w:val="00410A1D"/>
    <w:rsid w:val="00415B85"/>
    <w:rsid w:val="004210B5"/>
    <w:rsid w:val="00421D72"/>
    <w:rsid w:val="004246C8"/>
    <w:rsid w:val="004253E5"/>
    <w:rsid w:val="00426837"/>
    <w:rsid w:val="0043312C"/>
    <w:rsid w:val="00433A30"/>
    <w:rsid w:val="00440C1C"/>
    <w:rsid w:val="00441603"/>
    <w:rsid w:val="00451DD3"/>
    <w:rsid w:val="00455AE7"/>
    <w:rsid w:val="00457410"/>
    <w:rsid w:val="0046232A"/>
    <w:rsid w:val="004702C5"/>
    <w:rsid w:val="00472710"/>
    <w:rsid w:val="00474345"/>
    <w:rsid w:val="00477576"/>
    <w:rsid w:val="004775B7"/>
    <w:rsid w:val="00485E49"/>
    <w:rsid w:val="00490317"/>
    <w:rsid w:val="00490EAB"/>
    <w:rsid w:val="00493981"/>
    <w:rsid w:val="004A0BC3"/>
    <w:rsid w:val="004A368D"/>
    <w:rsid w:val="004A3B4E"/>
    <w:rsid w:val="004A68A1"/>
    <w:rsid w:val="004A68CE"/>
    <w:rsid w:val="004A793C"/>
    <w:rsid w:val="004B07DA"/>
    <w:rsid w:val="004B6D8F"/>
    <w:rsid w:val="004C3120"/>
    <w:rsid w:val="004C3535"/>
    <w:rsid w:val="004C68CD"/>
    <w:rsid w:val="004D05E8"/>
    <w:rsid w:val="004D3094"/>
    <w:rsid w:val="004D4BE4"/>
    <w:rsid w:val="004D7120"/>
    <w:rsid w:val="004E07F4"/>
    <w:rsid w:val="00501DD3"/>
    <w:rsid w:val="00504E05"/>
    <w:rsid w:val="00511F8D"/>
    <w:rsid w:val="005137EF"/>
    <w:rsid w:val="0051394B"/>
    <w:rsid w:val="00513E88"/>
    <w:rsid w:val="005243CF"/>
    <w:rsid w:val="005247BC"/>
    <w:rsid w:val="00526174"/>
    <w:rsid w:val="005313D9"/>
    <w:rsid w:val="00531F86"/>
    <w:rsid w:val="005433D6"/>
    <w:rsid w:val="005502B6"/>
    <w:rsid w:val="00551852"/>
    <w:rsid w:val="0055477F"/>
    <w:rsid w:val="00561B6A"/>
    <w:rsid w:val="00563B72"/>
    <w:rsid w:val="00586C5E"/>
    <w:rsid w:val="00587428"/>
    <w:rsid w:val="00587F97"/>
    <w:rsid w:val="0059438B"/>
    <w:rsid w:val="005967BA"/>
    <w:rsid w:val="00597A6E"/>
    <w:rsid w:val="00597BDD"/>
    <w:rsid w:val="005A61DE"/>
    <w:rsid w:val="005A7253"/>
    <w:rsid w:val="005A7A17"/>
    <w:rsid w:val="005A7AE0"/>
    <w:rsid w:val="005C449E"/>
    <w:rsid w:val="005C520E"/>
    <w:rsid w:val="005C6CAA"/>
    <w:rsid w:val="005C7ECD"/>
    <w:rsid w:val="005D3449"/>
    <w:rsid w:val="005D5EA9"/>
    <w:rsid w:val="005D63F4"/>
    <w:rsid w:val="005E05B2"/>
    <w:rsid w:val="005E251E"/>
    <w:rsid w:val="005E2D7C"/>
    <w:rsid w:val="005F0DBA"/>
    <w:rsid w:val="006014F6"/>
    <w:rsid w:val="00603B03"/>
    <w:rsid w:val="006069FA"/>
    <w:rsid w:val="00607C73"/>
    <w:rsid w:val="0061041C"/>
    <w:rsid w:val="00610E23"/>
    <w:rsid w:val="00611D80"/>
    <w:rsid w:val="006147B1"/>
    <w:rsid w:val="00615BAF"/>
    <w:rsid w:val="00620F6B"/>
    <w:rsid w:val="00621DF4"/>
    <w:rsid w:val="0063451F"/>
    <w:rsid w:val="00635349"/>
    <w:rsid w:val="00635957"/>
    <w:rsid w:val="00637778"/>
    <w:rsid w:val="006406B8"/>
    <w:rsid w:val="006458E0"/>
    <w:rsid w:val="006503CD"/>
    <w:rsid w:val="0065248F"/>
    <w:rsid w:val="006633E1"/>
    <w:rsid w:val="00664DEE"/>
    <w:rsid w:val="00666E2D"/>
    <w:rsid w:val="006717F4"/>
    <w:rsid w:val="006753E4"/>
    <w:rsid w:val="00686300"/>
    <w:rsid w:val="006903BC"/>
    <w:rsid w:val="00693828"/>
    <w:rsid w:val="00694259"/>
    <w:rsid w:val="00695287"/>
    <w:rsid w:val="006A2CD5"/>
    <w:rsid w:val="006A37FD"/>
    <w:rsid w:val="006A404F"/>
    <w:rsid w:val="006A61BD"/>
    <w:rsid w:val="006A66CA"/>
    <w:rsid w:val="006B3D5C"/>
    <w:rsid w:val="006B5BB7"/>
    <w:rsid w:val="006C0F28"/>
    <w:rsid w:val="006C1015"/>
    <w:rsid w:val="006E11CB"/>
    <w:rsid w:val="006E2043"/>
    <w:rsid w:val="006E50C4"/>
    <w:rsid w:val="006E5F41"/>
    <w:rsid w:val="006F6EC8"/>
    <w:rsid w:val="007028AF"/>
    <w:rsid w:val="00717821"/>
    <w:rsid w:val="007236AA"/>
    <w:rsid w:val="00727C54"/>
    <w:rsid w:val="007342B2"/>
    <w:rsid w:val="007363C2"/>
    <w:rsid w:val="007421EA"/>
    <w:rsid w:val="007455D0"/>
    <w:rsid w:val="00747D46"/>
    <w:rsid w:val="00753303"/>
    <w:rsid w:val="00754168"/>
    <w:rsid w:val="007561A4"/>
    <w:rsid w:val="00760DFC"/>
    <w:rsid w:val="007628C3"/>
    <w:rsid w:val="00763853"/>
    <w:rsid w:val="0076542B"/>
    <w:rsid w:val="007661A4"/>
    <w:rsid w:val="0078121D"/>
    <w:rsid w:val="0078173F"/>
    <w:rsid w:val="00781751"/>
    <w:rsid w:val="0079200C"/>
    <w:rsid w:val="00792688"/>
    <w:rsid w:val="007930A6"/>
    <w:rsid w:val="007939CB"/>
    <w:rsid w:val="00793BFC"/>
    <w:rsid w:val="007953AE"/>
    <w:rsid w:val="007956D7"/>
    <w:rsid w:val="00795E93"/>
    <w:rsid w:val="007A4405"/>
    <w:rsid w:val="007A7263"/>
    <w:rsid w:val="007C4C8A"/>
    <w:rsid w:val="007C5E20"/>
    <w:rsid w:val="007C6A45"/>
    <w:rsid w:val="007D3FAB"/>
    <w:rsid w:val="007D62D1"/>
    <w:rsid w:val="007F0A67"/>
    <w:rsid w:val="007F22C0"/>
    <w:rsid w:val="007F3D8F"/>
    <w:rsid w:val="007F44DC"/>
    <w:rsid w:val="007F4721"/>
    <w:rsid w:val="007F577F"/>
    <w:rsid w:val="007F77B9"/>
    <w:rsid w:val="00802895"/>
    <w:rsid w:val="00805DD9"/>
    <w:rsid w:val="00806E38"/>
    <w:rsid w:val="00807DA4"/>
    <w:rsid w:val="008115E3"/>
    <w:rsid w:val="00813C69"/>
    <w:rsid w:val="00814B7C"/>
    <w:rsid w:val="0081626A"/>
    <w:rsid w:val="00816983"/>
    <w:rsid w:val="0082412C"/>
    <w:rsid w:val="00833733"/>
    <w:rsid w:val="008408F1"/>
    <w:rsid w:val="008420EA"/>
    <w:rsid w:val="00845F7C"/>
    <w:rsid w:val="00852788"/>
    <w:rsid w:val="00853891"/>
    <w:rsid w:val="0085432C"/>
    <w:rsid w:val="0085657F"/>
    <w:rsid w:val="0086166B"/>
    <w:rsid w:val="00864645"/>
    <w:rsid w:val="00864EB4"/>
    <w:rsid w:val="00873A7C"/>
    <w:rsid w:val="008779ED"/>
    <w:rsid w:val="00881FDA"/>
    <w:rsid w:val="008827A8"/>
    <w:rsid w:val="00891A99"/>
    <w:rsid w:val="00896399"/>
    <w:rsid w:val="008A0917"/>
    <w:rsid w:val="008A2F2F"/>
    <w:rsid w:val="008A7DD3"/>
    <w:rsid w:val="008B0C6F"/>
    <w:rsid w:val="008B3F0A"/>
    <w:rsid w:val="008C155D"/>
    <w:rsid w:val="008C31DB"/>
    <w:rsid w:val="008C6E53"/>
    <w:rsid w:val="008D42A8"/>
    <w:rsid w:val="008E72E8"/>
    <w:rsid w:val="0090332E"/>
    <w:rsid w:val="00906A2B"/>
    <w:rsid w:val="00907095"/>
    <w:rsid w:val="00914891"/>
    <w:rsid w:val="0091543B"/>
    <w:rsid w:val="009207B8"/>
    <w:rsid w:val="00933559"/>
    <w:rsid w:val="00941178"/>
    <w:rsid w:val="00941973"/>
    <w:rsid w:val="0094471C"/>
    <w:rsid w:val="00946371"/>
    <w:rsid w:val="00947679"/>
    <w:rsid w:val="0095390B"/>
    <w:rsid w:val="00954030"/>
    <w:rsid w:val="00954E6C"/>
    <w:rsid w:val="00955A12"/>
    <w:rsid w:val="009609F0"/>
    <w:rsid w:val="00962510"/>
    <w:rsid w:val="009735A2"/>
    <w:rsid w:val="00982645"/>
    <w:rsid w:val="00997EAE"/>
    <w:rsid w:val="009B2DAE"/>
    <w:rsid w:val="009B316B"/>
    <w:rsid w:val="009B4BD7"/>
    <w:rsid w:val="009C1742"/>
    <w:rsid w:val="009C46D5"/>
    <w:rsid w:val="009D15AA"/>
    <w:rsid w:val="009D1B90"/>
    <w:rsid w:val="009D627F"/>
    <w:rsid w:val="009D7446"/>
    <w:rsid w:val="009E0646"/>
    <w:rsid w:val="009E1607"/>
    <w:rsid w:val="009E1E25"/>
    <w:rsid w:val="009F00E7"/>
    <w:rsid w:val="009F211F"/>
    <w:rsid w:val="009F25D8"/>
    <w:rsid w:val="009F3AAA"/>
    <w:rsid w:val="009F4051"/>
    <w:rsid w:val="00A00E10"/>
    <w:rsid w:val="00A010AA"/>
    <w:rsid w:val="00A029F0"/>
    <w:rsid w:val="00A04B54"/>
    <w:rsid w:val="00A04FCE"/>
    <w:rsid w:val="00A05AE3"/>
    <w:rsid w:val="00A110C2"/>
    <w:rsid w:val="00A231C0"/>
    <w:rsid w:val="00A24B40"/>
    <w:rsid w:val="00A30978"/>
    <w:rsid w:val="00A31D6E"/>
    <w:rsid w:val="00A40630"/>
    <w:rsid w:val="00A526AA"/>
    <w:rsid w:val="00A5323B"/>
    <w:rsid w:val="00A5462B"/>
    <w:rsid w:val="00A600DD"/>
    <w:rsid w:val="00A65448"/>
    <w:rsid w:val="00A675CB"/>
    <w:rsid w:val="00A8020B"/>
    <w:rsid w:val="00A82F4D"/>
    <w:rsid w:val="00A969F4"/>
    <w:rsid w:val="00AA2607"/>
    <w:rsid w:val="00AA4B36"/>
    <w:rsid w:val="00AA4B4F"/>
    <w:rsid w:val="00AA7E90"/>
    <w:rsid w:val="00AC0088"/>
    <w:rsid w:val="00AC1661"/>
    <w:rsid w:val="00AC3502"/>
    <w:rsid w:val="00AD75A2"/>
    <w:rsid w:val="00AE12F9"/>
    <w:rsid w:val="00AE58FC"/>
    <w:rsid w:val="00AF44F0"/>
    <w:rsid w:val="00B02FDA"/>
    <w:rsid w:val="00B03AA8"/>
    <w:rsid w:val="00B17FC5"/>
    <w:rsid w:val="00B205C2"/>
    <w:rsid w:val="00B21F80"/>
    <w:rsid w:val="00B21F89"/>
    <w:rsid w:val="00B232D5"/>
    <w:rsid w:val="00B37546"/>
    <w:rsid w:val="00B41460"/>
    <w:rsid w:val="00B47676"/>
    <w:rsid w:val="00B5058D"/>
    <w:rsid w:val="00B5202C"/>
    <w:rsid w:val="00B547DE"/>
    <w:rsid w:val="00B57592"/>
    <w:rsid w:val="00B57E20"/>
    <w:rsid w:val="00B64E3D"/>
    <w:rsid w:val="00B671B2"/>
    <w:rsid w:val="00B7125F"/>
    <w:rsid w:val="00B73514"/>
    <w:rsid w:val="00B745A2"/>
    <w:rsid w:val="00B751F8"/>
    <w:rsid w:val="00B80D0E"/>
    <w:rsid w:val="00B830D6"/>
    <w:rsid w:val="00B854FB"/>
    <w:rsid w:val="00B95567"/>
    <w:rsid w:val="00BA4662"/>
    <w:rsid w:val="00BA55FB"/>
    <w:rsid w:val="00BB0060"/>
    <w:rsid w:val="00BB13BE"/>
    <w:rsid w:val="00BB2CFC"/>
    <w:rsid w:val="00BC289C"/>
    <w:rsid w:val="00BC2F07"/>
    <w:rsid w:val="00BC6CBD"/>
    <w:rsid w:val="00BD1BEF"/>
    <w:rsid w:val="00BD654C"/>
    <w:rsid w:val="00BD6F97"/>
    <w:rsid w:val="00BF080D"/>
    <w:rsid w:val="00BF4819"/>
    <w:rsid w:val="00BF4FC7"/>
    <w:rsid w:val="00C1012F"/>
    <w:rsid w:val="00C11A2F"/>
    <w:rsid w:val="00C22AEE"/>
    <w:rsid w:val="00C30410"/>
    <w:rsid w:val="00C36425"/>
    <w:rsid w:val="00C424E2"/>
    <w:rsid w:val="00C51FD9"/>
    <w:rsid w:val="00C520FB"/>
    <w:rsid w:val="00C57054"/>
    <w:rsid w:val="00C63545"/>
    <w:rsid w:val="00C66988"/>
    <w:rsid w:val="00C66DAA"/>
    <w:rsid w:val="00C6748F"/>
    <w:rsid w:val="00C70D0D"/>
    <w:rsid w:val="00C71FCC"/>
    <w:rsid w:val="00C77B30"/>
    <w:rsid w:val="00C8226F"/>
    <w:rsid w:val="00C83952"/>
    <w:rsid w:val="00C85510"/>
    <w:rsid w:val="00C86ECD"/>
    <w:rsid w:val="00C907A4"/>
    <w:rsid w:val="00C91096"/>
    <w:rsid w:val="00C913A2"/>
    <w:rsid w:val="00C94C91"/>
    <w:rsid w:val="00C9661A"/>
    <w:rsid w:val="00CA024F"/>
    <w:rsid w:val="00CA083E"/>
    <w:rsid w:val="00CA4CBF"/>
    <w:rsid w:val="00CB299C"/>
    <w:rsid w:val="00CB3684"/>
    <w:rsid w:val="00CB4EF4"/>
    <w:rsid w:val="00CC1474"/>
    <w:rsid w:val="00CC487F"/>
    <w:rsid w:val="00CC5368"/>
    <w:rsid w:val="00CD1333"/>
    <w:rsid w:val="00CD24E6"/>
    <w:rsid w:val="00CD25C1"/>
    <w:rsid w:val="00CD35F0"/>
    <w:rsid w:val="00CD3DAF"/>
    <w:rsid w:val="00CD76BE"/>
    <w:rsid w:val="00CE179C"/>
    <w:rsid w:val="00CE4925"/>
    <w:rsid w:val="00CE6F18"/>
    <w:rsid w:val="00CF136A"/>
    <w:rsid w:val="00CF55B8"/>
    <w:rsid w:val="00CF7464"/>
    <w:rsid w:val="00D02CF2"/>
    <w:rsid w:val="00D03DCF"/>
    <w:rsid w:val="00D04B57"/>
    <w:rsid w:val="00D0630C"/>
    <w:rsid w:val="00D13A04"/>
    <w:rsid w:val="00D31BBC"/>
    <w:rsid w:val="00D37055"/>
    <w:rsid w:val="00D41314"/>
    <w:rsid w:val="00D43353"/>
    <w:rsid w:val="00D513FB"/>
    <w:rsid w:val="00D64B8A"/>
    <w:rsid w:val="00D70E00"/>
    <w:rsid w:val="00D7790C"/>
    <w:rsid w:val="00D86AC2"/>
    <w:rsid w:val="00D86ED9"/>
    <w:rsid w:val="00D876D3"/>
    <w:rsid w:val="00D87C9D"/>
    <w:rsid w:val="00D90725"/>
    <w:rsid w:val="00DA1B6F"/>
    <w:rsid w:val="00DB21DC"/>
    <w:rsid w:val="00DB3258"/>
    <w:rsid w:val="00DB4FD9"/>
    <w:rsid w:val="00DC0A44"/>
    <w:rsid w:val="00DC208D"/>
    <w:rsid w:val="00DC2184"/>
    <w:rsid w:val="00DC28CF"/>
    <w:rsid w:val="00DD5B98"/>
    <w:rsid w:val="00DE2057"/>
    <w:rsid w:val="00DF0B6E"/>
    <w:rsid w:val="00DF0CC3"/>
    <w:rsid w:val="00DF62BA"/>
    <w:rsid w:val="00E04ACD"/>
    <w:rsid w:val="00E07972"/>
    <w:rsid w:val="00E12A8D"/>
    <w:rsid w:val="00E13F26"/>
    <w:rsid w:val="00E14DBC"/>
    <w:rsid w:val="00E158DF"/>
    <w:rsid w:val="00E15F58"/>
    <w:rsid w:val="00E16BDF"/>
    <w:rsid w:val="00E213FC"/>
    <w:rsid w:val="00E24AD7"/>
    <w:rsid w:val="00E27DC2"/>
    <w:rsid w:val="00E303AC"/>
    <w:rsid w:val="00E31DBE"/>
    <w:rsid w:val="00E366FA"/>
    <w:rsid w:val="00E4210F"/>
    <w:rsid w:val="00E46068"/>
    <w:rsid w:val="00E473D3"/>
    <w:rsid w:val="00E47F65"/>
    <w:rsid w:val="00E5602F"/>
    <w:rsid w:val="00E60136"/>
    <w:rsid w:val="00E605D7"/>
    <w:rsid w:val="00E67157"/>
    <w:rsid w:val="00E708F7"/>
    <w:rsid w:val="00E73273"/>
    <w:rsid w:val="00E74B73"/>
    <w:rsid w:val="00E75463"/>
    <w:rsid w:val="00E81ACA"/>
    <w:rsid w:val="00E82AF7"/>
    <w:rsid w:val="00E85C24"/>
    <w:rsid w:val="00E93E3E"/>
    <w:rsid w:val="00EA6CB8"/>
    <w:rsid w:val="00EB109B"/>
    <w:rsid w:val="00EB1156"/>
    <w:rsid w:val="00EB141D"/>
    <w:rsid w:val="00EB2315"/>
    <w:rsid w:val="00EB3757"/>
    <w:rsid w:val="00EB7788"/>
    <w:rsid w:val="00EB7C58"/>
    <w:rsid w:val="00EC23D5"/>
    <w:rsid w:val="00EC2ED3"/>
    <w:rsid w:val="00EC6B02"/>
    <w:rsid w:val="00ED27A2"/>
    <w:rsid w:val="00EE6E5E"/>
    <w:rsid w:val="00EE7591"/>
    <w:rsid w:val="00EF37E5"/>
    <w:rsid w:val="00EF4B5F"/>
    <w:rsid w:val="00EF4B93"/>
    <w:rsid w:val="00F00141"/>
    <w:rsid w:val="00F134DB"/>
    <w:rsid w:val="00F15872"/>
    <w:rsid w:val="00F24158"/>
    <w:rsid w:val="00F24B45"/>
    <w:rsid w:val="00F36833"/>
    <w:rsid w:val="00F50862"/>
    <w:rsid w:val="00F5117C"/>
    <w:rsid w:val="00F5488E"/>
    <w:rsid w:val="00F65A97"/>
    <w:rsid w:val="00F673A8"/>
    <w:rsid w:val="00F725C3"/>
    <w:rsid w:val="00F73F05"/>
    <w:rsid w:val="00F770AD"/>
    <w:rsid w:val="00F81146"/>
    <w:rsid w:val="00F86887"/>
    <w:rsid w:val="00F9268E"/>
    <w:rsid w:val="00F93123"/>
    <w:rsid w:val="00FA31BF"/>
    <w:rsid w:val="00FA3FA1"/>
    <w:rsid w:val="00FB0444"/>
    <w:rsid w:val="00FB74D3"/>
    <w:rsid w:val="00FB7855"/>
    <w:rsid w:val="00FC048E"/>
    <w:rsid w:val="00FC1605"/>
    <w:rsid w:val="00FD1EB4"/>
    <w:rsid w:val="00FD5140"/>
    <w:rsid w:val="00FE49F0"/>
    <w:rsid w:val="00FE59FD"/>
    <w:rsid w:val="00FE6CC9"/>
    <w:rsid w:val="00FE7A23"/>
    <w:rsid w:val="00FF12BC"/>
    <w:rsid w:val="00FF2FF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CFCC"/>
  <w15:docId w15:val="{3759C125-7077-4722-A27C-1B60C01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1D7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063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  <w:rPr>
      <w:rFonts w:cs="Times New Roman"/>
    </w:rPr>
  </w:style>
  <w:style w:type="paragraph" w:customStyle="1" w:styleId="1">
    <w:name w:val="1"/>
    <w:basedOn w:val="Normalny"/>
    <w:uiPriority w:val="99"/>
    <w:rsid w:val="00225800"/>
  </w:style>
  <w:style w:type="paragraph" w:styleId="Tekstdymka">
    <w:name w:val="Balloon Text"/>
    <w:basedOn w:val="Normalny"/>
    <w:link w:val="TekstdymkaZnak"/>
    <w:uiPriority w:val="99"/>
    <w:rsid w:val="0051394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394B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B64E3D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954E6C"/>
  </w:style>
  <w:style w:type="paragraph" w:customStyle="1" w:styleId="Akapitzlist1">
    <w:name w:val="Akapit z listą1"/>
    <w:basedOn w:val="Normalny"/>
    <w:uiPriority w:val="99"/>
    <w:rsid w:val="00954E6C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2B0179"/>
    <w:rPr>
      <w:rFonts w:cs="Times New Roman"/>
      <w:b/>
    </w:rPr>
  </w:style>
  <w:style w:type="character" w:customStyle="1" w:styleId="apple-converted-space">
    <w:name w:val="apple-converted-space"/>
    <w:uiPriority w:val="99"/>
    <w:rsid w:val="002B0179"/>
  </w:style>
  <w:style w:type="paragraph" w:styleId="Bezodstpw">
    <w:name w:val="No Spacing"/>
    <w:uiPriority w:val="99"/>
    <w:qFormat/>
    <w:rsid w:val="00933559"/>
    <w:rPr>
      <w:rFonts w:ascii="Calibri" w:hAnsi="Calibri"/>
    </w:rPr>
  </w:style>
  <w:style w:type="paragraph" w:customStyle="1" w:styleId="Znak">
    <w:name w:val="Znak"/>
    <w:basedOn w:val="Normalny"/>
    <w:uiPriority w:val="99"/>
    <w:rsid w:val="008779ED"/>
  </w:style>
  <w:style w:type="paragraph" w:customStyle="1" w:styleId="Znak3">
    <w:name w:val="Znak3"/>
    <w:basedOn w:val="Normalny"/>
    <w:uiPriority w:val="99"/>
    <w:rsid w:val="00B21F80"/>
  </w:style>
  <w:style w:type="paragraph" w:customStyle="1" w:styleId="Znak2">
    <w:name w:val="Znak2"/>
    <w:basedOn w:val="Normalny"/>
    <w:uiPriority w:val="99"/>
    <w:rsid w:val="00223DF0"/>
  </w:style>
  <w:style w:type="character" w:customStyle="1" w:styleId="Nierozpoznanawzmianka1">
    <w:name w:val="Nierozpoznana wzmianka1"/>
    <w:basedOn w:val="Domylnaczcionkaakapitu"/>
    <w:uiPriority w:val="99"/>
    <w:semiHidden/>
    <w:rsid w:val="001952BA"/>
    <w:rPr>
      <w:rFonts w:cs="Times New Roman"/>
      <w:color w:val="605E5C"/>
      <w:shd w:val="clear" w:color="auto" w:fill="E1DFDD"/>
    </w:rPr>
  </w:style>
  <w:style w:type="paragraph" w:customStyle="1" w:styleId="Znak1">
    <w:name w:val="Znak1"/>
    <w:basedOn w:val="Normalny"/>
    <w:uiPriority w:val="99"/>
    <w:rsid w:val="00686300"/>
  </w:style>
  <w:style w:type="paragraph" w:customStyle="1" w:styleId="Znak0">
    <w:name w:val="Znak"/>
    <w:basedOn w:val="Normalny"/>
    <w:rsid w:val="00A969F4"/>
  </w:style>
  <w:style w:type="paragraph" w:customStyle="1" w:styleId="Znak4">
    <w:name w:val="Znak"/>
    <w:basedOn w:val="Normalny"/>
    <w:rsid w:val="002508D1"/>
  </w:style>
  <w:style w:type="paragraph" w:styleId="Nagwek">
    <w:name w:val="header"/>
    <w:basedOn w:val="Normalny"/>
    <w:link w:val="NagwekZnak"/>
    <w:uiPriority w:val="99"/>
    <w:unhideWhenUsed/>
    <w:rsid w:val="00806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E38"/>
    <w:rPr>
      <w:sz w:val="24"/>
      <w:szCs w:val="24"/>
    </w:rPr>
  </w:style>
  <w:style w:type="table" w:styleId="Tabela-Siatka">
    <w:name w:val="Table Grid"/>
    <w:basedOn w:val="Standardowy"/>
    <w:locked/>
    <w:rsid w:val="00FC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6359</Words>
  <Characters>38155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Witold Katner</cp:lastModifiedBy>
  <cp:revision>2</cp:revision>
  <cp:lastPrinted>2022-03-15T11:56:00Z</cp:lastPrinted>
  <dcterms:created xsi:type="dcterms:W3CDTF">2022-04-28T13:41:00Z</dcterms:created>
  <dcterms:modified xsi:type="dcterms:W3CDTF">2022-04-28T13:41:00Z</dcterms:modified>
</cp:coreProperties>
</file>